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63B1D" w14:textId="029214DA" w:rsidR="005E6A7F" w:rsidRPr="00160D31" w:rsidRDefault="00245A46" w:rsidP="00160D31">
      <w:pPr>
        <w:spacing w:line="240" w:lineRule="auto"/>
        <w:jc w:val="center"/>
        <w:rPr>
          <w:rFonts w:ascii="Traditional Arabic" w:hAnsi="Traditional Arabic" w:cs="Traditional Arabic"/>
          <w:b/>
          <w:bCs/>
          <w:sz w:val="36"/>
          <w:szCs w:val="36"/>
          <w:rtl/>
        </w:rPr>
      </w:pPr>
      <w:r w:rsidRPr="00160D31">
        <w:rPr>
          <w:rFonts w:ascii="Traditional Arabic" w:hAnsi="Traditional Arabic" w:cs="Traditional Arabic"/>
          <w:b/>
          <w:bCs/>
          <w:sz w:val="36"/>
          <w:szCs w:val="36"/>
          <w:rtl/>
          <w:lang w:bidi="ar-LY"/>
        </w:rPr>
        <w:t>التح</w:t>
      </w:r>
      <w:r w:rsidR="007310D4" w:rsidRPr="00160D31">
        <w:rPr>
          <w:rFonts w:ascii="Traditional Arabic" w:hAnsi="Traditional Arabic" w:cs="Traditional Arabic"/>
          <w:b/>
          <w:bCs/>
          <w:sz w:val="36"/>
          <w:szCs w:val="36"/>
          <w:rtl/>
          <w:lang w:bidi="ar-LY"/>
        </w:rPr>
        <w:t>ّ</w:t>
      </w:r>
      <w:r w:rsidRPr="00160D31">
        <w:rPr>
          <w:rFonts w:ascii="Traditional Arabic" w:hAnsi="Traditional Arabic" w:cs="Traditional Arabic"/>
          <w:b/>
          <w:bCs/>
          <w:sz w:val="36"/>
          <w:szCs w:val="36"/>
          <w:rtl/>
          <w:lang w:bidi="ar-LY"/>
        </w:rPr>
        <w:t xml:space="preserve">ديات التي تواجه </w:t>
      </w:r>
      <w:r w:rsidRPr="00160D31">
        <w:rPr>
          <w:rFonts w:ascii="Traditional Arabic" w:hAnsi="Traditional Arabic" w:cs="Traditional Arabic"/>
          <w:b/>
          <w:bCs/>
          <w:sz w:val="36"/>
          <w:szCs w:val="36"/>
          <w:rtl/>
        </w:rPr>
        <w:t>التسويق الإلكتروني وأثرها</w:t>
      </w:r>
      <w:r w:rsidR="005E6A7F" w:rsidRPr="00160D31">
        <w:rPr>
          <w:rFonts w:ascii="Traditional Arabic" w:hAnsi="Traditional Arabic" w:cs="Traditional Arabic"/>
          <w:b/>
          <w:bCs/>
          <w:sz w:val="36"/>
          <w:szCs w:val="36"/>
          <w:rtl/>
        </w:rPr>
        <w:t xml:space="preserve"> في نجاح المؤسسات الخدمية</w:t>
      </w:r>
      <w:r w:rsidR="00160D31" w:rsidRPr="00160D31">
        <w:rPr>
          <w:rFonts w:ascii="Traditional Arabic" w:hAnsi="Traditional Arabic" w:cs="Traditional Arabic"/>
          <w:b/>
          <w:bCs/>
          <w:sz w:val="36"/>
          <w:szCs w:val="36"/>
        </w:rPr>
        <w:t xml:space="preserve">: </w:t>
      </w:r>
      <w:r w:rsidR="00324B74" w:rsidRPr="00160D31">
        <w:rPr>
          <w:rFonts w:ascii="Traditional Arabic" w:hAnsi="Traditional Arabic" w:cs="Traditional Arabic"/>
          <w:b/>
          <w:bCs/>
          <w:sz w:val="36"/>
          <w:szCs w:val="36"/>
          <w:rtl/>
        </w:rPr>
        <w:t xml:space="preserve">دراسة </w:t>
      </w:r>
      <w:r w:rsidR="00BD153F" w:rsidRPr="00160D31">
        <w:rPr>
          <w:rFonts w:ascii="Traditional Arabic" w:hAnsi="Traditional Arabic" w:cs="Traditional Arabic"/>
          <w:b/>
          <w:bCs/>
          <w:sz w:val="36"/>
          <w:szCs w:val="36"/>
          <w:rtl/>
        </w:rPr>
        <w:t xml:space="preserve">ميدانية </w:t>
      </w:r>
      <w:r w:rsidR="00324B74" w:rsidRPr="00160D31">
        <w:rPr>
          <w:rFonts w:ascii="Traditional Arabic" w:hAnsi="Traditional Arabic" w:cs="Traditional Arabic"/>
          <w:b/>
          <w:bCs/>
          <w:sz w:val="36"/>
          <w:szCs w:val="36"/>
          <w:rtl/>
        </w:rPr>
        <w:t>على</w:t>
      </w:r>
      <w:r w:rsidR="005E6A7F" w:rsidRPr="00160D31">
        <w:rPr>
          <w:rFonts w:ascii="Traditional Arabic" w:hAnsi="Traditional Arabic" w:cs="Traditional Arabic"/>
          <w:b/>
          <w:bCs/>
          <w:sz w:val="36"/>
          <w:szCs w:val="36"/>
          <w:rtl/>
        </w:rPr>
        <w:t xml:space="preserve"> شركة </w:t>
      </w:r>
      <w:r w:rsidR="00324B74" w:rsidRPr="00160D31">
        <w:rPr>
          <w:rFonts w:ascii="Traditional Arabic" w:hAnsi="Traditional Arabic" w:cs="Traditional Arabic"/>
          <w:b/>
          <w:bCs/>
          <w:sz w:val="36"/>
          <w:szCs w:val="36"/>
          <w:rtl/>
        </w:rPr>
        <w:t>واصل للخدمات اللوجستية</w:t>
      </w:r>
      <w:r w:rsidR="00160D31" w:rsidRPr="00160D31">
        <w:rPr>
          <w:rFonts w:ascii="Traditional Arabic" w:hAnsi="Traditional Arabic" w:cs="Traditional Arabic" w:hint="cs"/>
          <w:b/>
          <w:bCs/>
          <w:sz w:val="36"/>
          <w:szCs w:val="36"/>
          <w:rtl/>
          <w:lang w:bidi="ar-LY"/>
        </w:rPr>
        <w:t>،</w:t>
      </w:r>
      <w:r w:rsidR="00324B74" w:rsidRPr="00160D31">
        <w:rPr>
          <w:rFonts w:ascii="Traditional Arabic" w:hAnsi="Traditional Arabic" w:cs="Traditional Arabic"/>
          <w:b/>
          <w:bCs/>
          <w:sz w:val="36"/>
          <w:szCs w:val="36"/>
          <w:rtl/>
        </w:rPr>
        <w:t xml:space="preserve"> طرابلس </w:t>
      </w:r>
    </w:p>
    <w:p w14:paraId="1C5B123C" w14:textId="53EADE1A" w:rsidR="005E6A7F" w:rsidRDefault="00AE7680" w:rsidP="00160D31">
      <w:pPr>
        <w:spacing w:line="240" w:lineRule="auto"/>
        <w:jc w:val="center"/>
        <w:rPr>
          <w:rFonts w:ascii="Traditional Arabic" w:hAnsi="Traditional Arabic" w:cs="Traditional Arabic"/>
          <w:sz w:val="28"/>
          <w:szCs w:val="28"/>
          <w:rtl/>
        </w:rPr>
      </w:pPr>
      <w:r w:rsidRPr="00160D31">
        <w:rPr>
          <w:rFonts w:ascii="Traditional Arabic" w:hAnsi="Traditional Arabic" w:cs="Traditional Arabic"/>
          <w:sz w:val="28"/>
          <w:szCs w:val="28"/>
          <w:rtl/>
        </w:rPr>
        <w:t>ونيس محمد الزريبي</w:t>
      </w:r>
      <w:r w:rsidR="00160D31">
        <w:rPr>
          <w:rFonts w:ascii="Traditional Arabic" w:hAnsi="Traditional Arabic" w:cs="Traditional Arabic" w:hint="cs"/>
          <w:sz w:val="28"/>
          <w:szCs w:val="28"/>
          <w:rtl/>
        </w:rPr>
        <w:t>*</w:t>
      </w:r>
      <w:r w:rsidRPr="00160D31">
        <w:rPr>
          <w:rFonts w:ascii="Traditional Arabic" w:hAnsi="Traditional Arabic" w:cs="Traditional Arabic"/>
          <w:sz w:val="28"/>
          <w:szCs w:val="28"/>
          <w:rtl/>
        </w:rPr>
        <w:t xml:space="preserve">، </w:t>
      </w:r>
      <w:r w:rsidR="005E6A7F" w:rsidRPr="00160D31">
        <w:rPr>
          <w:rFonts w:ascii="Traditional Arabic" w:hAnsi="Traditional Arabic" w:cs="Traditional Arabic"/>
          <w:sz w:val="28"/>
          <w:szCs w:val="28"/>
          <w:rtl/>
        </w:rPr>
        <w:t xml:space="preserve">آية </w:t>
      </w:r>
      <w:r w:rsidR="00C16AF9" w:rsidRPr="00160D31">
        <w:rPr>
          <w:rFonts w:ascii="Traditional Arabic" w:hAnsi="Traditional Arabic" w:cs="Traditional Arabic"/>
          <w:sz w:val="28"/>
          <w:szCs w:val="28"/>
          <w:rtl/>
        </w:rPr>
        <w:t>ماهر</w:t>
      </w:r>
      <w:r w:rsidR="00841582" w:rsidRPr="00160D31">
        <w:rPr>
          <w:rFonts w:ascii="Traditional Arabic" w:hAnsi="Traditional Arabic" w:cs="Traditional Arabic"/>
          <w:sz w:val="28"/>
          <w:szCs w:val="28"/>
          <w:rtl/>
        </w:rPr>
        <w:t xml:space="preserve"> المحامي</w:t>
      </w:r>
      <w:r w:rsidR="00245A46" w:rsidRPr="00160D31">
        <w:rPr>
          <w:rFonts w:ascii="Traditional Arabic" w:hAnsi="Traditional Arabic" w:cs="Traditional Arabic"/>
          <w:sz w:val="28"/>
          <w:szCs w:val="28"/>
        </w:rPr>
        <w:t xml:space="preserve"> </w:t>
      </w:r>
      <w:r w:rsidRPr="00160D31">
        <w:rPr>
          <w:rFonts w:ascii="Traditional Arabic" w:hAnsi="Traditional Arabic" w:cs="Traditional Arabic"/>
          <w:sz w:val="28"/>
          <w:szCs w:val="28"/>
          <w:rtl/>
        </w:rPr>
        <w:t>،</w:t>
      </w:r>
      <w:r w:rsidR="00245A46" w:rsidRPr="00160D31">
        <w:rPr>
          <w:rFonts w:ascii="Traditional Arabic" w:hAnsi="Traditional Arabic" w:cs="Traditional Arabic"/>
          <w:sz w:val="28"/>
          <w:szCs w:val="28"/>
          <w:rtl/>
        </w:rPr>
        <w:t xml:space="preserve"> </w:t>
      </w:r>
      <w:r w:rsidR="00C16AF9" w:rsidRPr="00160D31">
        <w:rPr>
          <w:rFonts w:ascii="Traditional Arabic" w:hAnsi="Traditional Arabic" w:cs="Traditional Arabic"/>
          <w:sz w:val="28"/>
          <w:szCs w:val="28"/>
          <w:rtl/>
        </w:rPr>
        <w:t>شهد العارف الصيد</w:t>
      </w:r>
    </w:p>
    <w:p w14:paraId="0503415F" w14:textId="77777777" w:rsidR="00160D31" w:rsidRPr="00AE1FC3" w:rsidRDefault="00160D31" w:rsidP="00160D31">
      <w:pPr>
        <w:pStyle w:val="NoSpacing"/>
        <w:jc w:val="center"/>
        <w:rPr>
          <w:rFonts w:ascii="Traditional Arabic" w:hAnsi="Traditional Arabic" w:cs="Traditional Arabic"/>
          <w:sz w:val="24"/>
          <w:szCs w:val="24"/>
          <w:rtl/>
        </w:rPr>
      </w:pPr>
      <w:r w:rsidRPr="00AE1FC3">
        <w:rPr>
          <w:rFonts w:ascii="Traditional Arabic" w:hAnsi="Traditional Arabic" w:cs="Traditional Arabic"/>
          <w:sz w:val="24"/>
          <w:szCs w:val="24"/>
          <w:rtl/>
        </w:rPr>
        <w:t>قسم إدارة الاعمال، جامعة طرابلس الاهلية، جنزور، ليبيا</w:t>
      </w:r>
    </w:p>
    <w:p w14:paraId="62B9A072" w14:textId="77777777" w:rsidR="00160D31" w:rsidRPr="00160D31" w:rsidRDefault="00160D31" w:rsidP="00160D31">
      <w:pPr>
        <w:pStyle w:val="NoSpacing"/>
        <w:jc w:val="center"/>
        <w:rPr>
          <w:rFonts w:ascii="Traditional Arabic" w:hAnsi="Traditional Arabic" w:cs="Traditional Arabic"/>
          <w:sz w:val="28"/>
          <w:szCs w:val="28"/>
        </w:rPr>
      </w:pPr>
      <w:hyperlink r:id="rId8" w:history="1">
        <w:r w:rsidRPr="00160D31">
          <w:rPr>
            <w:rStyle w:val="Hyperlink"/>
            <w:rFonts w:ascii="Traditional Arabic" w:hAnsi="Traditional Arabic" w:cs="Traditional Arabic"/>
            <w:sz w:val="28"/>
            <w:szCs w:val="28"/>
          </w:rPr>
          <w:t>azrebewanes@gmail.com</w:t>
        </w:r>
      </w:hyperlink>
    </w:p>
    <w:p w14:paraId="0734FE26" w14:textId="77777777" w:rsidR="00160D31" w:rsidRPr="00160D31" w:rsidRDefault="00160D31" w:rsidP="00160D31">
      <w:pPr>
        <w:spacing w:line="240" w:lineRule="auto"/>
        <w:jc w:val="center"/>
        <w:rPr>
          <w:rFonts w:ascii="Traditional Arabic" w:hAnsi="Traditional Arabic" w:cs="Traditional Arabic"/>
          <w:sz w:val="28"/>
          <w:szCs w:val="28"/>
          <w:rtl/>
        </w:rPr>
      </w:pPr>
    </w:p>
    <w:p w14:paraId="049F255E" w14:textId="1A4F96AD" w:rsidR="00CE1449" w:rsidRPr="00160D31" w:rsidRDefault="00160D31" w:rsidP="00160D31">
      <w:pPr>
        <w:shd w:val="clear" w:color="auto" w:fill="FFE7E7"/>
        <w:spacing w:line="240" w:lineRule="auto"/>
        <w:ind w:left="544" w:right="567"/>
        <w:jc w:val="left"/>
        <w:rPr>
          <w:rFonts w:ascii="Traditional Arabic" w:hAnsi="Traditional Arabic" w:cs="Traditional Arabic"/>
          <w:b/>
          <w:bCs/>
          <w:sz w:val="24"/>
          <w:szCs w:val="24"/>
          <w:rtl/>
        </w:rPr>
      </w:pPr>
      <w:r w:rsidRPr="00160D31">
        <w:rPr>
          <w:rFonts w:ascii="Traditional Arabic" w:hAnsi="Traditional Arabic" w:cs="Traditional Arabic" w:hint="cs"/>
          <w:b/>
          <w:bCs/>
          <w:sz w:val="24"/>
          <w:szCs w:val="24"/>
          <w:rtl/>
        </w:rPr>
        <w:t>ال</w:t>
      </w:r>
      <w:r w:rsidR="0057108F" w:rsidRPr="00160D31">
        <w:rPr>
          <w:rFonts w:ascii="Traditional Arabic" w:hAnsi="Traditional Arabic" w:cs="Traditional Arabic"/>
          <w:b/>
          <w:bCs/>
          <w:sz w:val="24"/>
          <w:szCs w:val="24"/>
          <w:rtl/>
        </w:rPr>
        <w:t xml:space="preserve">مستخلص </w:t>
      </w:r>
    </w:p>
    <w:p w14:paraId="40ED05A6" w14:textId="77777777" w:rsidR="00160D31" w:rsidRPr="00160D31" w:rsidRDefault="00B369E1" w:rsidP="00160D31">
      <w:pPr>
        <w:shd w:val="clear" w:color="auto" w:fill="FFE7E7"/>
        <w:spacing w:line="240" w:lineRule="auto"/>
        <w:ind w:left="544" w:right="567"/>
        <w:rPr>
          <w:rFonts w:ascii="Traditional Arabic" w:hAnsi="Traditional Arabic" w:cs="Traditional Arabic"/>
          <w:sz w:val="24"/>
          <w:szCs w:val="24"/>
          <w:rtl/>
        </w:rPr>
      </w:pPr>
      <w:r w:rsidRPr="00160D31">
        <w:rPr>
          <w:rFonts w:ascii="Traditional Arabic" w:hAnsi="Traditional Arabic" w:cs="Traditional Arabic"/>
          <w:b/>
          <w:bCs/>
          <w:noProof/>
          <w:sz w:val="24"/>
          <w:szCs w:val="24"/>
          <w:rtl/>
        </w:rPr>
        <mc:AlternateContent>
          <mc:Choice Requires="wps">
            <w:drawing>
              <wp:anchor distT="0" distB="0" distL="114300" distR="114300" simplePos="0" relativeHeight="251764736" behindDoc="0" locked="0" layoutInCell="1" allowOverlap="1" wp14:anchorId="6FAB49B8" wp14:editId="0DB9D333">
                <wp:simplePos x="0" y="0"/>
                <wp:positionH relativeFrom="margin">
                  <wp:align>center</wp:align>
                </wp:positionH>
                <wp:positionV relativeFrom="paragraph">
                  <wp:posOffset>8441055</wp:posOffset>
                </wp:positionV>
                <wp:extent cx="276225" cy="371475"/>
                <wp:effectExtent l="0" t="0" r="9525" b="9525"/>
                <wp:wrapNone/>
                <wp:docPr id="7" name="مستطيل 7"/>
                <wp:cNvGraphicFramePr/>
                <a:graphic xmlns:a="http://schemas.openxmlformats.org/drawingml/2006/main">
                  <a:graphicData uri="http://schemas.microsoft.com/office/word/2010/wordprocessingShape">
                    <wps:wsp>
                      <wps:cNvSpPr/>
                      <wps:spPr>
                        <a:xfrm>
                          <a:off x="0" y="0"/>
                          <a:ext cx="276225" cy="371475"/>
                        </a:xfrm>
                        <a:prstGeom prst="rect">
                          <a:avLst/>
                        </a:prstGeom>
                        <a:solidFill>
                          <a:sysClr val="window" lastClr="FFFFFF"/>
                        </a:solidFill>
                        <a:ln w="12700" cap="flat" cmpd="sng" algn="ctr">
                          <a:noFill/>
                          <a:prstDash val="solid"/>
                          <a:miter lim="800000"/>
                        </a:ln>
                        <a:effectLst/>
                      </wps:spPr>
                      <wps:txbx>
                        <w:txbxContent>
                          <w:p w14:paraId="7F3160CE" w14:textId="77777777" w:rsidR="00B369E1" w:rsidRPr="00DE7A22" w:rsidRDefault="00B369E1" w:rsidP="00B369E1">
                            <w:pPr>
                              <w:jc w:val="center"/>
                              <w:rPr>
                                <w:rFonts w:asciiTheme="majorBidi" w:hAnsiTheme="majorBidi" w:cstheme="majorBidi"/>
                                <w:color w:val="000000" w:themeColor="text1"/>
                                <w:sz w:val="32"/>
                                <w:szCs w:val="32"/>
                              </w:rPr>
                            </w:pPr>
                            <w:r w:rsidRPr="00DE7A22">
                              <w:rPr>
                                <w:rFonts w:asciiTheme="majorBidi" w:hAnsiTheme="majorBidi" w:cstheme="majorBidi" w:hint="cs"/>
                                <w:color w:val="000000" w:themeColor="text1"/>
                                <w:sz w:val="32"/>
                                <w:szCs w:val="32"/>
                                <w:rtl/>
                              </w:rPr>
                              <w:t>ز</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AB49B8" id="مستطيل 7" o:spid="_x0000_s1026" style="position:absolute;left:0;text-align:left;margin-left:0;margin-top:664.65pt;width:21.75pt;height:29.25pt;z-index:2517647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" fillcolor="window" stroked="f" strokeweight="1pt">
                <v:textbox>
                  <w:txbxContent>
                    <w:p w14:paraId="7F3160CE" w14:textId="77777777" w:rsidR="00B369E1" w:rsidRPr="00DE7A22" w:rsidRDefault="00B369E1" w:rsidP="00B369E1">
                      <w:pPr>
                        <w:jc w:val="center"/>
                        <w:rPr>
                          <w:rFonts w:asciiTheme="majorBidi" w:hAnsiTheme="majorBidi" w:cstheme="majorBidi"/>
                          <w:color w:val="000000" w:themeColor="text1"/>
                          <w:sz w:val="32"/>
                          <w:szCs w:val="32"/>
                        </w:rPr>
                      </w:pPr>
                      <w:r w:rsidRPr="00DE7A22">
                        <w:rPr>
                          <w:rFonts w:asciiTheme="majorBidi" w:hAnsiTheme="majorBidi" w:cstheme="majorBidi" w:hint="cs"/>
                          <w:color w:val="000000" w:themeColor="text1"/>
                          <w:sz w:val="32"/>
                          <w:szCs w:val="32"/>
                          <w:rtl/>
                        </w:rPr>
                        <w:t>ز</w:t>
                      </w:r>
                    </w:p>
                  </w:txbxContent>
                </v:textbox>
                <w10:wrap anchorx="margin"/>
              </v:rect>
            </w:pict>
          </mc:Fallback>
        </mc:AlternateContent>
      </w:r>
      <w:r w:rsidR="0057108F" w:rsidRPr="00160D31">
        <w:rPr>
          <w:rFonts w:ascii="Traditional Arabic" w:hAnsi="Traditional Arabic" w:cs="Traditional Arabic"/>
          <w:sz w:val="24"/>
          <w:szCs w:val="24"/>
          <w:rtl/>
        </w:rPr>
        <w:t>يهدف</w:t>
      </w:r>
      <w:r w:rsidR="005D5C40" w:rsidRPr="00160D31">
        <w:rPr>
          <w:rFonts w:ascii="Traditional Arabic" w:hAnsi="Traditional Arabic" w:cs="Traditional Arabic"/>
          <w:sz w:val="24"/>
          <w:szCs w:val="24"/>
          <w:rtl/>
        </w:rPr>
        <w:t xml:space="preserve"> هذا</w:t>
      </w:r>
      <w:r w:rsidR="00835798" w:rsidRPr="00160D31">
        <w:rPr>
          <w:rFonts w:ascii="Traditional Arabic" w:hAnsi="Traditional Arabic" w:cs="Traditional Arabic"/>
          <w:sz w:val="24"/>
          <w:szCs w:val="24"/>
          <w:rtl/>
        </w:rPr>
        <w:t xml:space="preserve"> البحث إلى تحليل تأثير التسويق الإلكتروني على </w:t>
      </w:r>
      <w:r w:rsidR="0057108F" w:rsidRPr="00160D31">
        <w:rPr>
          <w:rFonts w:ascii="Traditional Arabic" w:hAnsi="Traditional Arabic" w:cs="Traditional Arabic"/>
          <w:sz w:val="24"/>
          <w:szCs w:val="24"/>
          <w:rtl/>
        </w:rPr>
        <w:t xml:space="preserve">المؤسسات الخدمية , </w:t>
      </w:r>
      <w:r w:rsidR="00330A59" w:rsidRPr="00160D31">
        <w:rPr>
          <w:rFonts w:ascii="Traditional Arabic" w:hAnsi="Traditional Arabic" w:cs="Traditional Arabic"/>
          <w:sz w:val="24"/>
          <w:szCs w:val="24"/>
          <w:rtl/>
        </w:rPr>
        <w:t>و</w:t>
      </w:r>
      <w:r w:rsidR="00F8629A" w:rsidRPr="00160D31">
        <w:rPr>
          <w:rFonts w:ascii="Traditional Arabic" w:hAnsi="Traditional Arabic" w:cs="Traditional Arabic"/>
          <w:sz w:val="24"/>
          <w:szCs w:val="24"/>
          <w:rtl/>
        </w:rPr>
        <w:t xml:space="preserve">دوره في </w:t>
      </w:r>
      <w:r w:rsidR="00835798" w:rsidRPr="00160D31">
        <w:rPr>
          <w:rFonts w:ascii="Traditional Arabic" w:hAnsi="Traditional Arabic" w:cs="Traditional Arabic"/>
          <w:sz w:val="24"/>
          <w:szCs w:val="24"/>
          <w:rtl/>
        </w:rPr>
        <w:t xml:space="preserve"> تعزيز صورتها العامة , بالإضافة إلى استكشاف المعوقات والتحديات التي تواجه هذه العمليات. يأتي اختيار هذا الموضوع في إطار الأهمية المتزايدة للتسويق الإلكتروني كعنصر محوري ضمن الاستراتيجيات التسويقية المعاصرة. اعتمد ه</w:t>
      </w:r>
      <w:r w:rsidRPr="00160D31">
        <w:rPr>
          <w:rFonts w:ascii="Traditional Arabic" w:hAnsi="Traditional Arabic" w:cs="Traditional Arabic"/>
          <w:sz w:val="24"/>
          <w:szCs w:val="24"/>
          <w:rtl/>
        </w:rPr>
        <w:t xml:space="preserve">دا البحث </w:t>
      </w:r>
      <w:r w:rsidR="00835798" w:rsidRPr="00160D31">
        <w:rPr>
          <w:rFonts w:ascii="Traditional Arabic" w:hAnsi="Traditional Arabic" w:cs="Traditional Arabic"/>
          <w:sz w:val="24"/>
          <w:szCs w:val="24"/>
          <w:rtl/>
        </w:rPr>
        <w:t xml:space="preserve">على المنهج الوصفي التحليلي، حيث تم استهداف موظفي شركة واصل، والبالغ عددهم 30 موظفاً، وتم اختيار عينة عشوائية تضم 25 موظفاً. شمل الاستبيان الموزع قسمين رئيسيين؛ الأول معني بالبيانات الشخصية، بينما تضمن الثاني محورين: الأول يركز على التحديات والمعوقات المرتبطة بالتسويق الإلكتروني، وتم تصنيفه إلى خمسة أبعاد رئيسية تشمل: ضعف البنية التحتية، نقص المهارات، القوانين واللوائح، اللغة والثقافة، والخصوصية والأمان، مع تضمين 25 عبارة. المحور الثاني شهد تناول الخدمات المقدمة، واحتوى على 18 عبارة. تم استخدام برنامج </w:t>
      </w:r>
      <w:r w:rsidR="00835798" w:rsidRPr="00160D31">
        <w:rPr>
          <w:rFonts w:ascii="Traditional Arabic" w:hAnsi="Traditional Arabic" w:cs="Traditional Arabic"/>
          <w:sz w:val="24"/>
          <w:szCs w:val="24"/>
        </w:rPr>
        <w:t>SPSS</w:t>
      </w:r>
      <w:r w:rsidR="00835798" w:rsidRPr="00160D31">
        <w:rPr>
          <w:rFonts w:ascii="Traditional Arabic" w:hAnsi="Traditional Arabic" w:cs="Traditional Arabic"/>
          <w:sz w:val="24"/>
          <w:szCs w:val="24"/>
          <w:rtl/>
        </w:rPr>
        <w:t xml:space="preserve"> لتحليل البيانات، إلى جانب الاستعانة بالمصادر النظرية كالكتب والدراسات السابقة ومحتوى الإنترنت. أسفرت عملية تحليل البيانات عن نتائج هامة؛ أهمها تخوف العملاء من عمليات الاحتيال والسرقة، مما يعيق فرص التسويق الإلكتروني. كما تبيَّن وجود أثر ملحوظ للتحديات التي تواجه التسويق الإلكتروني على جودة الخدمات المقدمة من الشركة. في ضوء النتائج المستخلصة، توصي الدراسة بضرورة اهتمام الشركة بالتفاوت في المستويات التعليمية لمتسوقيها عبر الإنترنت، من خلال تصميم برامج وتطبيقات إلكترونية تتميز بمستويات عالية من الأمان والسرية. يسهم ذلك في حماية العملاء من الاحتيال وتعزيز ثقتهم في التسوق الإلكتروني، مما ينعكس إيجاباً على فعالية استراتيجيات التسويق الإلكتروني المعتمدة.</w:t>
      </w:r>
      <w:r w:rsidRPr="00160D31">
        <w:rPr>
          <w:rFonts w:ascii="Traditional Arabic" w:hAnsi="Traditional Arabic" w:cs="Traditional Arabic"/>
          <w:sz w:val="24"/>
          <w:szCs w:val="24"/>
          <w:rtl/>
        </w:rPr>
        <w:t xml:space="preserve"> الكلمات المفتاحية: التسويق ، التسويق الإلكتروني، المؤسسات الخدمية</w:t>
      </w:r>
      <w:r w:rsidR="00160D31" w:rsidRPr="00160D31">
        <w:rPr>
          <w:rFonts w:ascii="Traditional Arabic" w:hAnsi="Traditional Arabic" w:cs="Traditional Arabic" w:hint="cs"/>
          <w:sz w:val="24"/>
          <w:szCs w:val="24"/>
          <w:rtl/>
        </w:rPr>
        <w:t>.</w:t>
      </w:r>
    </w:p>
    <w:p w14:paraId="10793C1C" w14:textId="452A5F93" w:rsidR="00F8629A" w:rsidRPr="00160D31" w:rsidRDefault="00160D31" w:rsidP="00160D31">
      <w:pPr>
        <w:shd w:val="clear" w:color="auto" w:fill="FFE7E7"/>
        <w:spacing w:line="240" w:lineRule="auto"/>
        <w:ind w:left="544" w:right="567"/>
        <w:rPr>
          <w:rFonts w:ascii="Traditional Arabic" w:hAnsi="Traditional Arabic" w:cs="Traditional Arabic"/>
          <w:sz w:val="24"/>
          <w:szCs w:val="24"/>
          <w:rtl/>
        </w:rPr>
      </w:pPr>
      <w:r w:rsidRPr="00160D31">
        <w:rPr>
          <w:rFonts w:ascii="Traditional Arabic" w:hAnsi="Traditional Arabic" w:cs="Traditional Arabic" w:hint="cs"/>
          <w:b/>
          <w:bCs/>
          <w:sz w:val="24"/>
          <w:szCs w:val="24"/>
          <w:rtl/>
        </w:rPr>
        <w:t>الكلمات الدالة.</w:t>
      </w:r>
      <w:r w:rsidR="00835798" w:rsidRPr="00160D31">
        <w:rPr>
          <w:rFonts w:ascii="Traditional Arabic" w:hAnsi="Traditional Arabic" w:cs="Traditional Arabic"/>
          <w:sz w:val="24"/>
          <w:szCs w:val="24"/>
          <w:rtl/>
        </w:rPr>
        <w:t xml:space="preserve"> </w:t>
      </w:r>
      <w:r w:rsidRPr="00160D31">
        <w:rPr>
          <w:rFonts w:ascii="Traditional Arabic" w:hAnsi="Traditional Arabic" w:cs="Traditional Arabic"/>
          <w:sz w:val="24"/>
          <w:szCs w:val="24"/>
          <w:rtl/>
        </w:rPr>
        <w:t>التسويق الإلكتروني</w:t>
      </w:r>
      <w:r w:rsidRPr="00160D31">
        <w:rPr>
          <w:rFonts w:ascii="Traditional Arabic" w:hAnsi="Traditional Arabic" w:cs="Traditional Arabic" w:hint="cs"/>
          <w:sz w:val="24"/>
          <w:szCs w:val="24"/>
          <w:rtl/>
        </w:rPr>
        <w:t>،</w:t>
      </w:r>
      <w:r w:rsidRPr="00160D31">
        <w:rPr>
          <w:rFonts w:ascii="Traditional Arabic" w:hAnsi="Traditional Arabic" w:cs="Traditional Arabic"/>
          <w:sz w:val="24"/>
          <w:szCs w:val="24"/>
          <w:rtl/>
        </w:rPr>
        <w:t xml:space="preserve"> المؤسسات الخدمية</w:t>
      </w:r>
      <w:r w:rsidRPr="00160D31">
        <w:rPr>
          <w:rFonts w:ascii="Traditional Arabic" w:hAnsi="Traditional Arabic" w:cs="Traditional Arabic" w:hint="cs"/>
          <w:sz w:val="24"/>
          <w:szCs w:val="24"/>
          <w:rtl/>
        </w:rPr>
        <w:t>،</w:t>
      </w:r>
      <w:r w:rsidRPr="00160D31">
        <w:rPr>
          <w:rFonts w:ascii="Traditional Arabic" w:hAnsi="Traditional Arabic" w:cs="Traditional Arabic"/>
          <w:sz w:val="24"/>
          <w:szCs w:val="24"/>
          <w:rtl/>
        </w:rPr>
        <w:t xml:space="preserve"> شركة واصل للخدمات اللوجستية، طرابلس</w:t>
      </w:r>
      <w:r w:rsidRPr="00160D31">
        <w:rPr>
          <w:rFonts w:ascii="Traditional Arabic" w:hAnsi="Traditional Arabic" w:cs="Traditional Arabic" w:hint="cs"/>
          <w:sz w:val="24"/>
          <w:szCs w:val="24"/>
          <w:rtl/>
        </w:rPr>
        <w:t>.</w:t>
      </w:r>
    </w:p>
    <w:p w14:paraId="02F8BECE" w14:textId="77777777" w:rsidR="00160D31" w:rsidRDefault="00160D31" w:rsidP="00160D31">
      <w:pPr>
        <w:tabs>
          <w:tab w:val="left" w:pos="1088"/>
        </w:tabs>
        <w:spacing w:line="240" w:lineRule="auto"/>
        <w:jc w:val="left"/>
        <w:rPr>
          <w:rFonts w:ascii="Traditional Arabic" w:hAnsi="Traditional Arabic" w:cs="Traditional Arabic"/>
          <w:b/>
          <w:bCs/>
          <w:sz w:val="28"/>
          <w:szCs w:val="28"/>
          <w:rtl/>
        </w:rPr>
      </w:pPr>
    </w:p>
    <w:p w14:paraId="182FDEBE" w14:textId="77777777" w:rsidR="00160D31" w:rsidRPr="00160D31" w:rsidRDefault="00160D31" w:rsidP="00160D31">
      <w:pPr>
        <w:tabs>
          <w:tab w:val="left" w:pos="1088"/>
        </w:tabs>
        <w:bidi w:val="0"/>
        <w:spacing w:line="240" w:lineRule="auto"/>
        <w:jc w:val="lowKashida"/>
        <w:rPr>
          <w:rFonts w:ascii="Palatino Linotype" w:hAnsi="Palatino Linotype" w:cs="Traditional Arabic"/>
          <w:b/>
          <w:bCs/>
          <w:i/>
          <w:iCs/>
          <w:sz w:val="20"/>
          <w:szCs w:val="20"/>
        </w:rPr>
      </w:pPr>
      <w:r w:rsidRPr="00160D31">
        <w:rPr>
          <w:rFonts w:ascii="Palatino Linotype" w:hAnsi="Palatino Linotype" w:cs="Traditional Arabic"/>
          <w:b/>
          <w:bCs/>
          <w:i/>
          <w:iCs/>
          <w:sz w:val="20"/>
          <w:szCs w:val="20"/>
        </w:rPr>
        <w:t>Abstract</w:t>
      </w:r>
    </w:p>
    <w:p w14:paraId="01EA9085" w14:textId="77777777" w:rsidR="00160D31" w:rsidRPr="00160D31" w:rsidRDefault="00160D31" w:rsidP="00160D31">
      <w:pPr>
        <w:tabs>
          <w:tab w:val="left" w:pos="1088"/>
        </w:tabs>
        <w:bidi w:val="0"/>
        <w:spacing w:line="240" w:lineRule="auto"/>
        <w:jc w:val="lowKashida"/>
        <w:rPr>
          <w:rFonts w:ascii="Palatino Linotype" w:hAnsi="Palatino Linotype" w:cs="Traditional Arabic"/>
          <w:i/>
          <w:iCs/>
          <w:sz w:val="20"/>
          <w:szCs w:val="20"/>
          <w:rtl/>
        </w:rPr>
      </w:pPr>
      <w:r w:rsidRPr="00160D31">
        <w:rPr>
          <w:rFonts w:ascii="Palatino Linotype" w:hAnsi="Palatino Linotype" w:cs="Traditional Arabic"/>
          <w:i/>
          <w:iCs/>
          <w:sz w:val="20"/>
          <w:szCs w:val="20"/>
        </w:rPr>
        <w:t xml:space="preserve">This research aims to analyze the impact of e-marketing on service organizations and its role in enhancing their public image, in addition to exploring the obstacles and challenges facing these processes. This topic was chosen in light of the growing importance of e-marketing as a pivotal element within contemporary marketing strategies. This research relied on a descriptive analytical approach, targeting 30 Wasel employees, and a random sample of 25 was selected. The distributed questionnaire included two main sections; the first concerned personal data, while the second included two axes. The first focused on the challenges and obstacles associated with e-marketing and was classified into five main dimensions, including: weak infrastructure, lack of skills, laws and regulations, language and culture, and privacy and security, with 25 statements included. The second section addressed the services provided and contained 18 statements. SPSS was used to analyze the data, along with the use of theoretical sources such as books, previous studies, and internet content. The data analysis process yielded significant results; The most important of these concerns is customers' fear of fraud and theft, which hinders e-marketing opportunities. The study also found a significant impact of the challenges facing e-marketing on the quality of services provided by the company. In light of the findings, the study recommends that companies address the disparity in educational levels of their online shoppers by designing electronic programs and applications characterized by high levels of security and confidentiality. This contributes to protecting customers from fraud and enhancing their confidence in e-shopping, which positively impacts the effectiveness of adopted e-marketing strategies. </w:t>
      </w:r>
    </w:p>
    <w:p w14:paraId="1AE75A26" w14:textId="1D6E0B67" w:rsidR="00160D31" w:rsidRDefault="00160D31" w:rsidP="00C37F2B">
      <w:pPr>
        <w:tabs>
          <w:tab w:val="left" w:pos="1088"/>
        </w:tabs>
        <w:bidi w:val="0"/>
        <w:spacing w:line="240" w:lineRule="auto"/>
        <w:jc w:val="lowKashida"/>
        <w:rPr>
          <w:rFonts w:ascii="Palatino Linotype" w:hAnsi="Palatino Linotype" w:cs="Traditional Arabic"/>
          <w:i/>
          <w:iCs/>
          <w:sz w:val="20"/>
          <w:szCs w:val="20"/>
        </w:rPr>
      </w:pPr>
      <w:r w:rsidRPr="00160D31">
        <w:rPr>
          <w:rFonts w:ascii="Palatino Linotype" w:hAnsi="Palatino Linotype" w:cs="Traditional Arabic"/>
          <w:b/>
          <w:bCs/>
          <w:i/>
          <w:iCs/>
          <w:sz w:val="20"/>
          <w:szCs w:val="20"/>
        </w:rPr>
        <w:t>Keywords</w:t>
      </w:r>
      <w:r w:rsidRPr="00160D31">
        <w:rPr>
          <w:rFonts w:ascii="Palatino Linotype" w:hAnsi="Palatino Linotype" w:cs="Traditional Arabic"/>
          <w:i/>
          <w:iCs/>
          <w:sz w:val="20"/>
          <w:szCs w:val="20"/>
        </w:rPr>
        <w:t>: Marketing</w:t>
      </w:r>
      <w:r w:rsidR="00C37F2B" w:rsidRPr="00160D31">
        <w:rPr>
          <w:rFonts w:ascii="Palatino Linotype" w:hAnsi="Palatino Linotype" w:cs="Traditional Arabic"/>
          <w:i/>
          <w:iCs/>
          <w:sz w:val="20"/>
          <w:szCs w:val="20"/>
        </w:rPr>
        <w:t xml:space="preserve">, E-Marketing, Service Institutions. </w:t>
      </w:r>
    </w:p>
    <w:p w14:paraId="21B827F7" w14:textId="30E1F564" w:rsidR="00C37F2B" w:rsidRDefault="00C37F2B" w:rsidP="00C37F2B">
      <w:pPr>
        <w:tabs>
          <w:tab w:val="left" w:pos="1088"/>
        </w:tabs>
        <w:bidi w:val="0"/>
        <w:spacing w:line="240" w:lineRule="auto"/>
        <w:jc w:val="lowKashida"/>
        <w:rPr>
          <w:rFonts w:ascii="Palatino Linotype" w:hAnsi="Palatino Linotype" w:cs="Traditional Arabic"/>
          <w:i/>
          <w:iCs/>
          <w:sz w:val="20"/>
          <w:szCs w:val="20"/>
        </w:rPr>
      </w:pPr>
    </w:p>
    <w:p w14:paraId="678FBBD1" w14:textId="10252D80" w:rsidR="00C37F2B" w:rsidRDefault="00C37F2B" w:rsidP="00C37F2B">
      <w:pPr>
        <w:tabs>
          <w:tab w:val="left" w:pos="1088"/>
        </w:tabs>
        <w:bidi w:val="0"/>
        <w:spacing w:line="240" w:lineRule="auto"/>
        <w:jc w:val="lowKashida"/>
        <w:rPr>
          <w:rFonts w:ascii="Palatino Linotype" w:hAnsi="Palatino Linotype" w:cs="Traditional Arabic"/>
          <w:i/>
          <w:iCs/>
          <w:sz w:val="20"/>
          <w:szCs w:val="20"/>
        </w:rPr>
      </w:pPr>
    </w:p>
    <w:p w14:paraId="7D4F428A" w14:textId="77777777" w:rsidR="00C37F2B" w:rsidRDefault="00C37F2B" w:rsidP="00C37F2B">
      <w:pPr>
        <w:tabs>
          <w:tab w:val="left" w:pos="1088"/>
        </w:tabs>
        <w:bidi w:val="0"/>
        <w:spacing w:line="240" w:lineRule="auto"/>
        <w:jc w:val="lowKashida"/>
        <w:rPr>
          <w:rFonts w:ascii="Palatino Linotype" w:hAnsi="Palatino Linotype" w:cs="Traditional Arabic"/>
          <w:i/>
          <w:iCs/>
          <w:sz w:val="20"/>
          <w:szCs w:val="20"/>
          <w:rtl/>
        </w:rPr>
      </w:pPr>
    </w:p>
    <w:p w14:paraId="4248AF62" w14:textId="77777777" w:rsidR="00160D31" w:rsidRPr="00160D31" w:rsidRDefault="00160D31" w:rsidP="00160D31">
      <w:pPr>
        <w:tabs>
          <w:tab w:val="left" w:pos="1088"/>
        </w:tabs>
        <w:bidi w:val="0"/>
        <w:spacing w:line="240" w:lineRule="auto"/>
        <w:jc w:val="lowKashida"/>
        <w:rPr>
          <w:rFonts w:ascii="Palatino Linotype" w:hAnsi="Palatino Linotype" w:cs="Traditional Arabic"/>
          <w:i/>
          <w:iCs/>
          <w:sz w:val="20"/>
          <w:szCs w:val="20"/>
          <w:rtl/>
        </w:rPr>
      </w:pPr>
    </w:p>
    <w:p w14:paraId="77EF3C73" w14:textId="1BBCA80D" w:rsidR="00CE1449" w:rsidRPr="00160D31" w:rsidRDefault="006B140C" w:rsidP="00160D31">
      <w:pPr>
        <w:tabs>
          <w:tab w:val="left" w:pos="1088"/>
        </w:tabs>
        <w:spacing w:line="240" w:lineRule="auto"/>
        <w:jc w:val="left"/>
        <w:rPr>
          <w:rFonts w:ascii="Traditional Arabic" w:hAnsi="Traditional Arabic" w:cs="Traditional Arabic"/>
          <w:b/>
          <w:bCs/>
          <w:sz w:val="28"/>
          <w:szCs w:val="28"/>
        </w:rPr>
      </w:pPr>
      <w:r w:rsidRPr="00160D31">
        <w:rPr>
          <w:rFonts w:ascii="Traditional Arabic" w:hAnsi="Traditional Arabic" w:cs="Traditional Arabic"/>
          <w:b/>
          <w:bCs/>
          <w:sz w:val="28"/>
          <w:szCs w:val="28"/>
          <w:rtl/>
        </w:rPr>
        <w:lastRenderedPageBreak/>
        <w:t>المقدمة</w:t>
      </w:r>
    </w:p>
    <w:p w14:paraId="2D8BFC18" w14:textId="615A585D" w:rsidR="0047137D" w:rsidRDefault="00E727D9" w:rsidP="00160D31">
      <w:pPr>
        <w:spacing w:line="240" w:lineRule="auto"/>
        <w:rPr>
          <w:rFonts w:ascii="Traditional Arabic" w:hAnsi="Traditional Arabic" w:cs="Traditional Arabic"/>
          <w:sz w:val="28"/>
          <w:szCs w:val="28"/>
          <w:rtl/>
        </w:rPr>
      </w:pPr>
      <w:r w:rsidRPr="00160D31">
        <w:rPr>
          <w:rFonts w:ascii="Traditional Arabic" w:hAnsi="Traditional Arabic" w:cs="Traditional Arabic"/>
          <w:sz w:val="28"/>
          <w:szCs w:val="28"/>
          <w:rtl/>
        </w:rPr>
        <w:t xml:space="preserve">أدى النمو الهائل في </w:t>
      </w:r>
      <w:r w:rsidRPr="00160D31">
        <w:rPr>
          <w:rFonts w:ascii="Traditional Arabic" w:hAnsi="Traditional Arabic" w:cs="Traditional Arabic"/>
          <w:sz w:val="28"/>
          <w:szCs w:val="28"/>
          <w:rtl/>
          <w:lang w:bidi="ar-LY"/>
        </w:rPr>
        <w:t>ا</w:t>
      </w:r>
      <w:r w:rsidR="00EB3887" w:rsidRPr="00160D31">
        <w:rPr>
          <w:rFonts w:ascii="Traditional Arabic" w:hAnsi="Traditional Arabic" w:cs="Traditional Arabic"/>
          <w:sz w:val="28"/>
          <w:szCs w:val="28"/>
          <w:rtl/>
        </w:rPr>
        <w:t xml:space="preserve">ستخدام الإنترنت إلى </w:t>
      </w:r>
      <w:r w:rsidR="00D51CE8" w:rsidRPr="00160D31">
        <w:rPr>
          <w:rFonts w:ascii="Traditional Arabic" w:hAnsi="Traditional Arabic" w:cs="Traditional Arabic"/>
          <w:sz w:val="28"/>
          <w:szCs w:val="28"/>
          <w:rtl/>
        </w:rPr>
        <w:t>ظهور نموذج جديد للتسو</w:t>
      </w:r>
      <w:r w:rsidRPr="00160D31">
        <w:rPr>
          <w:rFonts w:ascii="Traditional Arabic" w:hAnsi="Traditional Arabic" w:cs="Traditional Arabic"/>
          <w:sz w:val="28"/>
          <w:szCs w:val="28"/>
          <w:rtl/>
        </w:rPr>
        <w:t>يق ‘</w:t>
      </w:r>
      <w:r w:rsidR="00D51CE8" w:rsidRPr="00160D31">
        <w:rPr>
          <w:rFonts w:ascii="Traditional Arabic" w:hAnsi="Traditional Arabic" w:cs="Traditional Arabic"/>
          <w:sz w:val="28"/>
          <w:szCs w:val="28"/>
          <w:rtl/>
        </w:rPr>
        <w:t xml:space="preserve"> هو </w:t>
      </w:r>
      <w:r w:rsidR="006E2D4D" w:rsidRPr="00160D31">
        <w:rPr>
          <w:rFonts w:ascii="Traditional Arabic" w:hAnsi="Traditional Arabic" w:cs="Traditional Arabic"/>
          <w:sz w:val="28"/>
          <w:szCs w:val="28"/>
          <w:rtl/>
        </w:rPr>
        <w:t>التسويق الإلكتروني</w:t>
      </w:r>
      <w:r w:rsidRPr="00160D31">
        <w:rPr>
          <w:rFonts w:ascii="Traditional Arabic" w:hAnsi="Traditional Arabic" w:cs="Traditional Arabic"/>
          <w:sz w:val="28"/>
          <w:szCs w:val="28"/>
        </w:rPr>
        <w:t xml:space="preserve"> </w:t>
      </w:r>
      <w:r w:rsidR="000A4F27" w:rsidRPr="00160D31">
        <w:rPr>
          <w:rFonts w:ascii="Traditional Arabic" w:hAnsi="Traditional Arabic" w:cs="Traditional Arabic"/>
          <w:sz w:val="28"/>
          <w:szCs w:val="28"/>
          <w:rtl/>
        </w:rPr>
        <w:t xml:space="preserve">حيث يعد التسويق الإلكتروني من أهم </w:t>
      </w:r>
      <w:r w:rsidR="006E2D4D" w:rsidRPr="00160D31">
        <w:rPr>
          <w:rFonts w:ascii="Traditional Arabic" w:hAnsi="Traditional Arabic" w:cs="Traditional Arabic"/>
          <w:sz w:val="28"/>
          <w:szCs w:val="28"/>
          <w:rtl/>
        </w:rPr>
        <w:t>ا</w:t>
      </w:r>
      <w:r w:rsidRPr="00160D31">
        <w:rPr>
          <w:rFonts w:ascii="Traditional Arabic" w:hAnsi="Traditional Arabic" w:cs="Traditional Arabic"/>
          <w:sz w:val="28"/>
          <w:szCs w:val="28"/>
          <w:rtl/>
        </w:rPr>
        <w:t>لمفاهيم الأساسية المعاصرة ‘</w:t>
      </w:r>
      <w:r w:rsidR="00EB3887" w:rsidRPr="00160D31">
        <w:rPr>
          <w:rFonts w:ascii="Traditional Arabic" w:hAnsi="Traditional Arabic" w:cs="Traditional Arabic"/>
          <w:sz w:val="28"/>
          <w:szCs w:val="28"/>
          <w:rtl/>
        </w:rPr>
        <w:t xml:space="preserve"> الذي أ</w:t>
      </w:r>
      <w:r w:rsidR="006E2D4D" w:rsidRPr="00160D31">
        <w:rPr>
          <w:rFonts w:ascii="Traditional Arabic" w:hAnsi="Traditional Arabic" w:cs="Traditional Arabic"/>
          <w:sz w:val="28"/>
          <w:szCs w:val="28"/>
          <w:rtl/>
        </w:rPr>
        <w:t>ستطاع</w:t>
      </w:r>
      <w:r w:rsidRPr="00160D31">
        <w:rPr>
          <w:rFonts w:ascii="Traditional Arabic" w:hAnsi="Traditional Arabic" w:cs="Traditional Arabic"/>
          <w:sz w:val="28"/>
          <w:szCs w:val="28"/>
          <w:rtl/>
        </w:rPr>
        <w:t xml:space="preserve"> </w:t>
      </w:r>
      <w:r w:rsidR="00EB3887" w:rsidRPr="00160D31">
        <w:rPr>
          <w:rFonts w:ascii="Traditional Arabic" w:hAnsi="Traditional Arabic" w:cs="Traditional Arabic"/>
          <w:sz w:val="28"/>
          <w:szCs w:val="28"/>
          <w:rtl/>
        </w:rPr>
        <w:t>خلال السنوات القليلة الماضية أ</w:t>
      </w:r>
      <w:r w:rsidR="006E2D4D" w:rsidRPr="00160D31">
        <w:rPr>
          <w:rFonts w:ascii="Traditional Arabic" w:hAnsi="Traditional Arabic" w:cs="Traditional Arabic"/>
          <w:sz w:val="28"/>
          <w:szCs w:val="28"/>
          <w:rtl/>
        </w:rPr>
        <w:t xml:space="preserve">ن يقفز بمجمل الجهود والعمليات </w:t>
      </w:r>
      <w:r w:rsidR="00D51CE8" w:rsidRPr="00160D31">
        <w:rPr>
          <w:rFonts w:ascii="Traditional Arabic" w:hAnsi="Traditional Arabic" w:cs="Traditional Arabic"/>
          <w:sz w:val="28"/>
          <w:szCs w:val="28"/>
          <w:rtl/>
        </w:rPr>
        <w:t>التسويقية</w:t>
      </w:r>
      <w:r w:rsidR="00CE1449" w:rsidRPr="00160D31">
        <w:rPr>
          <w:rFonts w:ascii="Traditional Arabic" w:hAnsi="Traditional Arabic" w:cs="Traditional Arabic"/>
          <w:sz w:val="28"/>
          <w:szCs w:val="28"/>
          <w:rtl/>
        </w:rPr>
        <w:t xml:space="preserve"> ‘ وبمختلف الأنشطة إلى اتجاهات معاصرة تماشياً</w:t>
      </w:r>
      <w:r w:rsidR="000A4F27" w:rsidRPr="00160D31">
        <w:rPr>
          <w:rFonts w:ascii="Traditional Arabic" w:hAnsi="Traditional Arabic" w:cs="Traditional Arabic"/>
          <w:sz w:val="28"/>
          <w:szCs w:val="28"/>
          <w:rtl/>
        </w:rPr>
        <w:t xml:space="preserve"> مع </w:t>
      </w:r>
      <w:r w:rsidR="00D51CE8" w:rsidRPr="00160D31">
        <w:rPr>
          <w:rFonts w:ascii="Traditional Arabic" w:hAnsi="Traditional Arabic" w:cs="Traditional Arabic"/>
          <w:sz w:val="28"/>
          <w:szCs w:val="28"/>
          <w:rtl/>
        </w:rPr>
        <w:t>العصر الحالي</w:t>
      </w:r>
      <w:r w:rsidR="00D51CE8" w:rsidRPr="00160D31">
        <w:rPr>
          <w:rFonts w:ascii="Traditional Arabic" w:hAnsi="Traditional Arabic" w:cs="Traditional Arabic"/>
          <w:sz w:val="28"/>
          <w:szCs w:val="28"/>
        </w:rPr>
        <w:t xml:space="preserve"> </w:t>
      </w:r>
      <w:r w:rsidR="00CE1449" w:rsidRPr="00160D31">
        <w:rPr>
          <w:rFonts w:ascii="Traditional Arabic" w:hAnsi="Traditional Arabic" w:cs="Traditional Arabic"/>
          <w:sz w:val="28"/>
          <w:szCs w:val="28"/>
          <w:rtl/>
        </w:rPr>
        <w:t>ومتغيراته ‘ وذلك بالإ</w:t>
      </w:r>
      <w:r w:rsidR="000A4F27" w:rsidRPr="00160D31">
        <w:rPr>
          <w:rFonts w:ascii="Traditional Arabic" w:hAnsi="Traditional Arabic" w:cs="Traditional Arabic"/>
          <w:sz w:val="28"/>
          <w:szCs w:val="28"/>
          <w:rtl/>
        </w:rPr>
        <w:t>ستعانة بمختلف الأدوات والوسائل الم</w:t>
      </w:r>
      <w:r w:rsidR="009030C4" w:rsidRPr="00160D31">
        <w:rPr>
          <w:rFonts w:ascii="Traditional Arabic" w:hAnsi="Traditional Arabic" w:cs="Traditional Arabic"/>
          <w:sz w:val="28"/>
          <w:szCs w:val="28"/>
          <w:rtl/>
        </w:rPr>
        <w:t>تطورة والتكنولوجيا الحديثة حيث أ</w:t>
      </w:r>
      <w:r w:rsidR="000A4F27" w:rsidRPr="00160D31">
        <w:rPr>
          <w:rFonts w:ascii="Traditional Arabic" w:hAnsi="Traditional Arabic" w:cs="Traditional Arabic"/>
          <w:sz w:val="28"/>
          <w:szCs w:val="28"/>
          <w:rtl/>
        </w:rPr>
        <w:t>حدث تغير كبير على مسار التسويق لذ</w:t>
      </w:r>
      <w:r w:rsidR="009030C4" w:rsidRPr="00160D31">
        <w:rPr>
          <w:rFonts w:ascii="Traditional Arabic" w:hAnsi="Traditional Arabic" w:cs="Traditional Arabic"/>
          <w:sz w:val="28"/>
          <w:szCs w:val="28"/>
          <w:rtl/>
        </w:rPr>
        <w:t>لك تسعى المؤسسات الخدمية إ</w:t>
      </w:r>
      <w:r w:rsidR="00EB3887" w:rsidRPr="00160D31">
        <w:rPr>
          <w:rFonts w:ascii="Traditional Arabic" w:hAnsi="Traditional Arabic" w:cs="Traditional Arabic"/>
          <w:sz w:val="28"/>
          <w:szCs w:val="28"/>
          <w:rtl/>
        </w:rPr>
        <w:t>لى الإستفادة من التسويق الإ</w:t>
      </w:r>
      <w:r w:rsidR="009030C4" w:rsidRPr="00160D31">
        <w:rPr>
          <w:rFonts w:ascii="Traditional Arabic" w:hAnsi="Traditional Arabic" w:cs="Traditional Arabic"/>
          <w:sz w:val="28"/>
          <w:szCs w:val="28"/>
          <w:rtl/>
        </w:rPr>
        <w:t xml:space="preserve">لكتروني بكافة عناصره لتطوير </w:t>
      </w:r>
      <w:r w:rsidR="000A4F27" w:rsidRPr="00160D31">
        <w:rPr>
          <w:rFonts w:ascii="Traditional Arabic" w:hAnsi="Traditional Arabic" w:cs="Traditional Arabic"/>
          <w:sz w:val="28"/>
          <w:szCs w:val="28"/>
          <w:rtl/>
        </w:rPr>
        <w:t>خدماتها المقدمة لزبائن</w:t>
      </w:r>
      <w:r w:rsidR="00EB3887" w:rsidRPr="00160D31">
        <w:rPr>
          <w:rFonts w:ascii="Traditional Arabic" w:hAnsi="Traditional Arabic" w:cs="Traditional Arabic"/>
          <w:sz w:val="28"/>
          <w:szCs w:val="28"/>
          <w:rtl/>
        </w:rPr>
        <w:t>ها من أجل الحصول على رضاهم ولإنه</w:t>
      </w:r>
      <w:r w:rsidR="004F129E" w:rsidRPr="00160D31">
        <w:rPr>
          <w:rFonts w:ascii="Traditional Arabic" w:hAnsi="Traditional Arabic" w:cs="Traditional Arabic"/>
          <w:sz w:val="28"/>
          <w:szCs w:val="28"/>
          <w:rtl/>
        </w:rPr>
        <w:t xml:space="preserve"> مجال حديث يعمل </w:t>
      </w:r>
      <w:r w:rsidR="00F04555" w:rsidRPr="00160D31">
        <w:rPr>
          <w:rFonts w:ascii="Traditional Arabic" w:hAnsi="Traditional Arabic" w:cs="Traditional Arabic"/>
          <w:sz w:val="28"/>
          <w:szCs w:val="28"/>
          <w:rtl/>
        </w:rPr>
        <w:t xml:space="preserve">على تغير ثقافة الناس نحو أفاق ونظرة أفضل </w:t>
      </w:r>
      <w:r w:rsidR="004F129E" w:rsidRPr="00160D31">
        <w:rPr>
          <w:rFonts w:ascii="Traditional Arabic" w:hAnsi="Traditional Arabic" w:cs="Traditional Arabic"/>
          <w:sz w:val="28"/>
          <w:szCs w:val="28"/>
          <w:rtl/>
        </w:rPr>
        <w:t>للمستقبل</w:t>
      </w:r>
      <w:r w:rsidR="00D51CE8" w:rsidRPr="00160D31">
        <w:rPr>
          <w:rFonts w:ascii="Traditional Arabic" w:hAnsi="Traditional Arabic" w:cs="Traditional Arabic"/>
          <w:sz w:val="28"/>
          <w:szCs w:val="28"/>
          <w:rtl/>
        </w:rPr>
        <w:t>،</w:t>
      </w:r>
      <w:r w:rsidR="00D51CE8" w:rsidRPr="00160D31">
        <w:rPr>
          <w:rFonts w:ascii="Traditional Arabic" w:hAnsi="Traditional Arabic" w:cs="Traditional Arabic"/>
          <w:sz w:val="28"/>
          <w:szCs w:val="28"/>
        </w:rPr>
        <w:t xml:space="preserve"> </w:t>
      </w:r>
      <w:r w:rsidR="004F129E" w:rsidRPr="00160D31">
        <w:rPr>
          <w:rFonts w:ascii="Traditional Arabic" w:hAnsi="Traditional Arabic" w:cs="Traditional Arabic"/>
          <w:sz w:val="28"/>
          <w:szCs w:val="28"/>
          <w:rtl/>
        </w:rPr>
        <w:t>فيجب تعلم هذا المجال الذي سيكون</w:t>
      </w:r>
      <w:r w:rsidR="00807C6F" w:rsidRPr="00160D31">
        <w:rPr>
          <w:rFonts w:ascii="Traditional Arabic" w:hAnsi="Traditional Arabic" w:cs="Traditional Arabic"/>
          <w:sz w:val="28"/>
          <w:szCs w:val="28"/>
          <w:rtl/>
        </w:rPr>
        <w:t xml:space="preserve"> من مجالات المستقبل </w:t>
      </w:r>
      <w:r w:rsidR="00F768C8" w:rsidRPr="00160D31">
        <w:rPr>
          <w:rFonts w:ascii="Traditional Arabic" w:hAnsi="Traditional Arabic" w:cs="Traditional Arabic"/>
          <w:sz w:val="28"/>
          <w:szCs w:val="28"/>
          <w:rtl/>
        </w:rPr>
        <w:t>فعندما</w:t>
      </w:r>
      <w:r w:rsidR="004F129E" w:rsidRPr="00160D31">
        <w:rPr>
          <w:rFonts w:ascii="Traditional Arabic" w:hAnsi="Traditional Arabic" w:cs="Traditional Arabic"/>
          <w:sz w:val="28"/>
          <w:szCs w:val="28"/>
          <w:rtl/>
        </w:rPr>
        <w:t xml:space="preserve"> تتغير ثقافة الناس خاصة في بلداننا العربية لتهتم أكثر بمجال التسويق الإلكتروني سيبدأ الاقتصاد فيها بالنمو والتقدم نحو الأفضل</w:t>
      </w:r>
      <w:r w:rsidR="00AF23AD" w:rsidRPr="00160D31">
        <w:rPr>
          <w:rFonts w:ascii="Traditional Arabic" w:hAnsi="Traditional Arabic" w:cs="Traditional Arabic"/>
          <w:sz w:val="28"/>
          <w:szCs w:val="28"/>
          <w:rtl/>
        </w:rPr>
        <w:t>.</w:t>
      </w:r>
      <w:r w:rsidR="00CA39BE" w:rsidRPr="00160D31">
        <w:rPr>
          <w:rFonts w:ascii="Traditional Arabic" w:hAnsi="Traditional Arabic" w:cs="Traditional Arabic"/>
          <w:sz w:val="28"/>
          <w:szCs w:val="28"/>
          <w:rtl/>
        </w:rPr>
        <w:t xml:space="preserve"> </w:t>
      </w:r>
      <w:r w:rsidR="0018559B" w:rsidRPr="00160D31">
        <w:rPr>
          <w:rFonts w:ascii="Traditional Arabic" w:hAnsi="Traditional Arabic" w:cs="Traditional Arabic"/>
          <w:sz w:val="28"/>
          <w:szCs w:val="28"/>
          <w:rtl/>
        </w:rPr>
        <w:t>تعد المؤسسة الخدمية هيكل المن</w:t>
      </w:r>
      <w:r w:rsidR="00AA1C4A" w:rsidRPr="00160D31">
        <w:rPr>
          <w:rFonts w:ascii="Traditional Arabic" w:hAnsi="Traditional Arabic" w:cs="Traditional Arabic"/>
          <w:sz w:val="28"/>
          <w:szCs w:val="28"/>
          <w:rtl/>
        </w:rPr>
        <w:t>ظمة للقدرات والوسائل</w:t>
      </w:r>
      <w:r w:rsidR="00CE1449" w:rsidRPr="00160D31">
        <w:rPr>
          <w:rFonts w:ascii="Traditional Arabic" w:hAnsi="Traditional Arabic" w:cs="Traditional Arabic"/>
          <w:sz w:val="28"/>
          <w:szCs w:val="28"/>
          <w:rtl/>
        </w:rPr>
        <w:t>‘</w:t>
      </w:r>
      <w:r w:rsidR="00AA1C4A" w:rsidRPr="00160D31">
        <w:rPr>
          <w:rFonts w:ascii="Traditional Arabic" w:hAnsi="Traditional Arabic" w:cs="Traditional Arabic"/>
          <w:sz w:val="28"/>
          <w:szCs w:val="28"/>
          <w:rtl/>
        </w:rPr>
        <w:t xml:space="preserve"> </w:t>
      </w:r>
      <w:r w:rsidR="0018559B" w:rsidRPr="00160D31">
        <w:rPr>
          <w:rFonts w:ascii="Traditional Arabic" w:hAnsi="Traditional Arabic" w:cs="Traditional Arabic"/>
          <w:sz w:val="28"/>
          <w:szCs w:val="28"/>
          <w:rtl/>
        </w:rPr>
        <w:t xml:space="preserve">حيث يستفيد الزبون من خدماتها من مختلف الأشكال </w:t>
      </w:r>
      <w:r w:rsidR="00CE1449" w:rsidRPr="00160D31">
        <w:rPr>
          <w:rFonts w:ascii="Traditional Arabic" w:hAnsi="Traditional Arabic" w:cs="Traditional Arabic"/>
          <w:sz w:val="28"/>
          <w:szCs w:val="28"/>
          <w:rtl/>
        </w:rPr>
        <w:t xml:space="preserve">فهي تنتج له الخدمة مباشرة أو </w:t>
      </w:r>
      <w:r w:rsidR="0018559B" w:rsidRPr="00160D31">
        <w:rPr>
          <w:rFonts w:ascii="Traditional Arabic" w:hAnsi="Traditional Arabic" w:cs="Traditional Arabic"/>
          <w:sz w:val="28"/>
          <w:szCs w:val="28"/>
          <w:rtl/>
        </w:rPr>
        <w:t>عن طريق التسويق الإلكتروني مما يجعله</w:t>
      </w:r>
      <w:r w:rsidR="009030C4" w:rsidRPr="00160D31">
        <w:rPr>
          <w:rFonts w:ascii="Traditional Arabic" w:hAnsi="Traditional Arabic" w:cs="Traditional Arabic"/>
          <w:sz w:val="28"/>
          <w:szCs w:val="28"/>
          <w:rtl/>
        </w:rPr>
        <w:t>ا تضطر لتوسيع مجال علاقاتها مع أ</w:t>
      </w:r>
      <w:r w:rsidR="0018559B" w:rsidRPr="00160D31">
        <w:rPr>
          <w:rFonts w:ascii="Traditional Arabic" w:hAnsi="Traditional Arabic" w:cs="Traditional Arabic"/>
          <w:sz w:val="28"/>
          <w:szCs w:val="28"/>
          <w:rtl/>
        </w:rPr>
        <w:t>كثر عدد ممكن</w:t>
      </w:r>
      <w:r w:rsidR="00D51CE8" w:rsidRPr="00160D31">
        <w:rPr>
          <w:rFonts w:ascii="Traditional Arabic" w:hAnsi="Traditional Arabic" w:cs="Traditional Arabic"/>
          <w:sz w:val="28"/>
          <w:szCs w:val="28"/>
          <w:rtl/>
        </w:rPr>
        <w:t>،</w:t>
      </w:r>
      <w:r w:rsidR="00D51CE8" w:rsidRPr="00160D31">
        <w:rPr>
          <w:rFonts w:ascii="Traditional Arabic" w:hAnsi="Traditional Arabic" w:cs="Traditional Arabic"/>
          <w:sz w:val="28"/>
          <w:szCs w:val="28"/>
        </w:rPr>
        <w:t xml:space="preserve"> </w:t>
      </w:r>
      <w:r w:rsidR="00500E16" w:rsidRPr="00160D31">
        <w:rPr>
          <w:rFonts w:ascii="Traditional Arabic" w:hAnsi="Traditional Arabic" w:cs="Traditional Arabic"/>
          <w:sz w:val="28"/>
          <w:szCs w:val="28"/>
          <w:rtl/>
        </w:rPr>
        <w:t>فالمؤسسات الخدمية من أهم المؤسسات التي تسعى إلى تلبية حاجات ورغبات الأفراد</w:t>
      </w:r>
      <w:r w:rsidR="00AF23AD" w:rsidRPr="00160D31">
        <w:rPr>
          <w:rFonts w:ascii="Traditional Arabic" w:hAnsi="Traditional Arabic" w:cs="Traditional Arabic"/>
          <w:sz w:val="28"/>
          <w:szCs w:val="28"/>
          <w:rtl/>
        </w:rPr>
        <w:t>.</w:t>
      </w:r>
      <w:r w:rsidR="00AF26DD" w:rsidRPr="00160D31">
        <w:rPr>
          <w:rFonts w:ascii="Traditional Arabic" w:hAnsi="Traditional Arabic" w:cs="Traditional Arabic"/>
          <w:sz w:val="28"/>
          <w:szCs w:val="28"/>
          <w:rtl/>
        </w:rPr>
        <w:t xml:space="preserve">      </w:t>
      </w:r>
      <w:r w:rsidR="009B72D7" w:rsidRPr="00160D31">
        <w:rPr>
          <w:rFonts w:ascii="Traditional Arabic" w:hAnsi="Traditional Arabic" w:cs="Traditional Arabic"/>
          <w:sz w:val="28"/>
          <w:szCs w:val="28"/>
          <w:rtl/>
        </w:rPr>
        <w:t xml:space="preserve">وتؤكد الدراسات أن </w:t>
      </w:r>
      <w:r w:rsidR="00500E16" w:rsidRPr="00160D31">
        <w:rPr>
          <w:rFonts w:ascii="Traditional Arabic" w:hAnsi="Traditional Arabic" w:cs="Traditional Arabic"/>
          <w:sz w:val="28"/>
          <w:szCs w:val="28"/>
          <w:rtl/>
        </w:rPr>
        <w:t xml:space="preserve">هناك </w:t>
      </w:r>
      <w:r w:rsidR="002C3130" w:rsidRPr="00160D31">
        <w:rPr>
          <w:rFonts w:ascii="Traditional Arabic" w:hAnsi="Traditional Arabic" w:cs="Traditional Arabic"/>
          <w:sz w:val="28"/>
          <w:szCs w:val="28"/>
          <w:rtl/>
        </w:rPr>
        <w:t>أثر للتسويق الإلكتروني على نجاح المؤسسات</w:t>
      </w:r>
      <w:r w:rsidR="00500E16" w:rsidRPr="00160D31">
        <w:rPr>
          <w:rFonts w:ascii="Traditional Arabic" w:hAnsi="Traditional Arabic" w:cs="Traditional Arabic"/>
          <w:sz w:val="28"/>
          <w:szCs w:val="28"/>
          <w:rtl/>
        </w:rPr>
        <w:t xml:space="preserve">، </w:t>
      </w:r>
      <w:r w:rsidR="009B72D7" w:rsidRPr="00160D31">
        <w:rPr>
          <w:rFonts w:ascii="Traditional Arabic" w:hAnsi="Traditional Arabic" w:cs="Traditional Arabic"/>
          <w:sz w:val="28"/>
          <w:szCs w:val="28"/>
          <w:rtl/>
        </w:rPr>
        <w:t>و</w:t>
      </w:r>
      <w:r w:rsidR="00500E16" w:rsidRPr="00160D31">
        <w:rPr>
          <w:rFonts w:ascii="Traditional Arabic" w:hAnsi="Traditional Arabic" w:cs="Traditional Arabic"/>
          <w:sz w:val="28"/>
          <w:szCs w:val="28"/>
          <w:rtl/>
        </w:rPr>
        <w:t>يعد التسويق</w:t>
      </w:r>
      <w:r w:rsidR="009B72D7" w:rsidRPr="00160D31">
        <w:rPr>
          <w:rFonts w:ascii="Traditional Arabic" w:hAnsi="Traditional Arabic" w:cs="Traditional Arabic"/>
          <w:sz w:val="28"/>
          <w:szCs w:val="28"/>
          <w:rtl/>
        </w:rPr>
        <w:t xml:space="preserve"> الإلكتروني</w:t>
      </w:r>
      <w:r w:rsidR="00500E16" w:rsidRPr="00160D31">
        <w:rPr>
          <w:rFonts w:ascii="Traditional Arabic" w:hAnsi="Traditional Arabic" w:cs="Traditional Arabic"/>
          <w:sz w:val="28"/>
          <w:szCs w:val="28"/>
          <w:rtl/>
        </w:rPr>
        <w:t xml:space="preserve"> من أهم التطورات العال</w:t>
      </w:r>
      <w:r w:rsidR="00CE1449" w:rsidRPr="00160D31">
        <w:rPr>
          <w:rFonts w:ascii="Traditional Arabic" w:hAnsi="Traditional Arabic" w:cs="Traditional Arabic"/>
          <w:sz w:val="28"/>
          <w:szCs w:val="28"/>
          <w:rtl/>
        </w:rPr>
        <w:t xml:space="preserve">مية الجديدة التي فرضت نفسها بقوة ‘ </w:t>
      </w:r>
      <w:r w:rsidR="009030C4" w:rsidRPr="00160D31">
        <w:rPr>
          <w:rFonts w:ascii="Traditional Arabic" w:hAnsi="Traditional Arabic" w:cs="Traditional Arabic"/>
          <w:sz w:val="28"/>
          <w:szCs w:val="28"/>
          <w:rtl/>
        </w:rPr>
        <w:t>ولهذا بدأت الشركات والمؤسسات بإ</w:t>
      </w:r>
      <w:r w:rsidR="00500E16" w:rsidRPr="00160D31">
        <w:rPr>
          <w:rFonts w:ascii="Traditional Arabic" w:hAnsi="Traditional Arabic" w:cs="Traditional Arabic"/>
          <w:sz w:val="28"/>
          <w:szCs w:val="28"/>
          <w:rtl/>
        </w:rPr>
        <w:t>ستخدام</w:t>
      </w:r>
      <w:r w:rsidR="0061177C" w:rsidRPr="00160D31">
        <w:rPr>
          <w:rFonts w:ascii="Traditional Arabic" w:hAnsi="Traditional Arabic" w:cs="Traditional Arabic"/>
          <w:sz w:val="28"/>
          <w:szCs w:val="28"/>
          <w:rtl/>
        </w:rPr>
        <w:t xml:space="preserve"> التسويق الإلكتروني عبر شبكة الإ</w:t>
      </w:r>
      <w:r w:rsidR="00500E16" w:rsidRPr="00160D31">
        <w:rPr>
          <w:rFonts w:ascii="Traditional Arabic" w:hAnsi="Traditional Arabic" w:cs="Traditional Arabic"/>
          <w:sz w:val="28"/>
          <w:szCs w:val="28"/>
          <w:rtl/>
        </w:rPr>
        <w:t>نترنت</w:t>
      </w:r>
      <w:r w:rsidR="00D51CE8" w:rsidRPr="00160D31">
        <w:rPr>
          <w:rFonts w:ascii="Traditional Arabic" w:hAnsi="Traditional Arabic" w:cs="Traditional Arabic"/>
          <w:sz w:val="28"/>
          <w:szCs w:val="28"/>
          <w:rtl/>
        </w:rPr>
        <w:t xml:space="preserve">، </w:t>
      </w:r>
      <w:r w:rsidR="00500E16" w:rsidRPr="00160D31">
        <w:rPr>
          <w:rFonts w:ascii="Traditional Arabic" w:hAnsi="Traditional Arabic" w:cs="Traditional Arabic"/>
          <w:sz w:val="28"/>
          <w:szCs w:val="28"/>
          <w:rtl/>
        </w:rPr>
        <w:t>فتشكلت</w:t>
      </w:r>
      <w:r w:rsidR="00807C6F" w:rsidRPr="00160D31">
        <w:rPr>
          <w:rFonts w:ascii="Traditional Arabic" w:hAnsi="Traditional Arabic" w:cs="Traditional Arabic"/>
          <w:sz w:val="28"/>
          <w:szCs w:val="28"/>
          <w:rtl/>
        </w:rPr>
        <w:t xml:space="preserve"> </w:t>
      </w:r>
      <w:r w:rsidR="00500E16" w:rsidRPr="00160D31">
        <w:rPr>
          <w:rFonts w:ascii="Traditional Arabic" w:hAnsi="Traditional Arabic" w:cs="Traditional Arabic"/>
          <w:sz w:val="28"/>
          <w:szCs w:val="28"/>
          <w:rtl/>
        </w:rPr>
        <w:t>فرص تس</w:t>
      </w:r>
      <w:r w:rsidR="0061177C" w:rsidRPr="00160D31">
        <w:rPr>
          <w:rFonts w:ascii="Traditional Arabic" w:hAnsi="Traditional Arabic" w:cs="Traditional Arabic"/>
          <w:sz w:val="28"/>
          <w:szCs w:val="28"/>
          <w:rtl/>
        </w:rPr>
        <w:t>ويقية يمكن استغلالها وتحويلها إل</w:t>
      </w:r>
      <w:r w:rsidR="00500E16" w:rsidRPr="00160D31">
        <w:rPr>
          <w:rFonts w:ascii="Traditional Arabic" w:hAnsi="Traditional Arabic" w:cs="Traditional Arabic"/>
          <w:sz w:val="28"/>
          <w:szCs w:val="28"/>
          <w:rtl/>
        </w:rPr>
        <w:t>ى سوق مفتوح متنوع الجمهور لتر</w:t>
      </w:r>
      <w:r w:rsidR="002C3130" w:rsidRPr="00160D31">
        <w:rPr>
          <w:rFonts w:ascii="Traditional Arabic" w:hAnsi="Traditional Arabic" w:cs="Traditional Arabic"/>
          <w:sz w:val="28"/>
          <w:szCs w:val="28"/>
          <w:rtl/>
        </w:rPr>
        <w:t>ويج الخدمات والمنتجات المختلفة وتقديم</w:t>
      </w:r>
      <w:r w:rsidR="0061177C" w:rsidRPr="00160D31">
        <w:rPr>
          <w:rFonts w:ascii="Traditional Arabic" w:hAnsi="Traditional Arabic" w:cs="Traditional Arabic"/>
          <w:sz w:val="28"/>
          <w:szCs w:val="28"/>
          <w:rtl/>
        </w:rPr>
        <w:t xml:space="preserve"> خدمات أ</w:t>
      </w:r>
      <w:r w:rsidR="002C3130" w:rsidRPr="00160D31">
        <w:rPr>
          <w:rFonts w:ascii="Traditional Arabic" w:hAnsi="Traditional Arabic" w:cs="Traditional Arabic"/>
          <w:sz w:val="28"/>
          <w:szCs w:val="28"/>
          <w:rtl/>
        </w:rPr>
        <w:t>فضل</w:t>
      </w:r>
      <w:r w:rsidR="00AF23AD" w:rsidRPr="00160D31">
        <w:rPr>
          <w:rFonts w:ascii="Traditional Arabic" w:hAnsi="Traditional Arabic" w:cs="Traditional Arabic"/>
          <w:sz w:val="28"/>
          <w:szCs w:val="28"/>
          <w:rtl/>
        </w:rPr>
        <w:t>.</w:t>
      </w:r>
      <w:r w:rsidR="002C3130" w:rsidRPr="00160D31">
        <w:rPr>
          <w:rFonts w:ascii="Traditional Arabic" w:hAnsi="Traditional Arabic" w:cs="Traditional Arabic"/>
          <w:sz w:val="28"/>
          <w:szCs w:val="28"/>
          <w:rtl/>
        </w:rPr>
        <w:t xml:space="preserve"> ( أمال حفناوي 2022 )</w:t>
      </w:r>
      <w:r w:rsidR="00160D31">
        <w:rPr>
          <w:rFonts w:ascii="Traditional Arabic" w:hAnsi="Traditional Arabic" w:cs="Traditional Arabic" w:hint="cs"/>
          <w:sz w:val="28"/>
          <w:szCs w:val="28"/>
          <w:rtl/>
        </w:rPr>
        <w:t>.</w:t>
      </w:r>
    </w:p>
    <w:p w14:paraId="61FCCC1D" w14:textId="77777777" w:rsidR="00160D31" w:rsidRPr="00160D31" w:rsidRDefault="00160D31" w:rsidP="00160D31">
      <w:pPr>
        <w:spacing w:line="240" w:lineRule="auto"/>
        <w:rPr>
          <w:rFonts w:ascii="Traditional Arabic" w:hAnsi="Traditional Arabic" w:cs="Traditional Arabic"/>
          <w:b/>
          <w:bCs/>
          <w:sz w:val="28"/>
          <w:szCs w:val="28"/>
          <w:rtl/>
        </w:rPr>
      </w:pPr>
    </w:p>
    <w:p w14:paraId="3E9666FC" w14:textId="4201C5FF" w:rsidR="006B140C" w:rsidRPr="00160D31" w:rsidRDefault="009030C4" w:rsidP="00160D31">
      <w:pPr>
        <w:spacing w:line="240" w:lineRule="auto"/>
        <w:jc w:val="left"/>
        <w:rPr>
          <w:rFonts w:ascii="Traditional Arabic" w:hAnsi="Traditional Arabic" w:cs="Traditional Arabic"/>
          <w:sz w:val="28"/>
          <w:szCs w:val="28"/>
          <w:rtl/>
        </w:rPr>
      </w:pPr>
      <w:r w:rsidRPr="00160D31">
        <w:rPr>
          <w:rFonts w:ascii="Traditional Arabic" w:hAnsi="Traditional Arabic" w:cs="Traditional Arabic"/>
          <w:b/>
          <w:bCs/>
          <w:sz w:val="28"/>
          <w:szCs w:val="28"/>
          <w:rtl/>
        </w:rPr>
        <w:t>اول</w:t>
      </w:r>
      <w:r w:rsidR="00CE1449" w:rsidRPr="00160D31">
        <w:rPr>
          <w:rFonts w:ascii="Traditional Arabic" w:hAnsi="Traditional Arabic" w:cs="Traditional Arabic"/>
          <w:b/>
          <w:bCs/>
          <w:sz w:val="28"/>
          <w:szCs w:val="28"/>
          <w:rtl/>
        </w:rPr>
        <w:t>اً</w:t>
      </w:r>
      <w:r w:rsidR="00130707" w:rsidRPr="00160D31">
        <w:rPr>
          <w:rFonts w:ascii="Traditional Arabic" w:hAnsi="Traditional Arabic" w:cs="Traditional Arabic"/>
          <w:b/>
          <w:bCs/>
          <w:sz w:val="28"/>
          <w:szCs w:val="28"/>
          <w:rtl/>
        </w:rPr>
        <w:t xml:space="preserve">: مشكلة البحث </w:t>
      </w:r>
      <w:r w:rsidR="006B140C" w:rsidRPr="00160D31">
        <w:rPr>
          <w:rFonts w:ascii="Traditional Arabic" w:hAnsi="Traditional Arabic" w:cs="Traditional Arabic"/>
          <w:b/>
          <w:bCs/>
          <w:sz w:val="28"/>
          <w:szCs w:val="28"/>
          <w:rtl/>
        </w:rPr>
        <w:t xml:space="preserve"> </w:t>
      </w:r>
    </w:p>
    <w:p w14:paraId="62A66785" w14:textId="758B89FB" w:rsidR="00AB0FDA" w:rsidRPr="00160D31" w:rsidRDefault="00CE1449" w:rsidP="00160D31">
      <w:pPr>
        <w:spacing w:line="240" w:lineRule="auto"/>
        <w:rPr>
          <w:rFonts w:ascii="Traditional Arabic" w:hAnsi="Traditional Arabic" w:cs="Traditional Arabic"/>
          <w:sz w:val="28"/>
          <w:szCs w:val="28"/>
          <w:rtl/>
        </w:rPr>
      </w:pPr>
      <w:r w:rsidRPr="00160D31">
        <w:rPr>
          <w:rFonts w:ascii="Traditional Arabic" w:hAnsi="Traditional Arabic" w:cs="Traditional Arabic"/>
          <w:sz w:val="28"/>
          <w:szCs w:val="28"/>
        </w:rPr>
        <w:t xml:space="preserve">  </w:t>
      </w:r>
      <w:r w:rsidRPr="00160D31">
        <w:rPr>
          <w:rFonts w:ascii="Traditional Arabic" w:hAnsi="Traditional Arabic" w:cs="Traditional Arabic"/>
          <w:sz w:val="28"/>
          <w:szCs w:val="28"/>
          <w:rtl/>
        </w:rPr>
        <w:t>من خلال زيارتنا الا</w:t>
      </w:r>
      <w:r w:rsidR="00925178" w:rsidRPr="00160D31">
        <w:rPr>
          <w:rFonts w:ascii="Traditional Arabic" w:hAnsi="Traditional Arabic" w:cs="Traditional Arabic"/>
          <w:sz w:val="28"/>
          <w:szCs w:val="28"/>
          <w:rtl/>
        </w:rPr>
        <w:t>ستطلاعية لشركة واصل</w:t>
      </w:r>
      <w:r w:rsidR="00F774E0" w:rsidRPr="00160D31">
        <w:rPr>
          <w:rFonts w:ascii="Traditional Arabic" w:hAnsi="Traditional Arabic" w:cs="Traditional Arabic"/>
          <w:sz w:val="28"/>
          <w:szCs w:val="28"/>
          <w:rtl/>
        </w:rPr>
        <w:t xml:space="preserve"> للخدمات </w:t>
      </w:r>
      <w:r w:rsidR="00C65112" w:rsidRPr="00160D31">
        <w:rPr>
          <w:rFonts w:ascii="Traditional Arabic" w:hAnsi="Traditional Arabic" w:cs="Traditional Arabic"/>
          <w:sz w:val="28"/>
          <w:szCs w:val="28"/>
          <w:rtl/>
        </w:rPr>
        <w:t>اللوجستية</w:t>
      </w:r>
      <w:r w:rsidR="002C3130" w:rsidRPr="00160D31">
        <w:rPr>
          <w:rFonts w:ascii="Traditional Arabic" w:hAnsi="Traditional Arabic" w:cs="Traditional Arabic"/>
          <w:sz w:val="28"/>
          <w:szCs w:val="28"/>
          <w:rtl/>
        </w:rPr>
        <w:t xml:space="preserve"> في </w:t>
      </w:r>
      <w:r w:rsidR="00925178" w:rsidRPr="00160D31">
        <w:rPr>
          <w:rFonts w:ascii="Traditional Arabic" w:hAnsi="Traditional Arabic" w:cs="Traditional Arabic"/>
          <w:sz w:val="28"/>
          <w:szCs w:val="28"/>
          <w:rtl/>
        </w:rPr>
        <w:t xml:space="preserve">مدينة </w:t>
      </w:r>
      <w:r w:rsidR="004A5D07" w:rsidRPr="00160D31">
        <w:rPr>
          <w:rFonts w:ascii="Traditional Arabic" w:hAnsi="Traditional Arabic" w:cs="Traditional Arabic"/>
          <w:sz w:val="28"/>
          <w:szCs w:val="28"/>
          <w:rtl/>
        </w:rPr>
        <w:t>طرابلس،</w:t>
      </w:r>
      <w:r w:rsidR="0061177C" w:rsidRPr="00160D31">
        <w:rPr>
          <w:rFonts w:ascii="Traditional Arabic" w:hAnsi="Traditional Arabic" w:cs="Traditional Arabic"/>
          <w:sz w:val="28"/>
          <w:szCs w:val="28"/>
          <w:rtl/>
        </w:rPr>
        <w:t xml:space="preserve"> </w:t>
      </w:r>
      <w:r w:rsidR="009030C4" w:rsidRPr="00160D31">
        <w:rPr>
          <w:rFonts w:ascii="Traditional Arabic" w:hAnsi="Traditional Arabic" w:cs="Traditional Arabic"/>
          <w:sz w:val="28"/>
          <w:szCs w:val="28"/>
          <w:rtl/>
        </w:rPr>
        <w:t>ومن خلال مقابلتنا مع رئيس</w:t>
      </w:r>
      <w:r w:rsidRPr="00160D31">
        <w:rPr>
          <w:rFonts w:ascii="Traditional Arabic" w:hAnsi="Traditional Arabic" w:cs="Traditional Arabic"/>
          <w:sz w:val="28"/>
          <w:szCs w:val="28"/>
          <w:rtl/>
        </w:rPr>
        <w:t xml:space="preserve"> قسم التسويق ‘</w:t>
      </w:r>
      <w:r w:rsidR="002C3130" w:rsidRPr="00160D31">
        <w:rPr>
          <w:rFonts w:ascii="Traditional Arabic" w:hAnsi="Traditional Arabic" w:cs="Traditional Arabic"/>
          <w:sz w:val="28"/>
          <w:szCs w:val="28"/>
          <w:rtl/>
        </w:rPr>
        <w:t xml:space="preserve"> وطرح بعض الأسئلة على المو</w:t>
      </w:r>
      <w:r w:rsidR="00925178" w:rsidRPr="00160D31">
        <w:rPr>
          <w:rFonts w:ascii="Traditional Arabic" w:hAnsi="Traditional Arabic" w:cs="Traditional Arabic"/>
          <w:sz w:val="28"/>
          <w:szCs w:val="28"/>
          <w:rtl/>
        </w:rPr>
        <w:t>ظفين للتعرف على التحديات والصعاب التي تواجه التسويق</w:t>
      </w:r>
      <w:r w:rsidR="00940498" w:rsidRPr="00160D31">
        <w:rPr>
          <w:rFonts w:ascii="Traditional Arabic" w:hAnsi="Traditional Arabic" w:cs="Traditional Arabic"/>
          <w:sz w:val="28"/>
          <w:szCs w:val="28"/>
          <w:rtl/>
        </w:rPr>
        <w:t xml:space="preserve"> الإلكتروني في الشركة</w:t>
      </w:r>
      <w:r w:rsidR="00DA544B" w:rsidRPr="00160D31">
        <w:rPr>
          <w:rFonts w:ascii="Traditional Arabic" w:hAnsi="Traditional Arabic" w:cs="Traditional Arabic"/>
          <w:sz w:val="28"/>
          <w:szCs w:val="28"/>
          <w:rtl/>
        </w:rPr>
        <w:t xml:space="preserve"> وتأثيرها في</w:t>
      </w:r>
      <w:r w:rsidR="002C3130" w:rsidRPr="00160D31">
        <w:rPr>
          <w:rFonts w:ascii="Traditional Arabic" w:hAnsi="Traditional Arabic" w:cs="Traditional Arabic"/>
          <w:sz w:val="28"/>
          <w:szCs w:val="28"/>
          <w:rtl/>
        </w:rPr>
        <w:t xml:space="preserve"> نجاح</w:t>
      </w:r>
      <w:r w:rsidR="00925178" w:rsidRPr="00160D31">
        <w:rPr>
          <w:rFonts w:ascii="Traditional Arabic" w:hAnsi="Traditional Arabic" w:cs="Traditional Arabic"/>
          <w:sz w:val="28"/>
          <w:szCs w:val="28"/>
          <w:rtl/>
        </w:rPr>
        <w:t xml:space="preserve"> الخدمات التي تقدمها</w:t>
      </w:r>
      <w:r w:rsidR="002C3130" w:rsidRPr="00160D31">
        <w:rPr>
          <w:rFonts w:ascii="Traditional Arabic" w:hAnsi="Traditional Arabic" w:cs="Traditional Arabic"/>
          <w:sz w:val="28"/>
          <w:szCs w:val="28"/>
          <w:rtl/>
        </w:rPr>
        <w:t xml:space="preserve"> الشركة لاحظنا وجود بعض </w:t>
      </w:r>
      <w:r w:rsidR="00DA544B" w:rsidRPr="00160D31">
        <w:rPr>
          <w:rFonts w:ascii="Traditional Arabic" w:hAnsi="Traditional Arabic" w:cs="Traditional Arabic"/>
          <w:sz w:val="28"/>
          <w:szCs w:val="28"/>
          <w:rtl/>
        </w:rPr>
        <w:t>التحديات التي تواجهها الشركة</w:t>
      </w:r>
      <w:r w:rsidR="002C3130" w:rsidRPr="00160D31">
        <w:rPr>
          <w:rFonts w:ascii="Traditional Arabic" w:hAnsi="Traditional Arabic" w:cs="Traditional Arabic"/>
          <w:sz w:val="28"/>
          <w:szCs w:val="28"/>
          <w:rtl/>
        </w:rPr>
        <w:t xml:space="preserve"> ومن هنا </w:t>
      </w:r>
      <w:r w:rsidR="000D070A" w:rsidRPr="00160D31">
        <w:rPr>
          <w:rFonts w:ascii="Traditional Arabic" w:hAnsi="Traditional Arabic" w:cs="Traditional Arabic"/>
          <w:sz w:val="28"/>
          <w:szCs w:val="28"/>
          <w:rtl/>
        </w:rPr>
        <w:t>يمكن التعرف على هذه التحديات والصعوبات ومدى تأثيرها على الخدمات التي  تقدمها الشركة</w:t>
      </w:r>
      <w:r w:rsidR="002C3130" w:rsidRPr="00160D31">
        <w:rPr>
          <w:rFonts w:ascii="Traditional Arabic" w:hAnsi="Traditional Arabic" w:cs="Traditional Arabic"/>
          <w:sz w:val="28"/>
          <w:szCs w:val="28"/>
          <w:rtl/>
        </w:rPr>
        <w:t xml:space="preserve"> </w:t>
      </w:r>
      <w:r w:rsidR="000D070A" w:rsidRPr="00160D31">
        <w:rPr>
          <w:rFonts w:ascii="Traditional Arabic" w:hAnsi="Traditional Arabic" w:cs="Traditional Arabic"/>
          <w:sz w:val="28"/>
          <w:szCs w:val="28"/>
          <w:rtl/>
        </w:rPr>
        <w:t xml:space="preserve">, </w:t>
      </w:r>
      <w:r w:rsidR="002C3130" w:rsidRPr="00160D31">
        <w:rPr>
          <w:rFonts w:ascii="Traditional Arabic" w:hAnsi="Traditional Arabic" w:cs="Traditional Arabic"/>
          <w:sz w:val="28"/>
          <w:szCs w:val="28"/>
          <w:rtl/>
        </w:rPr>
        <w:t>عل</w:t>
      </w:r>
      <w:r w:rsidR="009030C4" w:rsidRPr="00160D31">
        <w:rPr>
          <w:rFonts w:ascii="Traditional Arabic" w:hAnsi="Traditional Arabic" w:cs="Traditional Arabic"/>
          <w:sz w:val="28"/>
          <w:szCs w:val="28"/>
          <w:rtl/>
        </w:rPr>
        <w:t>ى</w:t>
      </w:r>
      <w:r w:rsidRPr="00160D31">
        <w:rPr>
          <w:rFonts w:ascii="Traditional Arabic" w:hAnsi="Traditional Arabic" w:cs="Traditional Arabic"/>
          <w:sz w:val="28"/>
          <w:szCs w:val="28"/>
          <w:rtl/>
        </w:rPr>
        <w:t xml:space="preserve"> هيئة التساؤل التالي</w:t>
      </w:r>
      <w:r w:rsidR="002C3130" w:rsidRPr="00160D31">
        <w:rPr>
          <w:rFonts w:ascii="Traditional Arabic" w:hAnsi="Traditional Arabic" w:cs="Traditional Arabic"/>
          <w:sz w:val="28"/>
          <w:szCs w:val="28"/>
          <w:rtl/>
        </w:rPr>
        <w:t xml:space="preserve">: </w:t>
      </w:r>
      <w:r w:rsidR="00160D31" w:rsidRPr="00160D31">
        <w:rPr>
          <w:rFonts w:ascii="Traditional Arabic" w:hAnsi="Traditional Arabic" w:cs="Traditional Arabic" w:hint="cs"/>
          <w:sz w:val="28"/>
          <w:szCs w:val="28"/>
          <w:rtl/>
        </w:rPr>
        <w:t xml:space="preserve"> </w:t>
      </w:r>
      <w:r w:rsidR="009B72D7" w:rsidRPr="00160D31">
        <w:rPr>
          <w:rFonts w:ascii="Traditional Arabic" w:hAnsi="Traditional Arabic" w:cs="Traditional Arabic"/>
          <w:sz w:val="28"/>
          <w:szCs w:val="28"/>
          <w:rtl/>
        </w:rPr>
        <w:t xml:space="preserve">ما أثر </w:t>
      </w:r>
      <w:r w:rsidR="00AB0FDA" w:rsidRPr="00160D31">
        <w:rPr>
          <w:rFonts w:ascii="Traditional Arabic" w:hAnsi="Traditional Arabic" w:cs="Traditional Arabic"/>
          <w:sz w:val="28"/>
          <w:szCs w:val="28"/>
          <w:rtl/>
        </w:rPr>
        <w:t>التحديات التي تواجه</w:t>
      </w:r>
      <w:r w:rsidR="00267FE2" w:rsidRPr="00160D31">
        <w:rPr>
          <w:rFonts w:ascii="Traditional Arabic" w:hAnsi="Traditional Arabic" w:cs="Traditional Arabic"/>
          <w:sz w:val="28"/>
          <w:szCs w:val="28"/>
          <w:rtl/>
        </w:rPr>
        <w:t xml:space="preserve"> التسويق الإ</w:t>
      </w:r>
      <w:r w:rsidR="006B140C" w:rsidRPr="00160D31">
        <w:rPr>
          <w:rFonts w:ascii="Traditional Arabic" w:hAnsi="Traditional Arabic" w:cs="Traditional Arabic"/>
          <w:sz w:val="28"/>
          <w:szCs w:val="28"/>
          <w:rtl/>
        </w:rPr>
        <w:t>لكت</w:t>
      </w:r>
      <w:r w:rsidR="00130707" w:rsidRPr="00160D31">
        <w:rPr>
          <w:rFonts w:ascii="Traditional Arabic" w:hAnsi="Traditional Arabic" w:cs="Traditional Arabic"/>
          <w:sz w:val="28"/>
          <w:szCs w:val="28"/>
          <w:rtl/>
        </w:rPr>
        <w:t>روني</w:t>
      </w:r>
      <w:r w:rsidR="00AB0FDA" w:rsidRPr="00160D31">
        <w:rPr>
          <w:rFonts w:ascii="Traditional Arabic" w:hAnsi="Traditional Arabic" w:cs="Traditional Arabic"/>
          <w:sz w:val="28"/>
          <w:szCs w:val="28"/>
          <w:rtl/>
        </w:rPr>
        <w:t xml:space="preserve"> في نجاح الخدم</w:t>
      </w:r>
      <w:r w:rsidR="0061177C" w:rsidRPr="00160D31">
        <w:rPr>
          <w:rFonts w:ascii="Traditional Arabic" w:hAnsi="Traditional Arabic" w:cs="Traditional Arabic"/>
          <w:sz w:val="28"/>
          <w:szCs w:val="28"/>
          <w:rtl/>
        </w:rPr>
        <w:t>ات التي تقدمها الشركة قيد البحث؟</w:t>
      </w:r>
    </w:p>
    <w:p w14:paraId="024D06A6" w14:textId="77777777" w:rsidR="00160D31" w:rsidRDefault="00160D31" w:rsidP="00160D31">
      <w:pPr>
        <w:spacing w:line="240" w:lineRule="auto"/>
        <w:jc w:val="left"/>
        <w:rPr>
          <w:rFonts w:ascii="Traditional Arabic" w:hAnsi="Traditional Arabic" w:cs="Traditional Arabic"/>
          <w:b/>
          <w:bCs/>
          <w:sz w:val="28"/>
          <w:szCs w:val="28"/>
          <w:rtl/>
        </w:rPr>
      </w:pPr>
    </w:p>
    <w:p w14:paraId="5FD24BCA" w14:textId="05394D09" w:rsidR="00403DAA" w:rsidRPr="00160D31" w:rsidRDefault="00CE1449" w:rsidP="00160D31">
      <w:pPr>
        <w:spacing w:line="240" w:lineRule="auto"/>
        <w:jc w:val="left"/>
        <w:rPr>
          <w:rFonts w:ascii="Traditional Arabic" w:hAnsi="Traditional Arabic" w:cs="Traditional Arabic"/>
          <w:b/>
          <w:bCs/>
          <w:sz w:val="28"/>
          <w:szCs w:val="28"/>
          <w:rtl/>
        </w:rPr>
      </w:pPr>
      <w:r w:rsidRPr="00160D31">
        <w:rPr>
          <w:rFonts w:ascii="Traditional Arabic" w:hAnsi="Traditional Arabic" w:cs="Traditional Arabic"/>
          <w:b/>
          <w:bCs/>
          <w:sz w:val="28"/>
          <w:szCs w:val="28"/>
          <w:rtl/>
        </w:rPr>
        <w:t>ثانياً</w:t>
      </w:r>
      <w:r w:rsidR="006B140C" w:rsidRPr="00160D31">
        <w:rPr>
          <w:rFonts w:ascii="Traditional Arabic" w:hAnsi="Traditional Arabic" w:cs="Traditional Arabic"/>
          <w:b/>
          <w:bCs/>
          <w:sz w:val="28"/>
          <w:szCs w:val="28"/>
          <w:rtl/>
        </w:rPr>
        <w:t>: فرضية البحث</w:t>
      </w:r>
    </w:p>
    <w:p w14:paraId="243332C4" w14:textId="5FB73E4C" w:rsidR="00663C19" w:rsidRPr="00160D31" w:rsidRDefault="00403DAA" w:rsidP="00160D31">
      <w:pPr>
        <w:spacing w:line="240" w:lineRule="auto"/>
        <w:jc w:val="left"/>
        <w:rPr>
          <w:rFonts w:ascii="Traditional Arabic" w:hAnsi="Traditional Arabic" w:cs="Traditional Arabic"/>
          <w:b/>
          <w:bCs/>
          <w:sz w:val="28"/>
          <w:szCs w:val="28"/>
          <w:rtl/>
        </w:rPr>
      </w:pPr>
      <w:r w:rsidRPr="00160D31">
        <w:rPr>
          <w:rFonts w:ascii="Traditional Arabic" w:hAnsi="Traditional Arabic" w:cs="Traditional Arabic"/>
          <w:b/>
          <w:bCs/>
          <w:sz w:val="28"/>
          <w:szCs w:val="28"/>
          <w:rtl/>
        </w:rPr>
        <w:t xml:space="preserve">الفرضية </w:t>
      </w:r>
      <w:r w:rsidR="00C65112" w:rsidRPr="00160D31">
        <w:rPr>
          <w:rFonts w:ascii="Traditional Arabic" w:hAnsi="Traditional Arabic" w:cs="Traditional Arabic"/>
          <w:b/>
          <w:bCs/>
          <w:sz w:val="28"/>
          <w:szCs w:val="28"/>
          <w:rtl/>
        </w:rPr>
        <w:t>الرئيسية</w:t>
      </w:r>
      <w:r w:rsidRPr="00160D31">
        <w:rPr>
          <w:rFonts w:ascii="Traditional Arabic" w:hAnsi="Traditional Arabic" w:cs="Traditional Arabic"/>
          <w:b/>
          <w:bCs/>
          <w:sz w:val="28"/>
          <w:szCs w:val="28"/>
          <w:rtl/>
        </w:rPr>
        <w:t xml:space="preserve"> </w:t>
      </w:r>
      <w:r w:rsidR="006B140C" w:rsidRPr="00160D31">
        <w:rPr>
          <w:rFonts w:ascii="Traditional Arabic" w:hAnsi="Traditional Arabic" w:cs="Traditional Arabic"/>
          <w:b/>
          <w:bCs/>
          <w:sz w:val="28"/>
          <w:szCs w:val="28"/>
          <w:rtl/>
        </w:rPr>
        <w:t xml:space="preserve"> </w:t>
      </w:r>
    </w:p>
    <w:p w14:paraId="4077BB53" w14:textId="73A966E1" w:rsidR="002957A0" w:rsidRPr="00160D31" w:rsidRDefault="00663C19" w:rsidP="00160D31">
      <w:pPr>
        <w:spacing w:line="240" w:lineRule="auto"/>
        <w:jc w:val="left"/>
        <w:rPr>
          <w:rFonts w:ascii="Traditional Arabic" w:hAnsi="Traditional Arabic" w:cs="Traditional Arabic"/>
          <w:sz w:val="28"/>
          <w:szCs w:val="28"/>
        </w:rPr>
      </w:pPr>
      <w:r w:rsidRPr="00160D31">
        <w:rPr>
          <w:rFonts w:ascii="Traditional Arabic" w:hAnsi="Traditional Arabic" w:cs="Traditional Arabic"/>
          <w:sz w:val="28"/>
          <w:szCs w:val="28"/>
          <w:rtl/>
        </w:rPr>
        <w:t>يوجد</w:t>
      </w:r>
      <w:r w:rsidR="00AB0FDA" w:rsidRPr="00160D31">
        <w:rPr>
          <w:rFonts w:ascii="Traditional Arabic" w:hAnsi="Traditional Arabic" w:cs="Traditional Arabic"/>
          <w:sz w:val="28"/>
          <w:szCs w:val="28"/>
          <w:rtl/>
        </w:rPr>
        <w:t xml:space="preserve"> أثر</w:t>
      </w:r>
      <w:r w:rsidR="00CE1449" w:rsidRPr="00160D31">
        <w:rPr>
          <w:rFonts w:ascii="Traditional Arabic" w:hAnsi="Traditional Arabic" w:cs="Traditional Arabic"/>
          <w:sz w:val="28"/>
          <w:szCs w:val="28"/>
          <w:rtl/>
          <w:lang w:bidi="ar-LY"/>
        </w:rPr>
        <w:t>ٌ</w:t>
      </w:r>
      <w:r w:rsidR="00ED6406" w:rsidRPr="00160D31">
        <w:rPr>
          <w:rFonts w:ascii="Traditional Arabic" w:hAnsi="Traditional Arabic" w:cs="Traditional Arabic"/>
          <w:sz w:val="28"/>
          <w:szCs w:val="28"/>
          <w:rtl/>
        </w:rPr>
        <w:t xml:space="preserve"> ذو دلالةٍ إحصائيةٍ</w:t>
      </w:r>
      <w:r w:rsidR="00AB0FDA" w:rsidRPr="00160D31">
        <w:rPr>
          <w:rFonts w:ascii="Traditional Arabic" w:hAnsi="Traditional Arabic" w:cs="Traditional Arabic"/>
          <w:sz w:val="28"/>
          <w:szCs w:val="28"/>
          <w:rtl/>
        </w:rPr>
        <w:t xml:space="preserve"> للتحديات التي تواجه التسويق</w:t>
      </w:r>
      <w:r w:rsidRPr="00160D31">
        <w:rPr>
          <w:rFonts w:ascii="Traditional Arabic" w:hAnsi="Traditional Arabic" w:cs="Traditional Arabic"/>
          <w:sz w:val="28"/>
          <w:szCs w:val="28"/>
          <w:rtl/>
        </w:rPr>
        <w:t xml:space="preserve"> الإ</w:t>
      </w:r>
      <w:r w:rsidR="00AB0FDA" w:rsidRPr="00160D31">
        <w:rPr>
          <w:rFonts w:ascii="Traditional Arabic" w:hAnsi="Traditional Arabic" w:cs="Traditional Arabic"/>
          <w:sz w:val="28"/>
          <w:szCs w:val="28"/>
          <w:rtl/>
        </w:rPr>
        <w:t>لكتروني</w:t>
      </w:r>
      <w:r w:rsidR="004B6C67" w:rsidRPr="00160D31">
        <w:rPr>
          <w:rFonts w:ascii="Traditional Arabic" w:hAnsi="Traditional Arabic" w:cs="Traditional Arabic"/>
          <w:sz w:val="28"/>
          <w:szCs w:val="28"/>
          <w:rtl/>
        </w:rPr>
        <w:t xml:space="preserve"> في</w:t>
      </w:r>
      <w:r w:rsidR="00130707" w:rsidRPr="00160D31">
        <w:rPr>
          <w:rFonts w:ascii="Traditional Arabic" w:hAnsi="Traditional Arabic" w:cs="Traditional Arabic"/>
          <w:sz w:val="28"/>
          <w:szCs w:val="28"/>
          <w:rtl/>
        </w:rPr>
        <w:t xml:space="preserve"> نجاح</w:t>
      </w:r>
      <w:r w:rsidR="009B72D7" w:rsidRPr="00160D31">
        <w:rPr>
          <w:rFonts w:ascii="Traditional Arabic" w:hAnsi="Traditional Arabic" w:cs="Traditional Arabic"/>
          <w:sz w:val="28"/>
          <w:szCs w:val="28"/>
          <w:rtl/>
        </w:rPr>
        <w:t xml:space="preserve"> الخدمات التي تقدمها الشركة قيد البحث</w:t>
      </w:r>
    </w:p>
    <w:p w14:paraId="24C16DE5" w14:textId="29BCC2B2" w:rsidR="00403DAA" w:rsidRPr="00160D31" w:rsidRDefault="00C65112" w:rsidP="00160D31">
      <w:pPr>
        <w:spacing w:line="240" w:lineRule="auto"/>
        <w:jc w:val="left"/>
        <w:rPr>
          <w:rFonts w:ascii="Traditional Arabic" w:hAnsi="Traditional Arabic" w:cs="Traditional Arabic"/>
          <w:sz w:val="28"/>
          <w:szCs w:val="28"/>
          <w:rtl/>
        </w:rPr>
      </w:pPr>
      <w:r w:rsidRPr="00160D31">
        <w:rPr>
          <w:rFonts w:ascii="Traditional Arabic" w:hAnsi="Traditional Arabic" w:cs="Traditional Arabic"/>
          <w:sz w:val="28"/>
          <w:szCs w:val="28"/>
          <w:rtl/>
        </w:rPr>
        <w:t>وينبثق</w:t>
      </w:r>
      <w:r w:rsidR="00403DAA" w:rsidRPr="00160D31">
        <w:rPr>
          <w:rFonts w:ascii="Traditional Arabic" w:hAnsi="Traditional Arabic" w:cs="Traditional Arabic"/>
          <w:sz w:val="28"/>
          <w:szCs w:val="28"/>
          <w:rtl/>
        </w:rPr>
        <w:t xml:space="preserve"> عنها الفرضيات الفرعية التالية :</w:t>
      </w:r>
    </w:p>
    <w:p w14:paraId="699EC1CC" w14:textId="697B51A6" w:rsidR="009030C4" w:rsidRPr="00160D31" w:rsidRDefault="009030C4" w:rsidP="00160D31">
      <w:pPr>
        <w:pStyle w:val="ListParagraph"/>
        <w:numPr>
          <w:ilvl w:val="0"/>
          <w:numId w:val="13"/>
        </w:numPr>
        <w:spacing w:line="240" w:lineRule="auto"/>
        <w:ind w:left="360"/>
        <w:rPr>
          <w:rFonts w:ascii="Traditional Arabic" w:hAnsi="Traditional Arabic" w:cs="Traditional Arabic"/>
          <w:sz w:val="28"/>
          <w:szCs w:val="28"/>
          <w:rtl/>
        </w:rPr>
      </w:pPr>
      <w:r w:rsidRPr="00160D31">
        <w:rPr>
          <w:rFonts w:ascii="Traditional Arabic" w:hAnsi="Traditional Arabic" w:cs="Traditional Arabic"/>
          <w:sz w:val="28"/>
          <w:szCs w:val="28"/>
          <w:rtl/>
        </w:rPr>
        <w:t>يوجد</w:t>
      </w:r>
      <w:r w:rsidR="00ED6406" w:rsidRPr="00160D31">
        <w:rPr>
          <w:rFonts w:ascii="Traditional Arabic" w:hAnsi="Traditional Arabic" w:cs="Traditional Arabic"/>
          <w:sz w:val="28"/>
          <w:szCs w:val="28"/>
          <w:rtl/>
        </w:rPr>
        <w:t xml:space="preserve"> أثر</w:t>
      </w:r>
      <w:r w:rsidR="00ED6406" w:rsidRPr="00160D31">
        <w:rPr>
          <w:rFonts w:ascii="Traditional Arabic" w:hAnsi="Traditional Arabic" w:cs="Traditional Arabic"/>
          <w:sz w:val="28"/>
          <w:szCs w:val="28"/>
          <w:rtl/>
          <w:lang w:bidi="ar-LY"/>
        </w:rPr>
        <w:t>ٌ</w:t>
      </w:r>
      <w:r w:rsidRPr="00160D31">
        <w:rPr>
          <w:rFonts w:ascii="Traditional Arabic" w:hAnsi="Traditional Arabic" w:cs="Traditional Arabic"/>
          <w:sz w:val="28"/>
          <w:szCs w:val="28"/>
          <w:rtl/>
        </w:rPr>
        <w:t xml:space="preserve"> ذو دلالة</w:t>
      </w:r>
      <w:r w:rsidR="00ED6406" w:rsidRPr="00160D31">
        <w:rPr>
          <w:rFonts w:ascii="Traditional Arabic" w:hAnsi="Traditional Arabic" w:cs="Traditional Arabic"/>
          <w:sz w:val="28"/>
          <w:szCs w:val="28"/>
          <w:rtl/>
          <w:lang w:bidi="ar-LY"/>
        </w:rPr>
        <w:t>ٍ</w:t>
      </w:r>
      <w:r w:rsidR="00ED6406" w:rsidRPr="00160D31">
        <w:rPr>
          <w:rFonts w:ascii="Traditional Arabic" w:hAnsi="Traditional Arabic" w:cs="Traditional Arabic"/>
          <w:sz w:val="28"/>
          <w:szCs w:val="28"/>
          <w:rtl/>
        </w:rPr>
        <w:t xml:space="preserve"> إحصائيةٍ</w:t>
      </w:r>
      <w:r w:rsidRPr="00160D31">
        <w:rPr>
          <w:rFonts w:ascii="Traditional Arabic" w:hAnsi="Traditional Arabic" w:cs="Traditional Arabic"/>
          <w:sz w:val="28"/>
          <w:szCs w:val="28"/>
          <w:rtl/>
        </w:rPr>
        <w:t xml:space="preserve"> </w:t>
      </w:r>
      <w:r w:rsidR="001A31FD" w:rsidRPr="00160D31">
        <w:rPr>
          <w:rFonts w:ascii="Traditional Arabic" w:hAnsi="Traditional Arabic" w:cs="Traditional Arabic"/>
          <w:sz w:val="28"/>
          <w:szCs w:val="28"/>
          <w:rtl/>
        </w:rPr>
        <w:t xml:space="preserve">في </w:t>
      </w:r>
      <w:r w:rsidR="00C307F4" w:rsidRPr="00160D31">
        <w:rPr>
          <w:rFonts w:ascii="Traditional Arabic" w:hAnsi="Traditional Arabic" w:cs="Traditional Arabic"/>
          <w:sz w:val="28"/>
          <w:szCs w:val="28"/>
          <w:rtl/>
        </w:rPr>
        <w:t>ضعف البنية التحتي</w:t>
      </w:r>
      <w:r w:rsidR="001A31FD" w:rsidRPr="00160D31">
        <w:rPr>
          <w:rFonts w:ascii="Traditional Arabic" w:hAnsi="Traditional Arabic" w:cs="Traditional Arabic"/>
          <w:sz w:val="28"/>
          <w:szCs w:val="28"/>
          <w:rtl/>
        </w:rPr>
        <w:t>ة على</w:t>
      </w:r>
      <w:r w:rsidR="00C307F4" w:rsidRPr="00160D31">
        <w:rPr>
          <w:rFonts w:ascii="Traditional Arabic" w:hAnsi="Traditional Arabic" w:cs="Traditional Arabic"/>
          <w:sz w:val="28"/>
          <w:szCs w:val="28"/>
          <w:rtl/>
        </w:rPr>
        <w:t xml:space="preserve"> نجاح الخدمات التي تقدمها الشركة</w:t>
      </w:r>
      <w:r w:rsidR="00AF23AD" w:rsidRPr="00160D31">
        <w:rPr>
          <w:rFonts w:ascii="Traditional Arabic" w:hAnsi="Traditional Arabic" w:cs="Traditional Arabic"/>
          <w:sz w:val="28"/>
          <w:szCs w:val="28"/>
          <w:rtl/>
        </w:rPr>
        <w:t>.</w:t>
      </w:r>
    </w:p>
    <w:p w14:paraId="79790C4B" w14:textId="52C54BEA" w:rsidR="00C307F4" w:rsidRPr="00160D31" w:rsidRDefault="00C307F4" w:rsidP="00160D31">
      <w:pPr>
        <w:pStyle w:val="ListParagraph"/>
        <w:numPr>
          <w:ilvl w:val="0"/>
          <w:numId w:val="13"/>
        </w:numPr>
        <w:spacing w:line="240" w:lineRule="auto"/>
        <w:ind w:left="360"/>
        <w:rPr>
          <w:rFonts w:ascii="Traditional Arabic" w:hAnsi="Traditional Arabic" w:cs="Traditional Arabic"/>
          <w:sz w:val="28"/>
          <w:szCs w:val="28"/>
          <w:rtl/>
        </w:rPr>
      </w:pPr>
      <w:r w:rsidRPr="00160D31">
        <w:rPr>
          <w:rFonts w:ascii="Traditional Arabic" w:hAnsi="Traditional Arabic" w:cs="Traditional Arabic"/>
          <w:sz w:val="28"/>
          <w:szCs w:val="28"/>
          <w:rtl/>
        </w:rPr>
        <w:t xml:space="preserve">يوجد </w:t>
      </w:r>
      <w:r w:rsidR="00ED6406" w:rsidRPr="00160D31">
        <w:rPr>
          <w:rFonts w:ascii="Traditional Arabic" w:hAnsi="Traditional Arabic" w:cs="Traditional Arabic"/>
          <w:sz w:val="28"/>
          <w:szCs w:val="28"/>
          <w:rtl/>
        </w:rPr>
        <w:t>أثر</w:t>
      </w:r>
      <w:r w:rsidR="00ED6406" w:rsidRPr="00160D31">
        <w:rPr>
          <w:rFonts w:ascii="Traditional Arabic" w:hAnsi="Traditional Arabic" w:cs="Traditional Arabic"/>
          <w:sz w:val="28"/>
          <w:szCs w:val="28"/>
          <w:rtl/>
          <w:lang w:bidi="ar-LY"/>
        </w:rPr>
        <w:t>ٌ</w:t>
      </w:r>
      <w:r w:rsidR="00ED6406" w:rsidRPr="00160D31">
        <w:rPr>
          <w:rFonts w:ascii="Traditional Arabic" w:hAnsi="Traditional Arabic" w:cs="Traditional Arabic"/>
          <w:sz w:val="28"/>
          <w:szCs w:val="28"/>
          <w:rtl/>
        </w:rPr>
        <w:t xml:space="preserve"> ذو دلالةٍ</w:t>
      </w:r>
      <w:r w:rsidRPr="00160D31">
        <w:rPr>
          <w:rFonts w:ascii="Traditional Arabic" w:hAnsi="Traditional Arabic" w:cs="Traditional Arabic"/>
          <w:sz w:val="28"/>
          <w:szCs w:val="28"/>
          <w:rtl/>
        </w:rPr>
        <w:t xml:space="preserve"> إحصا</w:t>
      </w:r>
      <w:r w:rsidR="00ED6406" w:rsidRPr="00160D31">
        <w:rPr>
          <w:rFonts w:ascii="Traditional Arabic" w:hAnsi="Traditional Arabic" w:cs="Traditional Arabic"/>
          <w:sz w:val="28"/>
          <w:szCs w:val="28"/>
          <w:rtl/>
        </w:rPr>
        <w:t>ئيةٍ</w:t>
      </w:r>
      <w:r w:rsidR="001A31FD" w:rsidRPr="00160D31">
        <w:rPr>
          <w:rFonts w:ascii="Traditional Arabic" w:hAnsi="Traditional Arabic" w:cs="Traditional Arabic"/>
          <w:sz w:val="28"/>
          <w:szCs w:val="28"/>
          <w:rtl/>
        </w:rPr>
        <w:t xml:space="preserve"> في </w:t>
      </w:r>
      <w:r w:rsidRPr="00160D31">
        <w:rPr>
          <w:rFonts w:ascii="Traditional Arabic" w:hAnsi="Traditional Arabic" w:cs="Traditional Arabic"/>
          <w:sz w:val="28"/>
          <w:szCs w:val="28"/>
          <w:rtl/>
        </w:rPr>
        <w:t xml:space="preserve">نقص المهارات والخبرات المهنية </w:t>
      </w:r>
      <w:r w:rsidR="001A31FD" w:rsidRPr="00160D31">
        <w:rPr>
          <w:rFonts w:ascii="Traditional Arabic" w:hAnsi="Traditional Arabic" w:cs="Traditional Arabic"/>
          <w:sz w:val="28"/>
          <w:szCs w:val="28"/>
          <w:rtl/>
        </w:rPr>
        <w:t>على نجاح الخدمات التي تقدمها الشركة</w:t>
      </w:r>
      <w:r w:rsidR="00AF23AD" w:rsidRPr="00160D31">
        <w:rPr>
          <w:rFonts w:ascii="Traditional Arabic" w:hAnsi="Traditional Arabic" w:cs="Traditional Arabic"/>
          <w:sz w:val="28"/>
          <w:szCs w:val="28"/>
          <w:rtl/>
        </w:rPr>
        <w:t>.</w:t>
      </w:r>
    </w:p>
    <w:p w14:paraId="6BFEDCE4" w14:textId="39D79090" w:rsidR="00C307F4" w:rsidRPr="00160D31" w:rsidRDefault="00C307F4" w:rsidP="00160D31">
      <w:pPr>
        <w:pStyle w:val="ListParagraph"/>
        <w:numPr>
          <w:ilvl w:val="0"/>
          <w:numId w:val="13"/>
        </w:numPr>
        <w:spacing w:line="240" w:lineRule="auto"/>
        <w:ind w:left="360"/>
        <w:rPr>
          <w:rFonts w:ascii="Traditional Arabic" w:hAnsi="Traditional Arabic" w:cs="Traditional Arabic"/>
          <w:sz w:val="28"/>
          <w:szCs w:val="28"/>
          <w:rtl/>
        </w:rPr>
      </w:pPr>
      <w:r w:rsidRPr="00160D31">
        <w:rPr>
          <w:rFonts w:ascii="Traditional Arabic" w:hAnsi="Traditional Arabic" w:cs="Traditional Arabic"/>
          <w:sz w:val="28"/>
          <w:szCs w:val="28"/>
          <w:rtl/>
        </w:rPr>
        <w:t xml:space="preserve">يوجد </w:t>
      </w:r>
      <w:r w:rsidR="00ED6406" w:rsidRPr="00160D31">
        <w:rPr>
          <w:rFonts w:ascii="Traditional Arabic" w:hAnsi="Traditional Arabic" w:cs="Traditional Arabic"/>
          <w:sz w:val="28"/>
          <w:szCs w:val="28"/>
          <w:rtl/>
        </w:rPr>
        <w:t>أثر</w:t>
      </w:r>
      <w:r w:rsidR="00ED6406" w:rsidRPr="00160D31">
        <w:rPr>
          <w:rFonts w:ascii="Traditional Arabic" w:hAnsi="Traditional Arabic" w:cs="Traditional Arabic"/>
          <w:sz w:val="28"/>
          <w:szCs w:val="28"/>
          <w:rtl/>
          <w:lang w:bidi="ar-LY"/>
        </w:rPr>
        <w:t>ٌ</w:t>
      </w:r>
      <w:r w:rsidR="00ED6406" w:rsidRPr="00160D31">
        <w:rPr>
          <w:rFonts w:ascii="Traditional Arabic" w:hAnsi="Traditional Arabic" w:cs="Traditional Arabic"/>
          <w:sz w:val="28"/>
          <w:szCs w:val="28"/>
          <w:rtl/>
        </w:rPr>
        <w:t xml:space="preserve"> ذو دلالةٍ إحصائيةٍ</w:t>
      </w:r>
      <w:r w:rsidR="001A31FD" w:rsidRPr="00160D31">
        <w:rPr>
          <w:rFonts w:ascii="Traditional Arabic" w:hAnsi="Traditional Arabic" w:cs="Traditional Arabic"/>
          <w:sz w:val="28"/>
          <w:szCs w:val="28"/>
          <w:rtl/>
        </w:rPr>
        <w:t xml:space="preserve"> في القوانين واللوائح على نجاح الخدمات التي تقدمها الشركة</w:t>
      </w:r>
      <w:r w:rsidR="00AF23AD" w:rsidRPr="00160D31">
        <w:rPr>
          <w:rFonts w:ascii="Traditional Arabic" w:hAnsi="Traditional Arabic" w:cs="Traditional Arabic"/>
          <w:sz w:val="28"/>
          <w:szCs w:val="28"/>
          <w:rtl/>
        </w:rPr>
        <w:t>.</w:t>
      </w:r>
    </w:p>
    <w:p w14:paraId="7EB2181B" w14:textId="24ABEFFC" w:rsidR="001A31FD" w:rsidRPr="00160D31" w:rsidRDefault="0026633C" w:rsidP="00160D31">
      <w:pPr>
        <w:pStyle w:val="ListParagraph"/>
        <w:numPr>
          <w:ilvl w:val="0"/>
          <w:numId w:val="13"/>
        </w:numPr>
        <w:spacing w:line="240" w:lineRule="auto"/>
        <w:ind w:left="360"/>
        <w:rPr>
          <w:rFonts w:ascii="Traditional Arabic" w:hAnsi="Traditional Arabic" w:cs="Traditional Arabic"/>
          <w:sz w:val="28"/>
          <w:szCs w:val="28"/>
          <w:rtl/>
        </w:rPr>
      </w:pPr>
      <w:r w:rsidRPr="00160D31">
        <w:rPr>
          <w:rFonts w:ascii="Traditional Arabic" w:hAnsi="Traditional Arabic" w:cs="Traditional Arabic"/>
          <w:sz w:val="28"/>
          <w:szCs w:val="28"/>
          <w:rtl/>
        </w:rPr>
        <w:t xml:space="preserve">يوجد </w:t>
      </w:r>
      <w:r w:rsidR="00ED6406" w:rsidRPr="00160D31">
        <w:rPr>
          <w:rFonts w:ascii="Traditional Arabic" w:hAnsi="Traditional Arabic" w:cs="Traditional Arabic"/>
          <w:sz w:val="28"/>
          <w:szCs w:val="28"/>
          <w:rtl/>
        </w:rPr>
        <w:t>أثر</w:t>
      </w:r>
      <w:r w:rsidR="00ED6406" w:rsidRPr="00160D31">
        <w:rPr>
          <w:rFonts w:ascii="Traditional Arabic" w:hAnsi="Traditional Arabic" w:cs="Traditional Arabic"/>
          <w:sz w:val="28"/>
          <w:szCs w:val="28"/>
          <w:rtl/>
          <w:lang w:bidi="ar-LY"/>
        </w:rPr>
        <w:t>ٌ</w:t>
      </w:r>
      <w:r w:rsidR="00ED6406" w:rsidRPr="00160D31">
        <w:rPr>
          <w:rFonts w:ascii="Traditional Arabic" w:hAnsi="Traditional Arabic" w:cs="Traditional Arabic"/>
          <w:sz w:val="28"/>
          <w:szCs w:val="28"/>
          <w:rtl/>
        </w:rPr>
        <w:t xml:space="preserve"> ذو دلالةٍ إحصائيةٍ</w:t>
      </w:r>
      <w:r w:rsidRPr="00160D31">
        <w:rPr>
          <w:rFonts w:ascii="Traditional Arabic" w:hAnsi="Traditional Arabic" w:cs="Traditional Arabic"/>
          <w:sz w:val="28"/>
          <w:szCs w:val="28"/>
          <w:rtl/>
        </w:rPr>
        <w:t xml:space="preserve"> في اللغة والثقافة على نجاح الخدمات التي تقدمها الشركة</w:t>
      </w:r>
      <w:r w:rsidR="00AF23AD" w:rsidRPr="00160D31">
        <w:rPr>
          <w:rFonts w:ascii="Traditional Arabic" w:hAnsi="Traditional Arabic" w:cs="Traditional Arabic"/>
          <w:sz w:val="28"/>
          <w:szCs w:val="28"/>
          <w:rtl/>
        </w:rPr>
        <w:t>.</w:t>
      </w:r>
    </w:p>
    <w:p w14:paraId="4C6B93C3" w14:textId="1089828D" w:rsidR="0026633C" w:rsidRPr="00160D31" w:rsidRDefault="005F38EE" w:rsidP="00160D31">
      <w:pPr>
        <w:pStyle w:val="ListParagraph"/>
        <w:numPr>
          <w:ilvl w:val="0"/>
          <w:numId w:val="13"/>
        </w:numPr>
        <w:spacing w:line="240" w:lineRule="auto"/>
        <w:ind w:left="360"/>
        <w:rPr>
          <w:rFonts w:ascii="Traditional Arabic" w:hAnsi="Traditional Arabic" w:cs="Traditional Arabic"/>
          <w:sz w:val="28"/>
          <w:szCs w:val="28"/>
        </w:rPr>
      </w:pPr>
      <w:r w:rsidRPr="00160D31">
        <w:rPr>
          <w:rFonts w:ascii="Traditional Arabic" w:hAnsi="Traditional Arabic" w:cs="Traditional Arabic"/>
          <w:sz w:val="28"/>
          <w:szCs w:val="28"/>
          <w:rtl/>
        </w:rPr>
        <w:t>ي</w:t>
      </w:r>
      <w:r w:rsidR="0026633C" w:rsidRPr="00160D31">
        <w:rPr>
          <w:rFonts w:ascii="Traditional Arabic" w:hAnsi="Traditional Arabic" w:cs="Traditional Arabic"/>
          <w:sz w:val="28"/>
          <w:szCs w:val="28"/>
          <w:rtl/>
        </w:rPr>
        <w:t xml:space="preserve">وجد </w:t>
      </w:r>
      <w:r w:rsidR="00ED6406" w:rsidRPr="00160D31">
        <w:rPr>
          <w:rFonts w:ascii="Traditional Arabic" w:hAnsi="Traditional Arabic" w:cs="Traditional Arabic"/>
          <w:sz w:val="28"/>
          <w:szCs w:val="28"/>
          <w:rtl/>
        </w:rPr>
        <w:t>أثر</w:t>
      </w:r>
      <w:r w:rsidR="00ED6406" w:rsidRPr="00160D31">
        <w:rPr>
          <w:rFonts w:ascii="Traditional Arabic" w:hAnsi="Traditional Arabic" w:cs="Traditional Arabic"/>
          <w:sz w:val="28"/>
          <w:szCs w:val="28"/>
          <w:rtl/>
          <w:lang w:bidi="ar-LY"/>
        </w:rPr>
        <w:t>ٌ</w:t>
      </w:r>
      <w:r w:rsidR="00ED6406" w:rsidRPr="00160D31">
        <w:rPr>
          <w:rFonts w:ascii="Traditional Arabic" w:hAnsi="Traditional Arabic" w:cs="Traditional Arabic"/>
          <w:sz w:val="28"/>
          <w:szCs w:val="28"/>
          <w:rtl/>
        </w:rPr>
        <w:t xml:space="preserve"> ذو دلالة</w:t>
      </w:r>
      <w:r w:rsidR="00ED6406" w:rsidRPr="00160D31">
        <w:rPr>
          <w:rFonts w:ascii="Traditional Arabic" w:hAnsi="Traditional Arabic" w:cs="Traditional Arabic"/>
          <w:sz w:val="28"/>
          <w:szCs w:val="28"/>
          <w:rtl/>
          <w:lang w:bidi="ar-LY"/>
        </w:rPr>
        <w:t>ٍ</w:t>
      </w:r>
      <w:r w:rsidR="00ED6406" w:rsidRPr="00160D31">
        <w:rPr>
          <w:rFonts w:ascii="Traditional Arabic" w:hAnsi="Traditional Arabic" w:cs="Traditional Arabic"/>
          <w:sz w:val="28"/>
          <w:szCs w:val="28"/>
          <w:rtl/>
        </w:rPr>
        <w:t xml:space="preserve"> إحصائيةٍ</w:t>
      </w:r>
      <w:r w:rsidR="0026633C" w:rsidRPr="00160D31">
        <w:rPr>
          <w:rFonts w:ascii="Traditional Arabic" w:hAnsi="Traditional Arabic" w:cs="Traditional Arabic"/>
          <w:sz w:val="28"/>
          <w:szCs w:val="28"/>
          <w:rtl/>
        </w:rPr>
        <w:t xml:space="preserve"> في الخصوصية والأمان على نجاح الخدمات التي تقدمها الشركة</w:t>
      </w:r>
      <w:r w:rsidR="00AF23AD" w:rsidRPr="00160D31">
        <w:rPr>
          <w:rFonts w:ascii="Traditional Arabic" w:hAnsi="Traditional Arabic" w:cs="Traditional Arabic"/>
          <w:sz w:val="28"/>
          <w:szCs w:val="28"/>
          <w:rtl/>
        </w:rPr>
        <w:t>.</w:t>
      </w:r>
    </w:p>
    <w:p w14:paraId="315A0988" w14:textId="77777777" w:rsidR="00160D31" w:rsidRDefault="00160D31" w:rsidP="00160D31">
      <w:pPr>
        <w:spacing w:line="240" w:lineRule="auto"/>
        <w:jc w:val="left"/>
        <w:rPr>
          <w:rFonts w:ascii="Traditional Arabic" w:hAnsi="Traditional Arabic" w:cs="Traditional Arabic"/>
          <w:b/>
          <w:bCs/>
          <w:sz w:val="28"/>
          <w:szCs w:val="28"/>
          <w:rtl/>
          <w:lang w:bidi="ar-LY"/>
        </w:rPr>
      </w:pPr>
    </w:p>
    <w:p w14:paraId="50E2695B" w14:textId="77777777" w:rsidR="00160D31" w:rsidRDefault="00160D31" w:rsidP="00160D31">
      <w:pPr>
        <w:spacing w:line="240" w:lineRule="auto"/>
        <w:jc w:val="left"/>
        <w:rPr>
          <w:rFonts w:ascii="Traditional Arabic" w:hAnsi="Traditional Arabic" w:cs="Traditional Arabic"/>
          <w:b/>
          <w:bCs/>
          <w:sz w:val="28"/>
          <w:szCs w:val="28"/>
          <w:rtl/>
          <w:lang w:bidi="ar-LY"/>
        </w:rPr>
      </w:pPr>
    </w:p>
    <w:p w14:paraId="63BBF800" w14:textId="77777777" w:rsidR="00160D31" w:rsidRDefault="00160D31" w:rsidP="00160D31">
      <w:pPr>
        <w:spacing w:line="240" w:lineRule="auto"/>
        <w:jc w:val="left"/>
        <w:rPr>
          <w:rFonts w:ascii="Traditional Arabic" w:hAnsi="Traditional Arabic" w:cs="Traditional Arabic"/>
          <w:b/>
          <w:bCs/>
          <w:sz w:val="28"/>
          <w:szCs w:val="28"/>
          <w:rtl/>
          <w:lang w:bidi="ar-LY"/>
        </w:rPr>
      </w:pPr>
    </w:p>
    <w:p w14:paraId="74B88B65" w14:textId="77777777" w:rsidR="00160D31" w:rsidRDefault="00160D31" w:rsidP="00160D31">
      <w:pPr>
        <w:spacing w:line="240" w:lineRule="auto"/>
        <w:jc w:val="left"/>
        <w:rPr>
          <w:rFonts w:ascii="Traditional Arabic" w:hAnsi="Traditional Arabic" w:cs="Traditional Arabic"/>
          <w:b/>
          <w:bCs/>
          <w:sz w:val="28"/>
          <w:szCs w:val="28"/>
          <w:rtl/>
          <w:lang w:bidi="ar-LY"/>
        </w:rPr>
      </w:pPr>
    </w:p>
    <w:p w14:paraId="73D7D811" w14:textId="3D25F86F" w:rsidR="00027C50" w:rsidRPr="00160D31" w:rsidRDefault="00ED6406" w:rsidP="00160D31">
      <w:pPr>
        <w:spacing w:line="240" w:lineRule="auto"/>
        <w:jc w:val="left"/>
        <w:rPr>
          <w:rFonts w:ascii="Traditional Arabic" w:hAnsi="Traditional Arabic" w:cs="Traditional Arabic"/>
          <w:b/>
          <w:bCs/>
          <w:sz w:val="28"/>
          <w:szCs w:val="28"/>
          <w:rtl/>
          <w:lang w:bidi="ar-LY"/>
        </w:rPr>
      </w:pPr>
      <w:r w:rsidRPr="00160D31">
        <w:rPr>
          <w:rFonts w:ascii="Traditional Arabic" w:hAnsi="Traditional Arabic" w:cs="Traditional Arabic"/>
          <w:b/>
          <w:bCs/>
          <w:sz w:val="28"/>
          <w:szCs w:val="28"/>
          <w:rtl/>
          <w:lang w:bidi="ar-LY"/>
        </w:rPr>
        <w:t>ثالثاً</w:t>
      </w:r>
      <w:r w:rsidR="00027C50" w:rsidRPr="00160D31">
        <w:rPr>
          <w:rFonts w:ascii="Traditional Arabic" w:hAnsi="Traditional Arabic" w:cs="Traditional Arabic"/>
          <w:b/>
          <w:bCs/>
          <w:sz w:val="28"/>
          <w:szCs w:val="28"/>
          <w:rtl/>
          <w:lang w:bidi="ar-LY"/>
        </w:rPr>
        <w:t>: متغيرات البحث</w:t>
      </w:r>
    </w:p>
    <w:p w14:paraId="25736B2E" w14:textId="2532E5B4" w:rsidR="0090756F" w:rsidRPr="00160D31" w:rsidRDefault="00DF62FE" w:rsidP="00160D31">
      <w:pPr>
        <w:spacing w:line="240" w:lineRule="auto"/>
        <w:jc w:val="left"/>
        <w:rPr>
          <w:rFonts w:ascii="Traditional Arabic" w:hAnsi="Traditional Arabic" w:cs="Traditional Arabic"/>
          <w:b/>
          <w:bCs/>
          <w:sz w:val="28"/>
          <w:szCs w:val="28"/>
          <w:rtl/>
          <w:lang w:bidi="ar-LY"/>
        </w:rPr>
      </w:pPr>
      <w:r w:rsidRPr="00160D31">
        <w:rPr>
          <w:rFonts w:ascii="Traditional Arabic" w:hAnsi="Traditional Arabic" w:cs="Traditional Arabic"/>
          <w:b/>
          <w:bCs/>
          <w:sz w:val="28"/>
          <w:szCs w:val="28"/>
          <w:rtl/>
          <w:lang w:bidi="ar-LY"/>
        </w:rPr>
        <w:t xml:space="preserve">          </w:t>
      </w:r>
      <w:r w:rsidR="00160D31">
        <w:rPr>
          <w:rFonts w:ascii="Traditional Arabic" w:hAnsi="Traditional Arabic" w:cs="Traditional Arabic" w:hint="cs"/>
          <w:b/>
          <w:bCs/>
          <w:sz w:val="28"/>
          <w:szCs w:val="28"/>
          <w:rtl/>
          <w:lang w:bidi="ar-LY"/>
        </w:rPr>
        <w:t xml:space="preserve">        </w:t>
      </w:r>
      <w:r w:rsidRPr="00160D31">
        <w:rPr>
          <w:rFonts w:ascii="Traditional Arabic" w:hAnsi="Traditional Arabic" w:cs="Traditional Arabic"/>
          <w:b/>
          <w:bCs/>
          <w:sz w:val="28"/>
          <w:szCs w:val="28"/>
          <w:rtl/>
          <w:lang w:bidi="ar-LY"/>
        </w:rPr>
        <w:t xml:space="preserve">     </w:t>
      </w:r>
      <w:r w:rsidR="0090756F" w:rsidRPr="00160D31">
        <w:rPr>
          <w:rFonts w:ascii="Traditional Arabic" w:hAnsi="Traditional Arabic" w:cs="Traditional Arabic"/>
          <w:b/>
          <w:bCs/>
          <w:sz w:val="28"/>
          <w:szCs w:val="28"/>
          <w:rtl/>
          <w:lang w:bidi="ar-LY"/>
        </w:rPr>
        <w:t xml:space="preserve"> المتغير المستقل    </w:t>
      </w:r>
      <w:r w:rsidRPr="00160D31">
        <w:rPr>
          <w:rFonts w:ascii="Traditional Arabic" w:hAnsi="Traditional Arabic" w:cs="Traditional Arabic"/>
          <w:b/>
          <w:bCs/>
          <w:sz w:val="28"/>
          <w:szCs w:val="28"/>
          <w:rtl/>
          <w:lang w:bidi="ar-LY"/>
        </w:rPr>
        <w:t xml:space="preserve">                        </w:t>
      </w:r>
      <w:r w:rsidR="00EA66D4" w:rsidRPr="00160D31">
        <w:rPr>
          <w:rFonts w:ascii="Traditional Arabic" w:hAnsi="Traditional Arabic" w:cs="Traditional Arabic"/>
          <w:b/>
          <w:bCs/>
          <w:sz w:val="28"/>
          <w:szCs w:val="28"/>
          <w:rtl/>
          <w:lang w:bidi="ar-LY"/>
        </w:rPr>
        <w:t xml:space="preserve">   </w:t>
      </w:r>
      <w:r w:rsidR="00160D31">
        <w:rPr>
          <w:rFonts w:ascii="Traditional Arabic" w:hAnsi="Traditional Arabic" w:cs="Traditional Arabic" w:hint="cs"/>
          <w:b/>
          <w:bCs/>
          <w:sz w:val="28"/>
          <w:szCs w:val="28"/>
          <w:rtl/>
          <w:lang w:bidi="ar-LY"/>
        </w:rPr>
        <w:t xml:space="preserve">               </w:t>
      </w:r>
      <w:r w:rsidR="00EA66D4" w:rsidRPr="00160D31">
        <w:rPr>
          <w:rFonts w:ascii="Traditional Arabic" w:hAnsi="Traditional Arabic" w:cs="Traditional Arabic"/>
          <w:b/>
          <w:bCs/>
          <w:sz w:val="28"/>
          <w:szCs w:val="28"/>
          <w:rtl/>
          <w:lang w:bidi="ar-LY"/>
        </w:rPr>
        <w:t xml:space="preserve">         </w:t>
      </w:r>
      <w:r w:rsidRPr="00160D31">
        <w:rPr>
          <w:rFonts w:ascii="Traditional Arabic" w:hAnsi="Traditional Arabic" w:cs="Traditional Arabic"/>
          <w:b/>
          <w:bCs/>
          <w:sz w:val="28"/>
          <w:szCs w:val="28"/>
          <w:rtl/>
          <w:lang w:bidi="ar-LY"/>
        </w:rPr>
        <w:t xml:space="preserve"> </w:t>
      </w:r>
      <w:r w:rsidR="0090756F" w:rsidRPr="00160D31">
        <w:rPr>
          <w:rFonts w:ascii="Traditional Arabic" w:hAnsi="Traditional Arabic" w:cs="Traditional Arabic"/>
          <w:b/>
          <w:bCs/>
          <w:sz w:val="28"/>
          <w:szCs w:val="28"/>
          <w:rtl/>
          <w:lang w:bidi="ar-LY"/>
        </w:rPr>
        <w:t>المتغير التابع</w:t>
      </w:r>
    </w:p>
    <w:p w14:paraId="215467ED" w14:textId="728DA027" w:rsidR="00EA66D4" w:rsidRPr="00160D31" w:rsidRDefault="00160D31" w:rsidP="00160D31">
      <w:pPr>
        <w:spacing w:line="240" w:lineRule="auto"/>
        <w:jc w:val="left"/>
        <w:rPr>
          <w:rFonts w:ascii="Traditional Arabic" w:hAnsi="Traditional Arabic" w:cs="Traditional Arabic"/>
          <w:b/>
          <w:bCs/>
          <w:sz w:val="28"/>
          <w:szCs w:val="28"/>
          <w:lang w:bidi="ar-LY"/>
        </w:rPr>
      </w:pPr>
      <w:r w:rsidRPr="00160D31">
        <w:rPr>
          <w:rFonts w:ascii="Traditional Arabic" w:hAnsi="Traditional Arabic" w:cs="Traditional Arabic"/>
          <w:noProof/>
          <w:sz w:val="28"/>
          <w:szCs w:val="28"/>
          <w:rtl/>
        </w:rPr>
        <mc:AlternateContent>
          <mc:Choice Requires="wps">
            <w:drawing>
              <wp:anchor distT="0" distB="0" distL="114300" distR="114300" simplePos="0" relativeHeight="251757568" behindDoc="0" locked="0" layoutInCell="1" allowOverlap="1" wp14:anchorId="0E0E2E85" wp14:editId="673CCD64">
                <wp:simplePos x="0" y="0"/>
                <wp:positionH relativeFrom="column">
                  <wp:posOffset>1076941</wp:posOffset>
                </wp:positionH>
                <wp:positionV relativeFrom="paragraph">
                  <wp:posOffset>239063</wp:posOffset>
                </wp:positionV>
                <wp:extent cx="1895475" cy="1866900"/>
                <wp:effectExtent l="0" t="0" r="28575" b="19050"/>
                <wp:wrapNone/>
                <wp:docPr id="17" name="شكل بيضاوي 17"/>
                <wp:cNvGraphicFramePr/>
                <a:graphic xmlns:a="http://schemas.openxmlformats.org/drawingml/2006/main">
                  <a:graphicData uri="http://schemas.microsoft.com/office/word/2010/wordprocessingShape">
                    <wps:wsp>
                      <wps:cNvSpPr/>
                      <wps:spPr>
                        <a:xfrm>
                          <a:off x="0" y="0"/>
                          <a:ext cx="1895475" cy="1866900"/>
                        </a:xfrm>
                        <a:prstGeom prst="ellipse">
                          <a:avLst/>
                        </a:prstGeom>
                        <a:ln/>
                      </wps:spPr>
                      <wps:style>
                        <a:lnRef idx="2">
                          <a:schemeClr val="dk1"/>
                        </a:lnRef>
                        <a:fillRef idx="1">
                          <a:schemeClr val="lt1"/>
                        </a:fillRef>
                        <a:effectRef idx="0">
                          <a:schemeClr val="dk1"/>
                        </a:effectRef>
                        <a:fontRef idx="minor">
                          <a:schemeClr val="dk1"/>
                        </a:fontRef>
                      </wps:style>
                      <wps:txbx>
                        <w:txbxContent>
                          <w:p w14:paraId="53B5DAE1" w14:textId="7382045D" w:rsidR="00835798" w:rsidRPr="00283248" w:rsidRDefault="00835798" w:rsidP="00283248">
                            <w:pPr>
                              <w:jc w:val="center"/>
                              <w:rPr>
                                <w:sz w:val="28"/>
                                <w:szCs w:val="28"/>
                                <w:rtl/>
                                <w:lang w:bidi="ar-LY"/>
                              </w:rPr>
                            </w:pPr>
                            <w:r>
                              <w:rPr>
                                <w:rFonts w:hint="cs"/>
                                <w:sz w:val="28"/>
                                <w:szCs w:val="28"/>
                                <w:rtl/>
                                <w:lang w:bidi="ar-LY"/>
                              </w:rPr>
                              <w:t xml:space="preserve">الخدمات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0E2E85" id="شكل بيضاوي 17" o:spid="_x0000_s1027" style="position:absolute;left:0;text-align:left;margin-left:84.8pt;margin-top:18.8pt;width:149.25pt;height:14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" fillcolor="white [3201]" strokecolor="black [3200]" strokeweight="1pt">
                <v:stroke joinstyle="miter"/>
                <v:textbox>
                  <w:txbxContent>
                    <w:p w14:paraId="53B5DAE1" w14:textId="7382045D" w:rsidR="00835798" w:rsidRPr="00283248" w:rsidRDefault="00835798" w:rsidP="00283248">
                      <w:pPr>
                        <w:jc w:val="center"/>
                        <w:rPr>
                          <w:sz w:val="28"/>
                          <w:szCs w:val="28"/>
                          <w:rtl/>
                          <w:lang w:bidi="ar-LY"/>
                        </w:rPr>
                      </w:pPr>
                      <w:r>
                        <w:rPr>
                          <w:rFonts w:hint="cs"/>
                          <w:sz w:val="28"/>
                          <w:szCs w:val="28"/>
                          <w:rtl/>
                          <w:lang w:bidi="ar-LY"/>
                        </w:rPr>
                        <w:t xml:space="preserve">الخدمات </w:t>
                      </w:r>
                    </w:p>
                  </w:txbxContent>
                </v:textbox>
              </v:oval>
            </w:pict>
          </mc:Fallback>
        </mc:AlternateContent>
      </w:r>
      <w:r w:rsidR="00EA66D4" w:rsidRPr="00160D31">
        <w:rPr>
          <w:rFonts w:ascii="Traditional Arabic" w:hAnsi="Traditional Arabic" w:cs="Traditional Arabic"/>
          <w:b/>
          <w:bCs/>
          <w:sz w:val="28"/>
          <w:szCs w:val="28"/>
          <w:rtl/>
          <w:lang w:bidi="ar-LY"/>
        </w:rPr>
        <w:t xml:space="preserve">         تحديات التسويق الإلكتروني </w:t>
      </w:r>
    </w:p>
    <w:p w14:paraId="2D48C8E3" w14:textId="1F82A8AC" w:rsidR="0090756F" w:rsidRPr="00160D31" w:rsidRDefault="00160D31" w:rsidP="00160D31">
      <w:pPr>
        <w:spacing w:line="240" w:lineRule="auto"/>
        <w:jc w:val="left"/>
        <w:rPr>
          <w:rFonts w:ascii="Traditional Arabic" w:hAnsi="Traditional Arabic" w:cs="Traditional Arabic"/>
          <w:sz w:val="28"/>
          <w:szCs w:val="28"/>
          <w:rtl/>
          <w:lang w:bidi="ar-LY"/>
        </w:rPr>
      </w:pPr>
      <w:r w:rsidRPr="00160D31">
        <w:rPr>
          <w:rFonts w:ascii="Traditional Arabic" w:hAnsi="Traditional Arabic" w:cs="Traditional Arabic"/>
          <w:noProof/>
          <w:sz w:val="28"/>
          <w:szCs w:val="28"/>
          <w:rtl/>
        </w:rPr>
        <mc:AlternateContent>
          <mc:Choice Requires="wps">
            <w:drawing>
              <wp:anchor distT="0" distB="0" distL="114300" distR="114300" simplePos="0" relativeHeight="251756544" behindDoc="0" locked="0" layoutInCell="1" allowOverlap="1" wp14:anchorId="654B8AAA" wp14:editId="68EABE86">
                <wp:simplePos x="0" y="0"/>
                <wp:positionH relativeFrom="column">
                  <wp:posOffset>3935995</wp:posOffset>
                </wp:positionH>
                <wp:positionV relativeFrom="paragraph">
                  <wp:posOffset>5080</wp:posOffset>
                </wp:positionV>
                <wp:extent cx="2276475" cy="1924050"/>
                <wp:effectExtent l="0" t="0" r="28575" b="19050"/>
                <wp:wrapNone/>
                <wp:docPr id="8" name="مستطيل مستدير الزوايا 8"/>
                <wp:cNvGraphicFramePr/>
                <a:graphic xmlns:a="http://schemas.openxmlformats.org/drawingml/2006/main">
                  <a:graphicData uri="http://schemas.microsoft.com/office/word/2010/wordprocessingShape">
                    <wps:wsp>
                      <wps:cNvSpPr/>
                      <wps:spPr>
                        <a:xfrm>
                          <a:off x="0" y="0"/>
                          <a:ext cx="2276475" cy="1924050"/>
                        </a:xfrm>
                        <a:prstGeom prst="roundRect">
                          <a:avLst/>
                        </a:prstGeom>
                      </wps:spPr>
                      <wps:style>
                        <a:lnRef idx="2">
                          <a:schemeClr val="dk1"/>
                        </a:lnRef>
                        <a:fillRef idx="1">
                          <a:schemeClr val="lt1"/>
                        </a:fillRef>
                        <a:effectRef idx="0">
                          <a:schemeClr val="dk1"/>
                        </a:effectRef>
                        <a:fontRef idx="minor">
                          <a:schemeClr val="dk1"/>
                        </a:fontRef>
                      </wps:style>
                      <wps:txbx>
                        <w:txbxContent>
                          <w:p w14:paraId="14F636AA" w14:textId="6E3A54C0" w:rsidR="00835798" w:rsidRDefault="00835798" w:rsidP="00283248">
                            <w:pPr>
                              <w:pStyle w:val="ListParagraph"/>
                              <w:numPr>
                                <w:ilvl w:val="0"/>
                                <w:numId w:val="42"/>
                              </w:numPr>
                              <w:rPr>
                                <w:sz w:val="28"/>
                                <w:szCs w:val="28"/>
                                <w:lang w:bidi="ar-LY"/>
                              </w:rPr>
                            </w:pPr>
                            <w:r>
                              <w:rPr>
                                <w:rFonts w:hint="cs"/>
                                <w:sz w:val="28"/>
                                <w:szCs w:val="28"/>
                                <w:rtl/>
                                <w:lang w:bidi="ar-LY"/>
                              </w:rPr>
                              <w:t xml:space="preserve">ضعف البنية التحتية </w:t>
                            </w:r>
                          </w:p>
                          <w:p w14:paraId="475DA2C6" w14:textId="5EB2D483" w:rsidR="00835798" w:rsidRDefault="00835798" w:rsidP="00283248">
                            <w:pPr>
                              <w:pStyle w:val="ListParagraph"/>
                              <w:numPr>
                                <w:ilvl w:val="0"/>
                                <w:numId w:val="42"/>
                              </w:numPr>
                              <w:rPr>
                                <w:sz w:val="28"/>
                                <w:szCs w:val="28"/>
                                <w:lang w:bidi="ar-LY"/>
                              </w:rPr>
                            </w:pPr>
                            <w:r>
                              <w:rPr>
                                <w:rFonts w:hint="cs"/>
                                <w:sz w:val="28"/>
                                <w:szCs w:val="28"/>
                                <w:rtl/>
                                <w:lang w:bidi="ar-LY"/>
                              </w:rPr>
                              <w:t xml:space="preserve">نقص المهارات والخبرات </w:t>
                            </w:r>
                          </w:p>
                          <w:p w14:paraId="74EA61B2" w14:textId="50F2C6EE" w:rsidR="00835798" w:rsidRDefault="00835798" w:rsidP="00283248">
                            <w:pPr>
                              <w:pStyle w:val="ListParagraph"/>
                              <w:numPr>
                                <w:ilvl w:val="0"/>
                                <w:numId w:val="42"/>
                              </w:numPr>
                              <w:rPr>
                                <w:sz w:val="28"/>
                                <w:szCs w:val="28"/>
                                <w:lang w:bidi="ar-LY"/>
                              </w:rPr>
                            </w:pPr>
                            <w:r>
                              <w:rPr>
                                <w:rFonts w:hint="cs"/>
                                <w:sz w:val="28"/>
                                <w:szCs w:val="28"/>
                                <w:rtl/>
                                <w:lang w:bidi="ar-LY"/>
                              </w:rPr>
                              <w:t xml:space="preserve">القوانين واللوائح  </w:t>
                            </w:r>
                          </w:p>
                          <w:p w14:paraId="75051455" w14:textId="7E33EF57" w:rsidR="00835798" w:rsidRDefault="00835798" w:rsidP="00283248">
                            <w:pPr>
                              <w:pStyle w:val="ListParagraph"/>
                              <w:numPr>
                                <w:ilvl w:val="0"/>
                                <w:numId w:val="42"/>
                              </w:numPr>
                              <w:rPr>
                                <w:sz w:val="28"/>
                                <w:szCs w:val="28"/>
                                <w:lang w:bidi="ar-LY"/>
                              </w:rPr>
                            </w:pPr>
                            <w:r>
                              <w:rPr>
                                <w:rFonts w:hint="cs"/>
                                <w:sz w:val="28"/>
                                <w:szCs w:val="28"/>
                                <w:rtl/>
                                <w:lang w:bidi="ar-LY"/>
                              </w:rPr>
                              <w:t xml:space="preserve">اللغة والثقافة </w:t>
                            </w:r>
                          </w:p>
                          <w:p w14:paraId="2971DED5" w14:textId="6910340F" w:rsidR="00835798" w:rsidRPr="00283248" w:rsidRDefault="00835798" w:rsidP="00283248">
                            <w:pPr>
                              <w:pStyle w:val="ListParagraph"/>
                              <w:numPr>
                                <w:ilvl w:val="0"/>
                                <w:numId w:val="42"/>
                              </w:numPr>
                              <w:rPr>
                                <w:sz w:val="28"/>
                                <w:szCs w:val="28"/>
                                <w:rtl/>
                                <w:lang w:bidi="ar-LY"/>
                              </w:rPr>
                            </w:pPr>
                            <w:r>
                              <w:rPr>
                                <w:rFonts w:hint="cs"/>
                                <w:sz w:val="28"/>
                                <w:szCs w:val="28"/>
                                <w:rtl/>
                                <w:lang w:bidi="ar-LY"/>
                              </w:rPr>
                              <w:t xml:space="preserve">الخصوصية والأمان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54B8AAA" id="مستطيل مستدير الزوايا 8" o:spid="_x0000_s1028" style="position:absolute;left:0;text-align:left;margin-left:309.9pt;margin-top:.4pt;width:179.25pt;height:151.5pt;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" fillcolor="white [3201]" strokecolor="black [3200]" strokeweight="1pt">
                <v:stroke joinstyle="miter"/>
                <v:textbox>
                  <w:txbxContent>
                    <w:p w14:paraId="14F636AA" w14:textId="6E3A54C0" w:rsidR="00835798" w:rsidRDefault="00835798" w:rsidP="00283248">
                      <w:pPr>
                        <w:pStyle w:val="ListParagraph"/>
                        <w:numPr>
                          <w:ilvl w:val="0"/>
                          <w:numId w:val="42"/>
                        </w:numPr>
                        <w:rPr>
                          <w:sz w:val="28"/>
                          <w:szCs w:val="28"/>
                          <w:lang w:bidi="ar-LY"/>
                        </w:rPr>
                      </w:pPr>
                      <w:r>
                        <w:rPr>
                          <w:rFonts w:hint="cs"/>
                          <w:sz w:val="28"/>
                          <w:szCs w:val="28"/>
                          <w:rtl/>
                          <w:lang w:bidi="ar-LY"/>
                        </w:rPr>
                        <w:t xml:space="preserve">ضعف البنية التحتية </w:t>
                      </w:r>
                    </w:p>
                    <w:p w14:paraId="475DA2C6" w14:textId="5EB2D483" w:rsidR="00835798" w:rsidRDefault="00835798" w:rsidP="00283248">
                      <w:pPr>
                        <w:pStyle w:val="ListParagraph"/>
                        <w:numPr>
                          <w:ilvl w:val="0"/>
                          <w:numId w:val="42"/>
                        </w:numPr>
                        <w:rPr>
                          <w:sz w:val="28"/>
                          <w:szCs w:val="28"/>
                          <w:lang w:bidi="ar-LY"/>
                        </w:rPr>
                      </w:pPr>
                      <w:r>
                        <w:rPr>
                          <w:rFonts w:hint="cs"/>
                          <w:sz w:val="28"/>
                          <w:szCs w:val="28"/>
                          <w:rtl/>
                          <w:lang w:bidi="ar-LY"/>
                        </w:rPr>
                        <w:t xml:space="preserve">نقص المهارات والخبرات </w:t>
                      </w:r>
                    </w:p>
                    <w:p w14:paraId="74EA61B2" w14:textId="50F2C6EE" w:rsidR="00835798" w:rsidRDefault="00835798" w:rsidP="00283248">
                      <w:pPr>
                        <w:pStyle w:val="ListParagraph"/>
                        <w:numPr>
                          <w:ilvl w:val="0"/>
                          <w:numId w:val="42"/>
                        </w:numPr>
                        <w:rPr>
                          <w:sz w:val="28"/>
                          <w:szCs w:val="28"/>
                          <w:lang w:bidi="ar-LY"/>
                        </w:rPr>
                      </w:pPr>
                      <w:r>
                        <w:rPr>
                          <w:rFonts w:hint="cs"/>
                          <w:sz w:val="28"/>
                          <w:szCs w:val="28"/>
                          <w:rtl/>
                          <w:lang w:bidi="ar-LY"/>
                        </w:rPr>
                        <w:t xml:space="preserve">القوانين واللوائح  </w:t>
                      </w:r>
                    </w:p>
                    <w:p w14:paraId="75051455" w14:textId="7E33EF57" w:rsidR="00835798" w:rsidRDefault="00835798" w:rsidP="00283248">
                      <w:pPr>
                        <w:pStyle w:val="ListParagraph"/>
                        <w:numPr>
                          <w:ilvl w:val="0"/>
                          <w:numId w:val="42"/>
                        </w:numPr>
                        <w:rPr>
                          <w:sz w:val="28"/>
                          <w:szCs w:val="28"/>
                          <w:lang w:bidi="ar-LY"/>
                        </w:rPr>
                      </w:pPr>
                      <w:r>
                        <w:rPr>
                          <w:rFonts w:hint="cs"/>
                          <w:sz w:val="28"/>
                          <w:szCs w:val="28"/>
                          <w:rtl/>
                          <w:lang w:bidi="ar-LY"/>
                        </w:rPr>
                        <w:t xml:space="preserve">اللغة والثقافة </w:t>
                      </w:r>
                    </w:p>
                    <w:p w14:paraId="2971DED5" w14:textId="6910340F" w:rsidR="00835798" w:rsidRPr="00283248" w:rsidRDefault="00835798" w:rsidP="00283248">
                      <w:pPr>
                        <w:pStyle w:val="ListParagraph"/>
                        <w:numPr>
                          <w:ilvl w:val="0"/>
                          <w:numId w:val="42"/>
                        </w:numPr>
                        <w:rPr>
                          <w:sz w:val="28"/>
                          <w:szCs w:val="28"/>
                          <w:rtl/>
                          <w:lang w:bidi="ar-LY"/>
                        </w:rPr>
                      </w:pPr>
                      <w:r>
                        <w:rPr>
                          <w:rFonts w:hint="cs"/>
                          <w:sz w:val="28"/>
                          <w:szCs w:val="28"/>
                          <w:rtl/>
                          <w:lang w:bidi="ar-LY"/>
                        </w:rPr>
                        <w:t xml:space="preserve">الخصوصية والأمان </w:t>
                      </w:r>
                    </w:p>
                  </w:txbxContent>
                </v:textbox>
              </v:roundrect>
            </w:pict>
          </mc:Fallback>
        </mc:AlternateContent>
      </w:r>
    </w:p>
    <w:p w14:paraId="22B065D3" w14:textId="762F62D9" w:rsidR="00283248" w:rsidRDefault="00283248" w:rsidP="00160D31">
      <w:pPr>
        <w:spacing w:line="240" w:lineRule="auto"/>
        <w:jc w:val="center"/>
        <w:rPr>
          <w:rFonts w:ascii="Traditional Arabic" w:hAnsi="Traditional Arabic" w:cs="Traditional Arabic"/>
          <w:b/>
          <w:bCs/>
          <w:sz w:val="28"/>
          <w:szCs w:val="28"/>
          <w:rtl/>
          <w:lang w:bidi="ar-LY"/>
        </w:rPr>
      </w:pPr>
    </w:p>
    <w:p w14:paraId="4FBE3592" w14:textId="4D8919CA" w:rsidR="00160D31" w:rsidRDefault="00160D31" w:rsidP="00160D31">
      <w:pPr>
        <w:spacing w:line="240" w:lineRule="auto"/>
        <w:jc w:val="center"/>
        <w:rPr>
          <w:rFonts w:ascii="Traditional Arabic" w:hAnsi="Traditional Arabic" w:cs="Traditional Arabic"/>
          <w:b/>
          <w:bCs/>
          <w:sz w:val="28"/>
          <w:szCs w:val="28"/>
          <w:rtl/>
          <w:lang w:bidi="ar-LY"/>
        </w:rPr>
      </w:pPr>
      <w:r w:rsidRPr="00160D31">
        <w:rPr>
          <w:rFonts w:ascii="Traditional Arabic" w:hAnsi="Traditional Arabic" w:cs="Traditional Arabic"/>
          <w:b/>
          <w:bCs/>
          <w:noProof/>
          <w:sz w:val="28"/>
          <w:szCs w:val="28"/>
          <w:rtl/>
        </w:rPr>
        <mc:AlternateContent>
          <mc:Choice Requires="wps">
            <w:drawing>
              <wp:anchor distT="0" distB="0" distL="114300" distR="114300" simplePos="0" relativeHeight="251758592" behindDoc="0" locked="0" layoutInCell="1" allowOverlap="1" wp14:anchorId="453A35AA" wp14:editId="28A934C0">
                <wp:simplePos x="0" y="0"/>
                <wp:positionH relativeFrom="column">
                  <wp:posOffset>2974482</wp:posOffset>
                </wp:positionH>
                <wp:positionV relativeFrom="paragraph">
                  <wp:posOffset>109855</wp:posOffset>
                </wp:positionV>
                <wp:extent cx="904875" cy="295275"/>
                <wp:effectExtent l="19050" t="19050" r="28575" b="47625"/>
                <wp:wrapNone/>
                <wp:docPr id="41" name="سهم إلى اليسار 41"/>
                <wp:cNvGraphicFramePr/>
                <a:graphic xmlns:a="http://schemas.openxmlformats.org/drawingml/2006/main">
                  <a:graphicData uri="http://schemas.microsoft.com/office/word/2010/wordprocessingShape">
                    <wps:wsp>
                      <wps:cNvSpPr/>
                      <wps:spPr>
                        <a:xfrm>
                          <a:off x="0" y="0"/>
                          <a:ext cx="904875" cy="295275"/>
                        </a:xfrm>
                        <a:prstGeom prst="lef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68C7201"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سهم إلى اليسار 41" o:spid="_x0000_s1026" type="#_x0000_t66" style="position:absolute;margin-left:234.2pt;margin-top:8.65pt;width:71.25pt;height:23.25pt;z-index:251758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" adj="3524" fillcolor="white [3201]" strokecolor="black [3213]" strokeweight="1pt"/>
            </w:pict>
          </mc:Fallback>
        </mc:AlternateContent>
      </w:r>
    </w:p>
    <w:p w14:paraId="326DBD96" w14:textId="370EE1E9" w:rsidR="00160D31" w:rsidRDefault="00160D31" w:rsidP="00160D31">
      <w:pPr>
        <w:spacing w:line="240" w:lineRule="auto"/>
        <w:jc w:val="center"/>
        <w:rPr>
          <w:rFonts w:ascii="Traditional Arabic" w:hAnsi="Traditional Arabic" w:cs="Traditional Arabic"/>
          <w:b/>
          <w:bCs/>
          <w:sz w:val="28"/>
          <w:szCs w:val="28"/>
          <w:rtl/>
          <w:lang w:bidi="ar-LY"/>
        </w:rPr>
      </w:pPr>
    </w:p>
    <w:p w14:paraId="50FD66E2" w14:textId="28064775" w:rsidR="00160D31" w:rsidRPr="00160D31" w:rsidRDefault="00160D31" w:rsidP="00160D31">
      <w:pPr>
        <w:spacing w:line="240" w:lineRule="auto"/>
        <w:jc w:val="center"/>
        <w:rPr>
          <w:rFonts w:ascii="Traditional Arabic" w:hAnsi="Traditional Arabic" w:cs="Traditional Arabic"/>
          <w:b/>
          <w:bCs/>
          <w:sz w:val="28"/>
          <w:szCs w:val="28"/>
          <w:rtl/>
          <w:lang w:bidi="ar-LY"/>
        </w:rPr>
      </w:pPr>
    </w:p>
    <w:p w14:paraId="643F24C5" w14:textId="6181D9B0" w:rsidR="00283248" w:rsidRPr="00160D31" w:rsidRDefault="00283248" w:rsidP="00160D31">
      <w:pPr>
        <w:spacing w:line="240" w:lineRule="auto"/>
        <w:jc w:val="center"/>
        <w:rPr>
          <w:rFonts w:ascii="Traditional Arabic" w:hAnsi="Traditional Arabic" w:cs="Traditional Arabic"/>
          <w:b/>
          <w:bCs/>
          <w:sz w:val="28"/>
          <w:szCs w:val="28"/>
          <w:rtl/>
          <w:lang w:bidi="ar-LY"/>
        </w:rPr>
      </w:pPr>
    </w:p>
    <w:p w14:paraId="65728097" w14:textId="77777777" w:rsidR="00283248" w:rsidRPr="00160D31" w:rsidRDefault="00283248" w:rsidP="00160D31">
      <w:pPr>
        <w:spacing w:line="240" w:lineRule="auto"/>
        <w:jc w:val="center"/>
        <w:rPr>
          <w:rFonts w:ascii="Traditional Arabic" w:hAnsi="Traditional Arabic" w:cs="Traditional Arabic"/>
          <w:b/>
          <w:bCs/>
          <w:sz w:val="28"/>
          <w:szCs w:val="28"/>
          <w:rtl/>
          <w:lang w:bidi="ar-LY"/>
        </w:rPr>
      </w:pPr>
    </w:p>
    <w:p w14:paraId="34C5D4E4" w14:textId="77777777" w:rsidR="00EA66D4" w:rsidRPr="00160D31" w:rsidRDefault="00EA66D4" w:rsidP="00160D31">
      <w:pPr>
        <w:spacing w:line="240" w:lineRule="auto"/>
        <w:rPr>
          <w:rFonts w:ascii="Traditional Arabic" w:hAnsi="Traditional Arabic" w:cs="Traditional Arabic"/>
          <w:b/>
          <w:bCs/>
          <w:sz w:val="28"/>
          <w:szCs w:val="28"/>
          <w:rtl/>
          <w:lang w:bidi="ar-LY"/>
        </w:rPr>
      </w:pPr>
    </w:p>
    <w:p w14:paraId="36DA7586" w14:textId="5260C139" w:rsidR="00DF62FE" w:rsidRPr="00160D31" w:rsidRDefault="00DF62FE" w:rsidP="00160D31">
      <w:pPr>
        <w:spacing w:line="240" w:lineRule="auto"/>
        <w:jc w:val="center"/>
        <w:rPr>
          <w:rFonts w:ascii="Traditional Arabic" w:hAnsi="Traditional Arabic" w:cs="Traditional Arabic"/>
          <w:b/>
          <w:bCs/>
          <w:sz w:val="28"/>
          <w:szCs w:val="28"/>
          <w:rtl/>
          <w:lang w:bidi="ar-LY"/>
        </w:rPr>
      </w:pPr>
      <w:r w:rsidRPr="00160D31">
        <w:rPr>
          <w:rFonts w:ascii="Traditional Arabic" w:hAnsi="Traditional Arabic" w:cs="Traditional Arabic"/>
          <w:b/>
          <w:bCs/>
          <w:sz w:val="28"/>
          <w:szCs w:val="28"/>
          <w:rtl/>
          <w:lang w:bidi="ar-LY"/>
        </w:rPr>
        <w:t>الشكل (1) يمثل نموذج البحث</w:t>
      </w:r>
    </w:p>
    <w:p w14:paraId="57F7BB93" w14:textId="77777777" w:rsidR="00160D31" w:rsidRDefault="00160D31" w:rsidP="00160D31">
      <w:pPr>
        <w:spacing w:line="240" w:lineRule="auto"/>
        <w:jc w:val="left"/>
        <w:rPr>
          <w:rFonts w:ascii="Traditional Arabic" w:hAnsi="Traditional Arabic" w:cs="Traditional Arabic"/>
          <w:b/>
          <w:bCs/>
          <w:sz w:val="28"/>
          <w:szCs w:val="28"/>
          <w:rtl/>
          <w:lang w:bidi="ar-LY"/>
        </w:rPr>
      </w:pPr>
    </w:p>
    <w:p w14:paraId="03625FF9" w14:textId="7AFD06B8" w:rsidR="00D469A9" w:rsidRPr="00160D31" w:rsidRDefault="00DF62FE" w:rsidP="00160D31">
      <w:pPr>
        <w:spacing w:line="240" w:lineRule="auto"/>
        <w:jc w:val="left"/>
        <w:rPr>
          <w:rFonts w:ascii="Traditional Arabic" w:hAnsi="Traditional Arabic" w:cs="Traditional Arabic"/>
          <w:b/>
          <w:bCs/>
          <w:sz w:val="28"/>
          <w:szCs w:val="28"/>
          <w:rtl/>
        </w:rPr>
      </w:pPr>
      <w:r w:rsidRPr="00160D31">
        <w:rPr>
          <w:rFonts w:ascii="Traditional Arabic" w:hAnsi="Traditional Arabic" w:cs="Traditional Arabic"/>
          <w:b/>
          <w:bCs/>
          <w:sz w:val="28"/>
          <w:szCs w:val="28"/>
          <w:rtl/>
          <w:lang w:bidi="ar-LY"/>
        </w:rPr>
        <w:t>رابع</w:t>
      </w:r>
      <w:r w:rsidR="00ED6406" w:rsidRPr="00160D31">
        <w:rPr>
          <w:rFonts w:ascii="Traditional Arabic" w:hAnsi="Traditional Arabic" w:cs="Traditional Arabic"/>
          <w:b/>
          <w:bCs/>
          <w:sz w:val="28"/>
          <w:szCs w:val="28"/>
          <w:rtl/>
        </w:rPr>
        <w:t>اً</w:t>
      </w:r>
      <w:r w:rsidR="006B140C" w:rsidRPr="00160D31">
        <w:rPr>
          <w:rFonts w:ascii="Traditional Arabic" w:hAnsi="Traditional Arabic" w:cs="Traditional Arabic"/>
          <w:b/>
          <w:bCs/>
          <w:sz w:val="28"/>
          <w:szCs w:val="28"/>
          <w:rtl/>
        </w:rPr>
        <w:t xml:space="preserve">: </w:t>
      </w:r>
      <w:r w:rsidR="007D53C7" w:rsidRPr="00160D31">
        <w:rPr>
          <w:rFonts w:ascii="Traditional Arabic" w:hAnsi="Traditional Arabic" w:cs="Traditional Arabic"/>
          <w:b/>
          <w:bCs/>
          <w:sz w:val="28"/>
          <w:szCs w:val="28"/>
          <w:rtl/>
        </w:rPr>
        <w:t>أ</w:t>
      </w:r>
      <w:r w:rsidR="004D63E4" w:rsidRPr="00160D31">
        <w:rPr>
          <w:rFonts w:ascii="Traditional Arabic" w:hAnsi="Traditional Arabic" w:cs="Traditional Arabic"/>
          <w:b/>
          <w:bCs/>
          <w:sz w:val="28"/>
          <w:szCs w:val="28"/>
          <w:rtl/>
        </w:rPr>
        <w:t xml:space="preserve">هداف البحث </w:t>
      </w:r>
    </w:p>
    <w:p w14:paraId="42B4B0E4" w14:textId="2CA2DDCB" w:rsidR="007D53C7" w:rsidRPr="00160D31" w:rsidRDefault="007D53C7" w:rsidP="00160D31">
      <w:pPr>
        <w:spacing w:line="240" w:lineRule="auto"/>
        <w:jc w:val="left"/>
        <w:rPr>
          <w:rFonts w:ascii="Traditional Arabic" w:hAnsi="Traditional Arabic" w:cs="Traditional Arabic"/>
          <w:b/>
          <w:bCs/>
          <w:sz w:val="28"/>
          <w:szCs w:val="28"/>
          <w:rtl/>
        </w:rPr>
      </w:pPr>
      <w:r w:rsidRPr="00160D31">
        <w:rPr>
          <w:rFonts w:ascii="Traditional Arabic" w:eastAsia="Calibri" w:hAnsi="Traditional Arabic" w:cs="Traditional Arabic"/>
          <w:sz w:val="28"/>
          <w:szCs w:val="28"/>
          <w:rtl/>
        </w:rPr>
        <w:t>يهدف البحث</w:t>
      </w:r>
      <w:r w:rsidR="00ED6406" w:rsidRPr="00160D31">
        <w:rPr>
          <w:rFonts w:ascii="Traditional Arabic" w:eastAsia="Calibri" w:hAnsi="Traditional Arabic" w:cs="Traditional Arabic"/>
          <w:sz w:val="28"/>
          <w:szCs w:val="28"/>
          <w:rtl/>
        </w:rPr>
        <w:t xml:space="preserve"> إلى التعّ</w:t>
      </w:r>
      <w:r w:rsidRPr="00160D31">
        <w:rPr>
          <w:rFonts w:ascii="Traditional Arabic" w:eastAsia="Calibri" w:hAnsi="Traditional Arabic" w:cs="Traditional Arabic"/>
          <w:sz w:val="28"/>
          <w:szCs w:val="28"/>
          <w:rtl/>
        </w:rPr>
        <w:t>رف على (</w:t>
      </w:r>
      <w:r w:rsidR="00DF62FE" w:rsidRPr="00160D31">
        <w:rPr>
          <w:rFonts w:ascii="Traditional Arabic" w:eastAsia="Calibri" w:hAnsi="Traditional Arabic" w:cs="Traditional Arabic"/>
          <w:sz w:val="28"/>
          <w:szCs w:val="28"/>
          <w:rtl/>
        </w:rPr>
        <w:t xml:space="preserve"> التحديات التي تواجه</w:t>
      </w:r>
      <w:r w:rsidRPr="00160D31">
        <w:rPr>
          <w:rFonts w:ascii="Traditional Arabic" w:eastAsia="Calibri" w:hAnsi="Traditional Arabic" w:cs="Traditional Arabic"/>
          <w:sz w:val="28"/>
          <w:szCs w:val="28"/>
          <w:rtl/>
        </w:rPr>
        <w:t xml:space="preserve"> التسويق الإلكتروني</w:t>
      </w:r>
      <w:r w:rsidR="00DF62FE" w:rsidRPr="00160D31">
        <w:rPr>
          <w:rFonts w:ascii="Traditional Arabic" w:eastAsia="Calibri" w:hAnsi="Traditional Arabic" w:cs="Traditional Arabic"/>
          <w:sz w:val="28"/>
          <w:szCs w:val="28"/>
        </w:rPr>
        <w:t xml:space="preserve"> </w:t>
      </w:r>
      <w:r w:rsidR="00DF62FE" w:rsidRPr="00160D31">
        <w:rPr>
          <w:rFonts w:ascii="Traditional Arabic" w:eastAsia="Calibri" w:hAnsi="Traditional Arabic" w:cs="Traditional Arabic"/>
          <w:sz w:val="28"/>
          <w:szCs w:val="28"/>
          <w:rtl/>
          <w:lang w:bidi="ar-LY"/>
        </w:rPr>
        <w:t>وأثرها</w:t>
      </w:r>
      <w:r w:rsidRPr="00160D31">
        <w:rPr>
          <w:rFonts w:ascii="Traditional Arabic" w:eastAsia="Calibri" w:hAnsi="Traditional Arabic" w:cs="Traditional Arabic"/>
          <w:sz w:val="28"/>
          <w:szCs w:val="28"/>
          <w:rtl/>
        </w:rPr>
        <w:t xml:space="preserve"> في نجاح المؤسسات الخدمية ) ومن هذا الهدف الرئيس</w:t>
      </w:r>
      <w:r w:rsidR="00DA544B" w:rsidRPr="00160D31">
        <w:rPr>
          <w:rFonts w:ascii="Traditional Arabic" w:eastAsia="Calibri" w:hAnsi="Traditional Arabic" w:cs="Traditional Arabic"/>
          <w:sz w:val="28"/>
          <w:szCs w:val="28"/>
          <w:rtl/>
        </w:rPr>
        <w:t>ي</w:t>
      </w:r>
      <w:r w:rsidRPr="00160D31">
        <w:rPr>
          <w:rFonts w:ascii="Traditional Arabic" w:eastAsia="Calibri" w:hAnsi="Traditional Arabic" w:cs="Traditional Arabic"/>
          <w:sz w:val="28"/>
          <w:szCs w:val="28"/>
          <w:rtl/>
        </w:rPr>
        <w:t xml:space="preserve"> </w:t>
      </w:r>
      <w:r w:rsidR="00114E0C" w:rsidRPr="00160D31">
        <w:rPr>
          <w:rFonts w:ascii="Traditional Arabic" w:eastAsia="Calibri" w:hAnsi="Traditional Arabic" w:cs="Traditional Arabic"/>
          <w:sz w:val="28"/>
          <w:szCs w:val="28"/>
          <w:rtl/>
        </w:rPr>
        <w:t>ي</w:t>
      </w:r>
      <w:r w:rsidRPr="00160D31">
        <w:rPr>
          <w:rFonts w:ascii="Traditional Arabic" w:eastAsia="Calibri" w:hAnsi="Traditional Arabic" w:cs="Traditional Arabic"/>
          <w:sz w:val="28"/>
          <w:szCs w:val="28"/>
          <w:rtl/>
        </w:rPr>
        <w:t>سعى الب</w:t>
      </w:r>
      <w:r w:rsidR="00114E0C" w:rsidRPr="00160D31">
        <w:rPr>
          <w:rFonts w:ascii="Traditional Arabic" w:eastAsia="Calibri" w:hAnsi="Traditional Arabic" w:cs="Traditional Arabic"/>
          <w:sz w:val="28"/>
          <w:szCs w:val="28"/>
          <w:rtl/>
        </w:rPr>
        <w:t>حاث</w:t>
      </w:r>
      <w:r w:rsidR="005D5C40" w:rsidRPr="00160D31">
        <w:rPr>
          <w:rFonts w:ascii="Traditional Arabic" w:eastAsia="Calibri" w:hAnsi="Traditional Arabic" w:cs="Traditional Arabic"/>
          <w:sz w:val="28"/>
          <w:szCs w:val="28"/>
          <w:rtl/>
        </w:rPr>
        <w:t xml:space="preserve"> </w:t>
      </w:r>
      <w:r w:rsidRPr="00160D31">
        <w:rPr>
          <w:rFonts w:ascii="Traditional Arabic" w:eastAsia="Calibri" w:hAnsi="Traditional Arabic" w:cs="Traditional Arabic"/>
          <w:sz w:val="28"/>
          <w:szCs w:val="28"/>
          <w:rtl/>
        </w:rPr>
        <w:t>إلى تحقيق الأهداف التالية</w:t>
      </w:r>
      <w:r w:rsidR="00ED6406" w:rsidRPr="00160D31">
        <w:rPr>
          <w:rFonts w:ascii="Traditional Arabic" w:eastAsia="Calibri" w:hAnsi="Traditional Arabic" w:cs="Traditional Arabic"/>
          <w:sz w:val="28"/>
          <w:szCs w:val="28"/>
          <w:rtl/>
        </w:rPr>
        <w:t xml:space="preserve"> </w:t>
      </w:r>
      <w:r w:rsidRPr="00160D31">
        <w:rPr>
          <w:rFonts w:ascii="Traditional Arabic" w:eastAsia="Calibri" w:hAnsi="Traditional Arabic" w:cs="Traditional Arabic"/>
          <w:sz w:val="28"/>
          <w:szCs w:val="28"/>
          <w:rtl/>
        </w:rPr>
        <w:t>:</w:t>
      </w:r>
    </w:p>
    <w:p w14:paraId="61A59E3D" w14:textId="4FA44324" w:rsidR="00FC12F9" w:rsidRPr="00160D31" w:rsidRDefault="00FC12F9" w:rsidP="00160D31">
      <w:pPr>
        <w:pStyle w:val="ListParagraph"/>
        <w:numPr>
          <w:ilvl w:val="0"/>
          <w:numId w:val="12"/>
        </w:numPr>
        <w:spacing w:line="240" w:lineRule="auto"/>
        <w:ind w:left="360"/>
        <w:jc w:val="left"/>
        <w:rPr>
          <w:rFonts w:ascii="Traditional Arabic" w:hAnsi="Traditional Arabic" w:cs="Traditional Arabic"/>
          <w:sz w:val="28"/>
          <w:szCs w:val="28"/>
        </w:rPr>
      </w:pPr>
      <w:r w:rsidRPr="00160D31">
        <w:rPr>
          <w:rFonts w:ascii="Traditional Arabic" w:hAnsi="Traditional Arabic" w:cs="Traditional Arabic"/>
          <w:sz w:val="28"/>
          <w:szCs w:val="28"/>
          <w:rtl/>
        </w:rPr>
        <w:t>محاولة الإحاطة بكل الجوانب النظرية المتعلقة بالتسويق الإلكتروني.</w:t>
      </w:r>
    </w:p>
    <w:p w14:paraId="069BB4D8" w14:textId="68E44BF1" w:rsidR="002C1205" w:rsidRPr="00160D31" w:rsidRDefault="002C1205" w:rsidP="00160D31">
      <w:pPr>
        <w:pStyle w:val="ListParagraph"/>
        <w:numPr>
          <w:ilvl w:val="0"/>
          <w:numId w:val="12"/>
        </w:numPr>
        <w:spacing w:line="240" w:lineRule="auto"/>
        <w:ind w:left="360"/>
        <w:jc w:val="left"/>
        <w:rPr>
          <w:rFonts w:ascii="Traditional Arabic" w:hAnsi="Traditional Arabic" w:cs="Traditional Arabic"/>
          <w:sz w:val="28"/>
          <w:szCs w:val="28"/>
          <w:rtl/>
        </w:rPr>
      </w:pPr>
      <w:r w:rsidRPr="00160D31">
        <w:rPr>
          <w:rFonts w:ascii="Traditional Arabic" w:hAnsi="Traditional Arabic" w:cs="Traditional Arabic"/>
          <w:sz w:val="28"/>
          <w:szCs w:val="28"/>
          <w:rtl/>
        </w:rPr>
        <w:t xml:space="preserve">معرفة مدى استخدام </w:t>
      </w:r>
      <w:r w:rsidR="00267FE2" w:rsidRPr="00160D31">
        <w:rPr>
          <w:rFonts w:ascii="Traditional Arabic" w:hAnsi="Traditional Arabic" w:cs="Traditional Arabic"/>
          <w:sz w:val="28"/>
          <w:szCs w:val="28"/>
          <w:rtl/>
        </w:rPr>
        <w:t>التسويق الإلكتروني داخل</w:t>
      </w:r>
      <w:r w:rsidR="00846EAD" w:rsidRPr="00160D31">
        <w:rPr>
          <w:rFonts w:ascii="Traditional Arabic" w:hAnsi="Traditional Arabic" w:cs="Traditional Arabic"/>
          <w:sz w:val="28"/>
          <w:szCs w:val="28"/>
          <w:rtl/>
        </w:rPr>
        <w:t xml:space="preserve"> المؤسسات الخدمية</w:t>
      </w:r>
      <w:r w:rsidRPr="00160D31">
        <w:rPr>
          <w:rFonts w:ascii="Traditional Arabic" w:hAnsi="Traditional Arabic" w:cs="Traditional Arabic"/>
          <w:sz w:val="28"/>
          <w:szCs w:val="28"/>
          <w:rtl/>
        </w:rPr>
        <w:t>.</w:t>
      </w:r>
    </w:p>
    <w:p w14:paraId="31AD6A12" w14:textId="3DD86D8B" w:rsidR="00D47632" w:rsidRPr="00160D31" w:rsidRDefault="007D53C7" w:rsidP="00160D31">
      <w:pPr>
        <w:pStyle w:val="ListParagraph"/>
        <w:numPr>
          <w:ilvl w:val="0"/>
          <w:numId w:val="12"/>
        </w:numPr>
        <w:spacing w:line="240" w:lineRule="auto"/>
        <w:ind w:left="360"/>
        <w:jc w:val="left"/>
        <w:rPr>
          <w:rFonts w:ascii="Traditional Arabic" w:hAnsi="Traditional Arabic" w:cs="Traditional Arabic"/>
          <w:sz w:val="28"/>
          <w:szCs w:val="28"/>
        </w:rPr>
      </w:pPr>
      <w:r w:rsidRPr="00160D31">
        <w:rPr>
          <w:rFonts w:ascii="Traditional Arabic" w:hAnsi="Traditional Arabic" w:cs="Traditional Arabic"/>
          <w:sz w:val="28"/>
          <w:szCs w:val="28"/>
          <w:rtl/>
        </w:rPr>
        <w:t>الكشف عن أراء الموظفين</w:t>
      </w:r>
      <w:r w:rsidR="002C1205" w:rsidRPr="00160D31">
        <w:rPr>
          <w:rFonts w:ascii="Traditional Arabic" w:hAnsi="Traditional Arabic" w:cs="Traditional Arabic"/>
          <w:sz w:val="28"/>
          <w:szCs w:val="28"/>
          <w:rtl/>
        </w:rPr>
        <w:t xml:space="preserve"> ومد</w:t>
      </w:r>
      <w:r w:rsidRPr="00160D31">
        <w:rPr>
          <w:rFonts w:ascii="Traditional Arabic" w:hAnsi="Traditional Arabic" w:cs="Traditional Arabic"/>
          <w:sz w:val="28"/>
          <w:szCs w:val="28"/>
          <w:rtl/>
        </w:rPr>
        <w:t>ى</w:t>
      </w:r>
      <w:r w:rsidR="002C1205" w:rsidRPr="00160D31">
        <w:rPr>
          <w:rFonts w:ascii="Traditional Arabic" w:hAnsi="Traditional Arabic" w:cs="Traditional Arabic"/>
          <w:sz w:val="28"/>
          <w:szCs w:val="28"/>
          <w:rtl/>
        </w:rPr>
        <w:t xml:space="preserve"> تقبلهم لتقنية التسويق الإلكتروني وكيفية التعامل</w:t>
      </w:r>
      <w:r w:rsidR="00FC12F9" w:rsidRPr="00160D31">
        <w:rPr>
          <w:rFonts w:ascii="Traditional Arabic" w:hAnsi="Traditional Arabic" w:cs="Traditional Arabic"/>
          <w:sz w:val="28"/>
          <w:szCs w:val="28"/>
          <w:rtl/>
        </w:rPr>
        <w:t xml:space="preserve"> بها</w:t>
      </w:r>
      <w:r w:rsidR="002C1205" w:rsidRPr="00160D31">
        <w:rPr>
          <w:rFonts w:ascii="Traditional Arabic" w:hAnsi="Traditional Arabic" w:cs="Traditional Arabic"/>
          <w:sz w:val="28"/>
          <w:szCs w:val="28"/>
          <w:rtl/>
        </w:rPr>
        <w:t>.</w:t>
      </w:r>
    </w:p>
    <w:p w14:paraId="32C5380C" w14:textId="704D76A5" w:rsidR="00846EAD" w:rsidRPr="00160D31" w:rsidRDefault="00846EAD" w:rsidP="00160D31">
      <w:pPr>
        <w:pStyle w:val="ListParagraph"/>
        <w:numPr>
          <w:ilvl w:val="0"/>
          <w:numId w:val="12"/>
        </w:numPr>
        <w:spacing w:line="240" w:lineRule="auto"/>
        <w:ind w:left="360"/>
        <w:jc w:val="left"/>
        <w:rPr>
          <w:rFonts w:ascii="Traditional Arabic" w:hAnsi="Traditional Arabic" w:cs="Traditional Arabic"/>
          <w:sz w:val="28"/>
          <w:szCs w:val="28"/>
          <w:rtl/>
        </w:rPr>
      </w:pPr>
      <w:r w:rsidRPr="00160D31">
        <w:rPr>
          <w:rFonts w:ascii="Traditional Arabic" w:hAnsi="Traditional Arabic" w:cs="Traditional Arabic"/>
          <w:sz w:val="28"/>
          <w:szCs w:val="28"/>
          <w:rtl/>
        </w:rPr>
        <w:t xml:space="preserve">التعرف على الصعوبات التي تعيق </w:t>
      </w:r>
      <w:r w:rsidR="00ED6406" w:rsidRPr="00160D31">
        <w:rPr>
          <w:rFonts w:ascii="Traditional Arabic" w:hAnsi="Traditional Arabic" w:cs="Traditional Arabic"/>
          <w:sz w:val="28"/>
          <w:szCs w:val="28"/>
          <w:rtl/>
        </w:rPr>
        <w:t>ا</w:t>
      </w:r>
      <w:r w:rsidRPr="00160D31">
        <w:rPr>
          <w:rFonts w:ascii="Traditional Arabic" w:hAnsi="Traditional Arabic" w:cs="Traditional Arabic"/>
          <w:sz w:val="28"/>
          <w:szCs w:val="28"/>
          <w:rtl/>
        </w:rPr>
        <w:t>ستخدام التسويق الإلكتروني داخل المؤسسات الخدمية.</w:t>
      </w:r>
    </w:p>
    <w:p w14:paraId="0FDD3C4B" w14:textId="77777777" w:rsidR="00160D31" w:rsidRDefault="00160D31" w:rsidP="00160D31">
      <w:pPr>
        <w:spacing w:line="240" w:lineRule="auto"/>
        <w:jc w:val="left"/>
        <w:rPr>
          <w:rFonts w:ascii="Traditional Arabic" w:hAnsi="Traditional Arabic" w:cs="Traditional Arabic"/>
          <w:b/>
          <w:bCs/>
          <w:sz w:val="28"/>
          <w:szCs w:val="28"/>
          <w:rtl/>
          <w:lang w:bidi="ar-LY"/>
        </w:rPr>
      </w:pPr>
    </w:p>
    <w:p w14:paraId="72D517C0" w14:textId="7F237F72" w:rsidR="006B140C" w:rsidRPr="00160D31" w:rsidRDefault="00DF62FE" w:rsidP="00160D31">
      <w:pPr>
        <w:spacing w:line="240" w:lineRule="auto"/>
        <w:jc w:val="left"/>
        <w:rPr>
          <w:rFonts w:ascii="Traditional Arabic" w:hAnsi="Traditional Arabic" w:cs="Traditional Arabic"/>
          <w:b/>
          <w:bCs/>
          <w:sz w:val="28"/>
          <w:szCs w:val="28"/>
          <w:rtl/>
        </w:rPr>
      </w:pPr>
      <w:r w:rsidRPr="00160D31">
        <w:rPr>
          <w:rFonts w:ascii="Traditional Arabic" w:hAnsi="Traditional Arabic" w:cs="Traditional Arabic"/>
          <w:b/>
          <w:bCs/>
          <w:sz w:val="28"/>
          <w:szCs w:val="28"/>
          <w:rtl/>
          <w:lang w:bidi="ar-LY"/>
        </w:rPr>
        <w:t>خامس</w:t>
      </w:r>
      <w:r w:rsidR="00ED6406" w:rsidRPr="00160D31">
        <w:rPr>
          <w:rFonts w:ascii="Traditional Arabic" w:hAnsi="Traditional Arabic" w:cs="Traditional Arabic"/>
          <w:b/>
          <w:bCs/>
          <w:sz w:val="28"/>
          <w:szCs w:val="28"/>
          <w:rtl/>
        </w:rPr>
        <w:t>اً</w:t>
      </w:r>
      <w:r w:rsidR="004D63E4" w:rsidRPr="00160D31">
        <w:rPr>
          <w:rFonts w:ascii="Traditional Arabic" w:hAnsi="Traditional Arabic" w:cs="Traditional Arabic"/>
          <w:b/>
          <w:bCs/>
          <w:sz w:val="28"/>
          <w:szCs w:val="28"/>
          <w:rtl/>
        </w:rPr>
        <w:t>: أهمية ال</w:t>
      </w:r>
      <w:r w:rsidR="00FB0243" w:rsidRPr="00160D31">
        <w:rPr>
          <w:rFonts w:ascii="Traditional Arabic" w:hAnsi="Traditional Arabic" w:cs="Traditional Arabic"/>
          <w:b/>
          <w:bCs/>
          <w:sz w:val="28"/>
          <w:szCs w:val="28"/>
          <w:rtl/>
        </w:rPr>
        <w:t xml:space="preserve">بحث وأسباب اختيار الموضوع </w:t>
      </w:r>
    </w:p>
    <w:p w14:paraId="452FBEC9" w14:textId="51A7C8C7" w:rsidR="006B140C" w:rsidRPr="00160D31" w:rsidRDefault="009B72D7" w:rsidP="00160D31">
      <w:pPr>
        <w:pStyle w:val="ListParagraph"/>
        <w:numPr>
          <w:ilvl w:val="0"/>
          <w:numId w:val="11"/>
        </w:numPr>
        <w:spacing w:line="240" w:lineRule="auto"/>
        <w:ind w:left="360"/>
        <w:rPr>
          <w:rFonts w:ascii="Traditional Arabic" w:hAnsi="Traditional Arabic" w:cs="Traditional Arabic"/>
          <w:sz w:val="28"/>
          <w:szCs w:val="28"/>
          <w:rtl/>
        </w:rPr>
      </w:pPr>
      <w:r w:rsidRPr="00160D31">
        <w:rPr>
          <w:rFonts w:ascii="Traditional Arabic" w:hAnsi="Traditional Arabic" w:cs="Traditional Arabic"/>
          <w:b/>
          <w:bCs/>
          <w:sz w:val="28"/>
          <w:szCs w:val="28"/>
          <w:rtl/>
        </w:rPr>
        <w:t>الأهمية العلمية</w:t>
      </w:r>
      <w:r w:rsidR="006B140C" w:rsidRPr="00160D31">
        <w:rPr>
          <w:rFonts w:ascii="Traditional Arabic" w:hAnsi="Traditional Arabic" w:cs="Traditional Arabic"/>
          <w:b/>
          <w:bCs/>
          <w:sz w:val="28"/>
          <w:szCs w:val="28"/>
          <w:rtl/>
        </w:rPr>
        <w:t xml:space="preserve">: </w:t>
      </w:r>
      <w:r w:rsidR="003513DB" w:rsidRPr="00160D31">
        <w:rPr>
          <w:rFonts w:ascii="Traditional Arabic" w:hAnsi="Traditional Arabic" w:cs="Traditional Arabic"/>
          <w:sz w:val="28"/>
          <w:szCs w:val="28"/>
          <w:rtl/>
        </w:rPr>
        <w:t>إضافة علمية</w:t>
      </w:r>
      <w:r w:rsidR="00EA66D4" w:rsidRPr="00160D31">
        <w:rPr>
          <w:rFonts w:ascii="Traditional Arabic" w:hAnsi="Traditional Arabic" w:cs="Traditional Arabic"/>
          <w:sz w:val="28"/>
          <w:szCs w:val="28"/>
          <w:rtl/>
        </w:rPr>
        <w:t xml:space="preserve"> جديدة</w:t>
      </w:r>
      <w:r w:rsidR="006B140C" w:rsidRPr="00160D31">
        <w:rPr>
          <w:rFonts w:ascii="Traditional Arabic" w:hAnsi="Traditional Arabic" w:cs="Traditional Arabic"/>
          <w:sz w:val="28"/>
          <w:szCs w:val="28"/>
          <w:rtl/>
        </w:rPr>
        <w:t xml:space="preserve"> </w:t>
      </w:r>
      <w:r w:rsidR="00FC12F9" w:rsidRPr="00160D31">
        <w:rPr>
          <w:rFonts w:ascii="Traditional Arabic" w:hAnsi="Traditional Arabic" w:cs="Traditional Arabic"/>
          <w:sz w:val="28"/>
          <w:szCs w:val="28"/>
          <w:rtl/>
        </w:rPr>
        <w:t xml:space="preserve">وإثراء المكتبة </w:t>
      </w:r>
      <w:r w:rsidRPr="00160D31">
        <w:rPr>
          <w:rFonts w:ascii="Traditional Arabic" w:hAnsi="Traditional Arabic" w:cs="Traditional Arabic"/>
          <w:sz w:val="28"/>
          <w:szCs w:val="28"/>
          <w:rtl/>
        </w:rPr>
        <w:t>بدراسات حديثة.</w:t>
      </w:r>
    </w:p>
    <w:p w14:paraId="53B6F438" w14:textId="6A68604F" w:rsidR="006B140C" w:rsidRPr="00160D31" w:rsidRDefault="006B140C" w:rsidP="00160D31">
      <w:pPr>
        <w:pStyle w:val="ListParagraph"/>
        <w:numPr>
          <w:ilvl w:val="0"/>
          <w:numId w:val="11"/>
        </w:numPr>
        <w:spacing w:line="240" w:lineRule="auto"/>
        <w:ind w:left="360"/>
        <w:jc w:val="left"/>
        <w:rPr>
          <w:rFonts w:ascii="Traditional Arabic" w:hAnsi="Traditional Arabic" w:cs="Traditional Arabic"/>
          <w:sz w:val="28"/>
          <w:szCs w:val="28"/>
          <w:rtl/>
        </w:rPr>
      </w:pPr>
      <w:r w:rsidRPr="00160D31">
        <w:rPr>
          <w:rFonts w:ascii="Traditional Arabic" w:hAnsi="Traditional Arabic" w:cs="Traditional Arabic"/>
          <w:b/>
          <w:bCs/>
          <w:sz w:val="28"/>
          <w:szCs w:val="28"/>
          <w:rtl/>
        </w:rPr>
        <w:t>الأهمي</w:t>
      </w:r>
      <w:r w:rsidR="009B72D7" w:rsidRPr="00160D31">
        <w:rPr>
          <w:rFonts w:ascii="Traditional Arabic" w:hAnsi="Traditional Arabic" w:cs="Traditional Arabic"/>
          <w:b/>
          <w:bCs/>
          <w:sz w:val="28"/>
          <w:szCs w:val="28"/>
          <w:rtl/>
        </w:rPr>
        <w:t>ة للشركة</w:t>
      </w:r>
      <w:r w:rsidRPr="00160D31">
        <w:rPr>
          <w:rFonts w:ascii="Traditional Arabic" w:hAnsi="Traditional Arabic" w:cs="Traditional Arabic"/>
          <w:b/>
          <w:bCs/>
          <w:sz w:val="28"/>
          <w:szCs w:val="28"/>
          <w:rtl/>
        </w:rPr>
        <w:t xml:space="preserve">: </w:t>
      </w:r>
      <w:r w:rsidR="00CC1A82" w:rsidRPr="00160D31">
        <w:rPr>
          <w:rFonts w:ascii="Traditional Arabic" w:hAnsi="Traditional Arabic" w:cs="Traditional Arabic"/>
          <w:sz w:val="28"/>
          <w:szCs w:val="28"/>
          <w:rtl/>
        </w:rPr>
        <w:t>تقديم اهم النتا</w:t>
      </w:r>
      <w:r w:rsidR="009B72D7" w:rsidRPr="00160D31">
        <w:rPr>
          <w:rFonts w:ascii="Traditional Arabic" w:hAnsi="Traditional Arabic" w:cs="Traditional Arabic"/>
          <w:sz w:val="28"/>
          <w:szCs w:val="28"/>
          <w:rtl/>
        </w:rPr>
        <w:t>ئج والتوصيات التي يتم التوصل إليها</w:t>
      </w:r>
      <w:r w:rsidR="00CC1A82" w:rsidRPr="00160D31">
        <w:rPr>
          <w:rFonts w:ascii="Traditional Arabic" w:hAnsi="Traditional Arabic" w:cs="Traditional Arabic"/>
          <w:sz w:val="28"/>
          <w:szCs w:val="28"/>
          <w:rtl/>
        </w:rPr>
        <w:t xml:space="preserve"> لشركة قيد البحث</w:t>
      </w:r>
      <w:r w:rsidR="00AF23AD" w:rsidRPr="00160D31">
        <w:rPr>
          <w:rFonts w:ascii="Traditional Arabic" w:hAnsi="Traditional Arabic" w:cs="Traditional Arabic"/>
          <w:sz w:val="28"/>
          <w:szCs w:val="28"/>
          <w:rtl/>
        </w:rPr>
        <w:t>.</w:t>
      </w:r>
    </w:p>
    <w:p w14:paraId="70895BF6" w14:textId="331390AC" w:rsidR="00EA66D4" w:rsidRPr="00160D31" w:rsidRDefault="00807C6F" w:rsidP="00160D31">
      <w:pPr>
        <w:pStyle w:val="ListParagraph"/>
        <w:numPr>
          <w:ilvl w:val="0"/>
          <w:numId w:val="11"/>
        </w:numPr>
        <w:spacing w:line="240" w:lineRule="auto"/>
        <w:ind w:left="360"/>
        <w:rPr>
          <w:rFonts w:ascii="Traditional Arabic" w:hAnsi="Traditional Arabic" w:cs="Traditional Arabic"/>
          <w:sz w:val="28"/>
          <w:szCs w:val="28"/>
        </w:rPr>
      </w:pPr>
      <w:r w:rsidRPr="00160D31">
        <w:rPr>
          <w:rFonts w:ascii="Traditional Arabic" w:hAnsi="Traditional Arabic" w:cs="Traditional Arabic"/>
          <w:b/>
          <w:bCs/>
          <w:sz w:val="28"/>
          <w:szCs w:val="28"/>
          <w:rtl/>
        </w:rPr>
        <w:t>أهمية البحث للباحثت</w:t>
      </w:r>
      <w:r w:rsidR="005D5C40" w:rsidRPr="00160D31">
        <w:rPr>
          <w:rFonts w:ascii="Traditional Arabic" w:hAnsi="Traditional Arabic" w:cs="Traditional Arabic"/>
          <w:b/>
          <w:bCs/>
          <w:sz w:val="28"/>
          <w:szCs w:val="28"/>
          <w:rtl/>
        </w:rPr>
        <w:t>ان</w:t>
      </w:r>
      <w:r w:rsidR="006B140C" w:rsidRPr="00160D31">
        <w:rPr>
          <w:rFonts w:ascii="Traditional Arabic" w:hAnsi="Traditional Arabic" w:cs="Traditional Arabic"/>
          <w:b/>
          <w:bCs/>
          <w:sz w:val="28"/>
          <w:szCs w:val="28"/>
          <w:rtl/>
        </w:rPr>
        <w:t>:</w:t>
      </w:r>
      <w:r w:rsidR="003D7B9F" w:rsidRPr="00160D31">
        <w:rPr>
          <w:rFonts w:ascii="Traditional Arabic" w:hAnsi="Traditional Arabic" w:cs="Traditional Arabic"/>
          <w:sz w:val="28"/>
          <w:szCs w:val="28"/>
          <w:rtl/>
        </w:rPr>
        <w:t xml:space="preserve"> </w:t>
      </w:r>
      <w:r w:rsidR="00ED6406" w:rsidRPr="00160D31">
        <w:rPr>
          <w:rFonts w:ascii="Traditional Arabic" w:hAnsi="Traditional Arabic" w:cs="Traditional Arabic"/>
          <w:sz w:val="28"/>
          <w:szCs w:val="28"/>
          <w:rtl/>
        </w:rPr>
        <w:t>ا</w:t>
      </w:r>
      <w:r w:rsidR="006B140C" w:rsidRPr="00160D31">
        <w:rPr>
          <w:rFonts w:ascii="Traditional Arabic" w:hAnsi="Traditional Arabic" w:cs="Traditional Arabic"/>
          <w:sz w:val="28"/>
          <w:szCs w:val="28"/>
          <w:rtl/>
        </w:rPr>
        <w:t>كتساب خبرات ومعلومات إضافية من خلال الاطلاع على الكتب</w:t>
      </w:r>
      <w:r w:rsidR="001046CA" w:rsidRPr="00160D31">
        <w:rPr>
          <w:rFonts w:ascii="Traditional Arabic" w:hAnsi="Traditional Arabic" w:cs="Traditional Arabic"/>
          <w:sz w:val="28"/>
          <w:szCs w:val="28"/>
          <w:rtl/>
        </w:rPr>
        <w:t xml:space="preserve"> </w:t>
      </w:r>
      <w:r w:rsidR="009B72D7" w:rsidRPr="00160D31">
        <w:rPr>
          <w:rFonts w:ascii="Traditional Arabic" w:hAnsi="Traditional Arabic" w:cs="Traditional Arabic"/>
          <w:sz w:val="28"/>
          <w:szCs w:val="28"/>
          <w:rtl/>
        </w:rPr>
        <w:t>والمصادر العلمية.</w:t>
      </w:r>
      <w:r w:rsidR="006B140C" w:rsidRPr="00160D31">
        <w:rPr>
          <w:rFonts w:ascii="Traditional Arabic" w:hAnsi="Traditional Arabic" w:cs="Traditional Arabic"/>
          <w:sz w:val="28"/>
          <w:szCs w:val="28"/>
          <w:rtl/>
        </w:rPr>
        <w:t xml:space="preserve"> </w:t>
      </w:r>
    </w:p>
    <w:p w14:paraId="7D7859B4" w14:textId="09E42E7F" w:rsidR="009B72D7" w:rsidRPr="00160D31" w:rsidRDefault="00D36CF3" w:rsidP="00160D31">
      <w:pPr>
        <w:pStyle w:val="ListParagraph"/>
        <w:numPr>
          <w:ilvl w:val="0"/>
          <w:numId w:val="11"/>
        </w:numPr>
        <w:spacing w:line="240" w:lineRule="auto"/>
        <w:ind w:left="360"/>
        <w:rPr>
          <w:rFonts w:ascii="Traditional Arabic" w:hAnsi="Traditional Arabic" w:cs="Traditional Arabic"/>
          <w:sz w:val="28"/>
          <w:szCs w:val="28"/>
          <w:rtl/>
        </w:rPr>
      </w:pPr>
      <w:r w:rsidRPr="00160D31">
        <w:rPr>
          <w:rFonts w:ascii="Traditional Arabic" w:hAnsi="Traditional Arabic" w:cs="Traditional Arabic"/>
          <w:b/>
          <w:bCs/>
          <w:sz w:val="28"/>
          <w:szCs w:val="28"/>
          <w:rtl/>
        </w:rPr>
        <w:t>أسباب اختيار الموضوع</w:t>
      </w:r>
      <w:r w:rsidR="00ED6406" w:rsidRPr="00160D31">
        <w:rPr>
          <w:rFonts w:ascii="Traditional Arabic" w:hAnsi="Traditional Arabic" w:cs="Traditional Arabic"/>
          <w:b/>
          <w:bCs/>
          <w:sz w:val="28"/>
          <w:szCs w:val="28"/>
          <w:rtl/>
        </w:rPr>
        <w:t>:</w:t>
      </w:r>
      <w:r w:rsidR="00ED6406" w:rsidRPr="00160D31">
        <w:rPr>
          <w:rFonts w:ascii="Traditional Arabic" w:hAnsi="Traditional Arabic" w:cs="Traditional Arabic"/>
          <w:b/>
          <w:bCs/>
          <w:sz w:val="28"/>
          <w:szCs w:val="28"/>
        </w:rPr>
        <w:t xml:space="preserve"> </w:t>
      </w:r>
      <w:r w:rsidR="00FB0243" w:rsidRPr="00160D31">
        <w:rPr>
          <w:rFonts w:ascii="Traditional Arabic" w:hAnsi="Traditional Arabic" w:cs="Traditional Arabic"/>
          <w:sz w:val="28"/>
          <w:szCs w:val="28"/>
          <w:rtl/>
        </w:rPr>
        <w:t>الرغبة وال</w:t>
      </w:r>
      <w:r w:rsidR="00ED6406" w:rsidRPr="00160D31">
        <w:rPr>
          <w:rFonts w:ascii="Traditional Arabic" w:hAnsi="Traditional Arabic" w:cs="Traditional Arabic"/>
          <w:sz w:val="28"/>
          <w:szCs w:val="28"/>
          <w:rtl/>
        </w:rPr>
        <w:t>ميول الشخصي لدراسة هذا الموضوع ‘</w:t>
      </w:r>
      <w:r w:rsidR="00FC12F9" w:rsidRPr="00160D31">
        <w:rPr>
          <w:rFonts w:ascii="Traditional Arabic" w:hAnsi="Traditional Arabic" w:cs="Traditional Arabic"/>
          <w:sz w:val="28"/>
          <w:szCs w:val="28"/>
          <w:rtl/>
        </w:rPr>
        <w:t xml:space="preserve"> لأن اخ</w:t>
      </w:r>
      <w:r w:rsidR="00ED6406" w:rsidRPr="00160D31">
        <w:rPr>
          <w:rFonts w:ascii="Traditional Arabic" w:hAnsi="Traditional Arabic" w:cs="Traditional Arabic"/>
          <w:sz w:val="28"/>
          <w:szCs w:val="28"/>
          <w:rtl/>
        </w:rPr>
        <w:t>تيارنا لهذا</w:t>
      </w:r>
      <w:r w:rsidR="00ED6406" w:rsidRPr="00160D31">
        <w:rPr>
          <w:rFonts w:ascii="Traditional Arabic" w:hAnsi="Traditional Arabic" w:cs="Traditional Arabic"/>
          <w:sz w:val="28"/>
          <w:szCs w:val="28"/>
        </w:rPr>
        <w:t xml:space="preserve"> </w:t>
      </w:r>
      <w:r w:rsidR="001046CA" w:rsidRPr="00160D31">
        <w:rPr>
          <w:rFonts w:ascii="Traditional Arabic" w:hAnsi="Traditional Arabic" w:cs="Traditional Arabic"/>
          <w:sz w:val="28"/>
          <w:szCs w:val="28"/>
          <w:rtl/>
        </w:rPr>
        <w:t xml:space="preserve">الموضوع لم يكن بمحض </w:t>
      </w:r>
      <w:r w:rsidR="00ED6406" w:rsidRPr="00160D31">
        <w:rPr>
          <w:rFonts w:ascii="Traditional Arabic" w:hAnsi="Traditional Arabic" w:cs="Traditional Arabic"/>
          <w:sz w:val="28"/>
          <w:szCs w:val="28"/>
          <w:rtl/>
        </w:rPr>
        <w:t>الصدفة ‘</w:t>
      </w:r>
      <w:r w:rsidR="00FC12F9" w:rsidRPr="00160D31">
        <w:rPr>
          <w:rFonts w:ascii="Traditional Arabic" w:hAnsi="Traditional Arabic" w:cs="Traditional Arabic"/>
          <w:sz w:val="28"/>
          <w:szCs w:val="28"/>
          <w:rtl/>
        </w:rPr>
        <w:t xml:space="preserve"> وإنما نابع من </w:t>
      </w:r>
      <w:r w:rsidRPr="00160D31">
        <w:rPr>
          <w:rFonts w:ascii="Traditional Arabic" w:hAnsi="Traditional Arabic" w:cs="Traditional Arabic"/>
          <w:sz w:val="28"/>
          <w:szCs w:val="28"/>
          <w:rtl/>
        </w:rPr>
        <w:t>قناعتنا الشخصية بضرو</w:t>
      </w:r>
      <w:r w:rsidR="00ED6406" w:rsidRPr="00160D31">
        <w:rPr>
          <w:rFonts w:ascii="Traditional Arabic" w:hAnsi="Traditional Arabic" w:cs="Traditional Arabic"/>
          <w:sz w:val="28"/>
          <w:szCs w:val="28"/>
          <w:rtl/>
        </w:rPr>
        <w:t xml:space="preserve">رة الخوض فيه وأيضاً </w:t>
      </w:r>
      <w:r w:rsidRPr="00160D31">
        <w:rPr>
          <w:rFonts w:ascii="Traditional Arabic" w:hAnsi="Traditional Arabic" w:cs="Traditional Arabic"/>
          <w:sz w:val="28"/>
          <w:szCs w:val="28"/>
          <w:rtl/>
          <w:lang w:bidi="ar-LY"/>
        </w:rPr>
        <w:t>هناك أسباب موضوعية منها</w:t>
      </w:r>
      <w:r w:rsidRPr="00160D31">
        <w:rPr>
          <w:rFonts w:ascii="Traditional Arabic" w:hAnsi="Traditional Arabic" w:cs="Traditional Arabic"/>
          <w:sz w:val="28"/>
          <w:szCs w:val="28"/>
          <w:rtl/>
        </w:rPr>
        <w:t xml:space="preserve"> </w:t>
      </w:r>
      <w:r w:rsidR="00E37B2F" w:rsidRPr="00160D31">
        <w:rPr>
          <w:rFonts w:ascii="Traditional Arabic" w:hAnsi="Traditional Arabic" w:cs="Traditional Arabic"/>
          <w:sz w:val="28"/>
          <w:szCs w:val="28"/>
          <w:rtl/>
        </w:rPr>
        <w:t>ال</w:t>
      </w:r>
      <w:r w:rsidR="00ED6406" w:rsidRPr="00160D31">
        <w:rPr>
          <w:rFonts w:ascii="Traditional Arabic" w:hAnsi="Traditional Arabic" w:cs="Traditional Arabic"/>
          <w:sz w:val="28"/>
          <w:szCs w:val="28"/>
          <w:rtl/>
        </w:rPr>
        <w:t>ا</w:t>
      </w:r>
      <w:r w:rsidR="006B140C" w:rsidRPr="00160D31">
        <w:rPr>
          <w:rFonts w:ascii="Traditional Arabic" w:hAnsi="Traditional Arabic" w:cs="Traditional Arabic"/>
          <w:sz w:val="28"/>
          <w:szCs w:val="28"/>
          <w:rtl/>
        </w:rPr>
        <w:t>هتمام المتزايد بالتسويق الإلكتروني كعنصر رئيسي في مجال التسويق</w:t>
      </w:r>
      <w:r w:rsidR="00EA66D4" w:rsidRPr="00160D31">
        <w:rPr>
          <w:rFonts w:ascii="Traditional Arabic" w:hAnsi="Traditional Arabic" w:cs="Traditional Arabic"/>
          <w:sz w:val="28"/>
          <w:szCs w:val="28"/>
        </w:rPr>
        <w:t xml:space="preserve"> </w:t>
      </w:r>
      <w:r w:rsidR="00EA66D4" w:rsidRPr="00160D31">
        <w:rPr>
          <w:rFonts w:ascii="Traditional Arabic" w:hAnsi="Traditional Arabic" w:cs="Traditional Arabic"/>
          <w:sz w:val="28"/>
          <w:szCs w:val="28"/>
          <w:rtl/>
          <w:lang w:bidi="ar-LY"/>
        </w:rPr>
        <w:t>و</w:t>
      </w:r>
      <w:r w:rsidR="00FC12F9" w:rsidRPr="00160D31">
        <w:rPr>
          <w:rFonts w:ascii="Traditional Arabic" w:hAnsi="Traditional Arabic" w:cs="Traditional Arabic"/>
          <w:sz w:val="28"/>
          <w:szCs w:val="28"/>
          <w:rtl/>
        </w:rPr>
        <w:t xml:space="preserve">تسليط الضوء على التحديات </w:t>
      </w:r>
      <w:r w:rsidR="005F38EE" w:rsidRPr="00160D31">
        <w:rPr>
          <w:rFonts w:ascii="Traditional Arabic" w:hAnsi="Traditional Arabic" w:cs="Traditional Arabic"/>
          <w:sz w:val="28"/>
          <w:szCs w:val="28"/>
          <w:rtl/>
        </w:rPr>
        <w:t>التي تواجه التسويق الإلكتروني في المؤسسات الخدمية</w:t>
      </w:r>
      <w:r w:rsidR="00AF23AD" w:rsidRPr="00160D31">
        <w:rPr>
          <w:rFonts w:ascii="Traditional Arabic" w:hAnsi="Traditional Arabic" w:cs="Traditional Arabic"/>
          <w:sz w:val="28"/>
          <w:szCs w:val="28"/>
          <w:rtl/>
        </w:rPr>
        <w:t>.</w:t>
      </w:r>
    </w:p>
    <w:p w14:paraId="0CAEEB93" w14:textId="77777777" w:rsidR="00160D31" w:rsidRDefault="00160D31" w:rsidP="00160D31">
      <w:pPr>
        <w:spacing w:line="240" w:lineRule="auto"/>
        <w:rPr>
          <w:rFonts w:ascii="Traditional Arabic" w:hAnsi="Traditional Arabic" w:cs="Traditional Arabic"/>
          <w:b/>
          <w:bCs/>
          <w:sz w:val="28"/>
          <w:szCs w:val="28"/>
          <w:rtl/>
        </w:rPr>
      </w:pPr>
    </w:p>
    <w:p w14:paraId="0D4052C6" w14:textId="77777777" w:rsidR="00160D31" w:rsidRDefault="00160D31" w:rsidP="00160D31">
      <w:pPr>
        <w:spacing w:line="240" w:lineRule="auto"/>
        <w:rPr>
          <w:rFonts w:ascii="Traditional Arabic" w:hAnsi="Traditional Arabic" w:cs="Traditional Arabic"/>
          <w:b/>
          <w:bCs/>
          <w:sz w:val="28"/>
          <w:szCs w:val="28"/>
          <w:rtl/>
        </w:rPr>
      </w:pPr>
    </w:p>
    <w:p w14:paraId="372379FD" w14:textId="2D9020A0" w:rsidR="006B140C" w:rsidRPr="00160D31" w:rsidRDefault="00DF62FE" w:rsidP="00160D31">
      <w:pPr>
        <w:spacing w:line="240" w:lineRule="auto"/>
        <w:rPr>
          <w:rFonts w:ascii="Traditional Arabic" w:hAnsi="Traditional Arabic" w:cs="Traditional Arabic"/>
          <w:b/>
          <w:bCs/>
          <w:sz w:val="28"/>
          <w:szCs w:val="28"/>
          <w:rtl/>
        </w:rPr>
      </w:pPr>
      <w:r w:rsidRPr="00160D31">
        <w:rPr>
          <w:rFonts w:ascii="Traditional Arabic" w:hAnsi="Traditional Arabic" w:cs="Traditional Arabic"/>
          <w:b/>
          <w:bCs/>
          <w:sz w:val="28"/>
          <w:szCs w:val="28"/>
          <w:rtl/>
        </w:rPr>
        <w:lastRenderedPageBreak/>
        <w:t>سادس</w:t>
      </w:r>
      <w:r w:rsidR="0066221A" w:rsidRPr="00160D31">
        <w:rPr>
          <w:rFonts w:ascii="Traditional Arabic" w:hAnsi="Traditional Arabic" w:cs="Traditional Arabic"/>
          <w:b/>
          <w:bCs/>
          <w:sz w:val="28"/>
          <w:szCs w:val="28"/>
          <w:rtl/>
        </w:rPr>
        <w:t>اً</w:t>
      </w:r>
      <w:r w:rsidR="009C6778" w:rsidRPr="00160D31">
        <w:rPr>
          <w:rFonts w:ascii="Traditional Arabic" w:hAnsi="Traditional Arabic" w:cs="Traditional Arabic"/>
          <w:b/>
          <w:bCs/>
          <w:sz w:val="28"/>
          <w:szCs w:val="28"/>
          <w:rtl/>
        </w:rPr>
        <w:t>: منهجية البحث</w:t>
      </w:r>
      <w:r w:rsidR="002250B1" w:rsidRPr="00160D31">
        <w:rPr>
          <w:rFonts w:ascii="Traditional Arabic" w:hAnsi="Traditional Arabic" w:cs="Traditional Arabic"/>
          <w:b/>
          <w:bCs/>
          <w:sz w:val="28"/>
          <w:szCs w:val="28"/>
          <w:rtl/>
        </w:rPr>
        <w:t xml:space="preserve"> </w:t>
      </w:r>
    </w:p>
    <w:p w14:paraId="4850E8B2" w14:textId="506C1F0B" w:rsidR="006B140C" w:rsidRPr="00160D31" w:rsidRDefault="00D469A9" w:rsidP="00160D31">
      <w:pPr>
        <w:spacing w:line="240" w:lineRule="auto"/>
        <w:rPr>
          <w:rFonts w:ascii="Traditional Arabic" w:hAnsi="Traditional Arabic" w:cs="Traditional Arabic"/>
          <w:sz w:val="28"/>
          <w:szCs w:val="28"/>
          <w:rtl/>
        </w:rPr>
      </w:pPr>
      <w:r w:rsidRPr="00160D31">
        <w:rPr>
          <w:rFonts w:ascii="Traditional Arabic" w:hAnsi="Traditional Arabic" w:cs="Traditional Arabic"/>
          <w:sz w:val="28"/>
          <w:szCs w:val="28"/>
          <w:rtl/>
        </w:rPr>
        <w:t xml:space="preserve">     </w:t>
      </w:r>
      <w:r w:rsidR="006B140C" w:rsidRPr="00160D31">
        <w:rPr>
          <w:rFonts w:ascii="Traditional Arabic" w:hAnsi="Traditional Arabic" w:cs="Traditional Arabic"/>
          <w:sz w:val="28"/>
          <w:szCs w:val="28"/>
          <w:rtl/>
        </w:rPr>
        <w:t>لدراسة الم</w:t>
      </w:r>
      <w:r w:rsidR="0066221A" w:rsidRPr="00160D31">
        <w:rPr>
          <w:rFonts w:ascii="Traditional Arabic" w:hAnsi="Traditional Arabic" w:cs="Traditional Arabic"/>
          <w:sz w:val="28"/>
          <w:szCs w:val="28"/>
          <w:rtl/>
        </w:rPr>
        <w:t>وضوع وحسب المعطيات المتحصل عليها ‘ فقد تمّ</w:t>
      </w:r>
      <w:r w:rsidR="006B140C" w:rsidRPr="00160D31">
        <w:rPr>
          <w:rFonts w:ascii="Traditional Arabic" w:hAnsi="Traditional Arabic" w:cs="Traditional Arabic"/>
          <w:sz w:val="28"/>
          <w:szCs w:val="28"/>
          <w:rtl/>
        </w:rPr>
        <w:t xml:space="preserve"> الاعتماد على المنهج الوصفي التحليلي وعلى م</w:t>
      </w:r>
      <w:r w:rsidR="00AC63D1" w:rsidRPr="00160D31">
        <w:rPr>
          <w:rFonts w:ascii="Traditional Arabic" w:hAnsi="Traditional Arabic" w:cs="Traditional Arabic"/>
          <w:sz w:val="28"/>
          <w:szCs w:val="28"/>
          <w:rtl/>
        </w:rPr>
        <w:t>جموعة من الأدوات المكتبية وفيما</w:t>
      </w:r>
      <w:r w:rsidR="003C0C91" w:rsidRPr="00160D31">
        <w:rPr>
          <w:rFonts w:ascii="Traditional Arabic" w:hAnsi="Traditional Arabic" w:cs="Traditional Arabic"/>
          <w:sz w:val="28"/>
          <w:szCs w:val="28"/>
          <w:rtl/>
        </w:rPr>
        <w:t xml:space="preserve"> يلي بيان ذلك</w:t>
      </w:r>
      <w:r w:rsidR="006B140C" w:rsidRPr="00160D31">
        <w:rPr>
          <w:rFonts w:ascii="Traditional Arabic" w:hAnsi="Traditional Arabic" w:cs="Traditional Arabic"/>
          <w:sz w:val="28"/>
          <w:szCs w:val="28"/>
          <w:rtl/>
        </w:rPr>
        <w:t xml:space="preserve">: </w:t>
      </w:r>
    </w:p>
    <w:p w14:paraId="737E21E4" w14:textId="20B73F09" w:rsidR="006B140C" w:rsidRPr="00160D31" w:rsidRDefault="00846EAD" w:rsidP="005C0900">
      <w:pPr>
        <w:pStyle w:val="ListParagraph"/>
        <w:numPr>
          <w:ilvl w:val="0"/>
          <w:numId w:val="10"/>
        </w:numPr>
        <w:spacing w:line="240" w:lineRule="auto"/>
        <w:ind w:left="544"/>
        <w:rPr>
          <w:rFonts w:ascii="Traditional Arabic" w:hAnsi="Traditional Arabic" w:cs="Traditional Arabic"/>
          <w:sz w:val="28"/>
          <w:szCs w:val="28"/>
          <w:rtl/>
        </w:rPr>
      </w:pPr>
      <w:r w:rsidRPr="00160D31">
        <w:rPr>
          <w:rFonts w:ascii="Traditional Arabic" w:hAnsi="Traditional Arabic" w:cs="Traditional Arabic"/>
          <w:b/>
          <w:bCs/>
          <w:sz w:val="28"/>
          <w:szCs w:val="28"/>
          <w:rtl/>
        </w:rPr>
        <w:t>الجانب العملي</w:t>
      </w:r>
      <w:r w:rsidR="006B140C" w:rsidRPr="00160D31">
        <w:rPr>
          <w:rFonts w:ascii="Traditional Arabic" w:hAnsi="Traditional Arabic" w:cs="Traditional Arabic"/>
          <w:b/>
          <w:bCs/>
          <w:sz w:val="28"/>
          <w:szCs w:val="28"/>
          <w:rtl/>
        </w:rPr>
        <w:t>:</w:t>
      </w:r>
      <w:r w:rsidR="001046CA" w:rsidRPr="00160D31">
        <w:rPr>
          <w:rFonts w:ascii="Traditional Arabic" w:hAnsi="Traditional Arabic" w:cs="Traditional Arabic"/>
          <w:sz w:val="28"/>
          <w:szCs w:val="28"/>
          <w:rtl/>
        </w:rPr>
        <w:t xml:space="preserve"> اعتمدنا في هذا البحث</w:t>
      </w:r>
      <w:r w:rsidR="006B140C" w:rsidRPr="00160D31">
        <w:rPr>
          <w:rFonts w:ascii="Traditional Arabic" w:hAnsi="Traditional Arabic" w:cs="Traditional Arabic"/>
          <w:sz w:val="28"/>
          <w:szCs w:val="28"/>
          <w:rtl/>
        </w:rPr>
        <w:t xml:space="preserve"> على المنهج</w:t>
      </w:r>
      <w:r w:rsidR="001046CA" w:rsidRPr="00160D31">
        <w:rPr>
          <w:rFonts w:ascii="Traditional Arabic" w:hAnsi="Traditional Arabic" w:cs="Traditional Arabic"/>
          <w:sz w:val="28"/>
          <w:szCs w:val="28"/>
          <w:rtl/>
        </w:rPr>
        <w:t xml:space="preserve"> الوصفي التحليلي بجمع المعلومات </w:t>
      </w:r>
      <w:r w:rsidR="006B140C" w:rsidRPr="00160D31">
        <w:rPr>
          <w:rFonts w:ascii="Traditional Arabic" w:hAnsi="Traditional Arabic" w:cs="Traditional Arabic"/>
          <w:sz w:val="28"/>
          <w:szCs w:val="28"/>
          <w:rtl/>
        </w:rPr>
        <w:t>وتنظ</w:t>
      </w:r>
      <w:r w:rsidR="00916543" w:rsidRPr="00160D31">
        <w:rPr>
          <w:rFonts w:ascii="Traditional Arabic" w:hAnsi="Traditional Arabic" w:cs="Traditional Arabic"/>
          <w:sz w:val="28"/>
          <w:szCs w:val="28"/>
          <w:rtl/>
        </w:rPr>
        <w:t>يمها بصورة سليمة بهدف الوصول الى نتائج تحقيق اهداف البحث</w:t>
      </w:r>
      <w:r w:rsidR="00AF23AD" w:rsidRPr="00160D31">
        <w:rPr>
          <w:rFonts w:ascii="Traditional Arabic" w:hAnsi="Traditional Arabic" w:cs="Traditional Arabic"/>
          <w:sz w:val="28"/>
          <w:szCs w:val="28"/>
          <w:rtl/>
        </w:rPr>
        <w:t>.</w:t>
      </w:r>
      <w:r w:rsidR="00916543" w:rsidRPr="00160D31">
        <w:rPr>
          <w:rFonts w:ascii="Traditional Arabic" w:hAnsi="Traditional Arabic" w:cs="Traditional Arabic"/>
          <w:sz w:val="28"/>
          <w:szCs w:val="28"/>
          <w:rtl/>
        </w:rPr>
        <w:t xml:space="preserve"> </w:t>
      </w:r>
      <w:r w:rsidR="006B140C" w:rsidRPr="00160D31">
        <w:rPr>
          <w:rFonts w:ascii="Traditional Arabic" w:hAnsi="Traditional Arabic" w:cs="Traditional Arabic"/>
          <w:sz w:val="28"/>
          <w:szCs w:val="28"/>
          <w:rtl/>
        </w:rPr>
        <w:t xml:space="preserve"> </w:t>
      </w:r>
    </w:p>
    <w:p w14:paraId="68D739BD" w14:textId="1F4DA567" w:rsidR="00267FE2" w:rsidRPr="00160D31" w:rsidRDefault="0066221A" w:rsidP="005C0900">
      <w:pPr>
        <w:pStyle w:val="ListParagraph"/>
        <w:numPr>
          <w:ilvl w:val="0"/>
          <w:numId w:val="10"/>
        </w:numPr>
        <w:spacing w:line="240" w:lineRule="auto"/>
        <w:ind w:left="544"/>
        <w:rPr>
          <w:rFonts w:ascii="Traditional Arabic" w:hAnsi="Traditional Arabic" w:cs="Traditional Arabic"/>
          <w:sz w:val="28"/>
          <w:szCs w:val="28"/>
          <w:rtl/>
        </w:rPr>
      </w:pPr>
      <w:r w:rsidRPr="00160D31">
        <w:rPr>
          <w:rFonts w:ascii="Traditional Arabic" w:hAnsi="Traditional Arabic" w:cs="Traditional Arabic"/>
          <w:b/>
          <w:bCs/>
          <w:sz w:val="28"/>
          <w:szCs w:val="28"/>
          <w:rtl/>
        </w:rPr>
        <w:t>أ</w:t>
      </w:r>
      <w:r w:rsidR="004750EC" w:rsidRPr="00160D31">
        <w:rPr>
          <w:rFonts w:ascii="Traditional Arabic" w:hAnsi="Traditional Arabic" w:cs="Traditional Arabic"/>
          <w:b/>
          <w:bCs/>
          <w:sz w:val="28"/>
          <w:szCs w:val="28"/>
          <w:rtl/>
        </w:rPr>
        <w:t>ما بالنسبة للجانب النظري</w:t>
      </w:r>
      <w:r w:rsidR="006B140C" w:rsidRPr="00160D31">
        <w:rPr>
          <w:rFonts w:ascii="Traditional Arabic" w:hAnsi="Traditional Arabic" w:cs="Traditional Arabic"/>
          <w:b/>
          <w:bCs/>
          <w:sz w:val="28"/>
          <w:szCs w:val="28"/>
          <w:rtl/>
        </w:rPr>
        <w:t xml:space="preserve">: </w:t>
      </w:r>
      <w:r w:rsidR="006B140C" w:rsidRPr="00160D31">
        <w:rPr>
          <w:rFonts w:ascii="Traditional Arabic" w:hAnsi="Traditional Arabic" w:cs="Traditional Arabic"/>
          <w:sz w:val="28"/>
          <w:szCs w:val="28"/>
          <w:rtl/>
        </w:rPr>
        <w:t>تم تغطية الجانب النظري</w:t>
      </w:r>
      <w:r w:rsidR="001046CA" w:rsidRPr="00160D31">
        <w:rPr>
          <w:rFonts w:ascii="Traditional Arabic" w:hAnsi="Traditional Arabic" w:cs="Traditional Arabic"/>
          <w:sz w:val="28"/>
          <w:szCs w:val="28"/>
          <w:rtl/>
        </w:rPr>
        <w:t xml:space="preserve"> من خلال المصادر بما فيها الكتب </w:t>
      </w:r>
      <w:r w:rsidR="006B140C" w:rsidRPr="00160D31">
        <w:rPr>
          <w:rFonts w:ascii="Traditional Arabic" w:hAnsi="Traditional Arabic" w:cs="Traditional Arabic"/>
          <w:sz w:val="28"/>
          <w:szCs w:val="28"/>
          <w:rtl/>
        </w:rPr>
        <w:t xml:space="preserve">والمجلات العلمية والدوريات والمؤتمرات والرسائل والأطروحات العلمية والدراسات السابقة ذات الصلة </w:t>
      </w:r>
      <w:r w:rsidR="004750EC" w:rsidRPr="00160D31">
        <w:rPr>
          <w:rFonts w:ascii="Traditional Arabic" w:hAnsi="Traditional Arabic" w:cs="Traditional Arabic"/>
          <w:sz w:val="28"/>
          <w:szCs w:val="28"/>
          <w:rtl/>
        </w:rPr>
        <w:t xml:space="preserve">بالموضوع </w:t>
      </w:r>
      <w:r w:rsidR="005F38EE" w:rsidRPr="00160D31">
        <w:rPr>
          <w:rFonts w:ascii="Traditional Arabic" w:hAnsi="Traditional Arabic" w:cs="Traditional Arabic"/>
          <w:sz w:val="28"/>
          <w:szCs w:val="28"/>
          <w:rtl/>
        </w:rPr>
        <w:t>و</w:t>
      </w:r>
      <w:r w:rsidR="004750EC" w:rsidRPr="00160D31">
        <w:rPr>
          <w:rFonts w:ascii="Traditional Arabic" w:hAnsi="Traditional Arabic" w:cs="Traditional Arabic"/>
          <w:sz w:val="28"/>
          <w:szCs w:val="28"/>
          <w:rtl/>
        </w:rPr>
        <w:t xml:space="preserve">شبكة </w:t>
      </w:r>
      <w:r w:rsidR="005F38EE" w:rsidRPr="00160D31">
        <w:rPr>
          <w:rFonts w:ascii="Traditional Arabic" w:hAnsi="Traditional Arabic" w:cs="Traditional Arabic"/>
          <w:sz w:val="28"/>
          <w:szCs w:val="28"/>
          <w:rtl/>
        </w:rPr>
        <w:t>الإ</w:t>
      </w:r>
      <w:r w:rsidR="006B140C" w:rsidRPr="00160D31">
        <w:rPr>
          <w:rFonts w:ascii="Traditional Arabic" w:hAnsi="Traditional Arabic" w:cs="Traditional Arabic"/>
          <w:sz w:val="28"/>
          <w:szCs w:val="28"/>
          <w:rtl/>
        </w:rPr>
        <w:t>نترنت</w:t>
      </w:r>
      <w:r w:rsidR="00EA66D4" w:rsidRPr="00160D31">
        <w:rPr>
          <w:rFonts w:ascii="Traditional Arabic" w:hAnsi="Traditional Arabic" w:cs="Traditional Arabic"/>
          <w:sz w:val="28"/>
          <w:szCs w:val="28"/>
          <w:rtl/>
        </w:rPr>
        <w:t>،</w:t>
      </w:r>
      <w:r w:rsidR="00EA66D4" w:rsidRPr="00160D31">
        <w:rPr>
          <w:rFonts w:ascii="Traditional Arabic" w:hAnsi="Traditional Arabic" w:cs="Traditional Arabic"/>
          <w:sz w:val="28"/>
          <w:szCs w:val="28"/>
        </w:rPr>
        <w:t xml:space="preserve"> </w:t>
      </w:r>
      <w:r w:rsidR="006B140C" w:rsidRPr="00160D31">
        <w:rPr>
          <w:rFonts w:ascii="Traditional Arabic" w:hAnsi="Traditional Arabic" w:cs="Traditional Arabic"/>
          <w:sz w:val="28"/>
          <w:szCs w:val="28"/>
          <w:rtl/>
        </w:rPr>
        <w:t>بالإضافة إلى اتباع الإرشادات ونصائح الأستاذ المشرف</w:t>
      </w:r>
      <w:r w:rsidRPr="00160D31">
        <w:rPr>
          <w:rFonts w:ascii="Traditional Arabic" w:hAnsi="Traditional Arabic" w:cs="Traditional Arabic"/>
          <w:sz w:val="28"/>
          <w:szCs w:val="28"/>
        </w:rPr>
        <w:t xml:space="preserve"> </w:t>
      </w:r>
      <w:r w:rsidRPr="00160D31">
        <w:rPr>
          <w:rFonts w:ascii="Traditional Arabic" w:hAnsi="Traditional Arabic" w:cs="Traditional Arabic"/>
          <w:sz w:val="28"/>
          <w:szCs w:val="28"/>
          <w:rtl/>
          <w:lang w:bidi="ar-LY"/>
        </w:rPr>
        <w:t xml:space="preserve">أ. </w:t>
      </w:r>
      <w:r w:rsidR="00916543" w:rsidRPr="00160D31">
        <w:rPr>
          <w:rFonts w:ascii="Traditional Arabic" w:hAnsi="Traditional Arabic" w:cs="Traditional Arabic"/>
          <w:sz w:val="28"/>
          <w:szCs w:val="28"/>
          <w:rtl/>
        </w:rPr>
        <w:t>ونيس</w:t>
      </w:r>
      <w:r w:rsidR="00F74A64" w:rsidRPr="00160D31">
        <w:rPr>
          <w:rFonts w:ascii="Traditional Arabic" w:hAnsi="Traditional Arabic" w:cs="Traditional Arabic"/>
          <w:sz w:val="28"/>
          <w:szCs w:val="28"/>
          <w:rtl/>
        </w:rPr>
        <w:t xml:space="preserve"> الزريبي </w:t>
      </w:r>
      <w:r w:rsidR="00AF23AD" w:rsidRPr="00160D31">
        <w:rPr>
          <w:rFonts w:ascii="Traditional Arabic" w:hAnsi="Traditional Arabic" w:cs="Traditional Arabic"/>
          <w:sz w:val="28"/>
          <w:szCs w:val="28"/>
          <w:rtl/>
        </w:rPr>
        <w:t>.</w:t>
      </w:r>
    </w:p>
    <w:p w14:paraId="3CFDB567" w14:textId="77777777" w:rsidR="005C0900" w:rsidRDefault="005C0900" w:rsidP="00160D31">
      <w:pPr>
        <w:spacing w:line="240" w:lineRule="auto"/>
        <w:rPr>
          <w:rFonts w:ascii="Traditional Arabic" w:hAnsi="Traditional Arabic" w:cs="Traditional Arabic"/>
          <w:b/>
          <w:bCs/>
          <w:sz w:val="28"/>
          <w:szCs w:val="28"/>
          <w:rtl/>
          <w:lang w:bidi="ar-LY"/>
        </w:rPr>
      </w:pPr>
    </w:p>
    <w:p w14:paraId="337A1283" w14:textId="6F5C24D3" w:rsidR="00DF62FE" w:rsidRPr="00160D31" w:rsidRDefault="00DF62FE" w:rsidP="00160D31">
      <w:pPr>
        <w:spacing w:line="240" w:lineRule="auto"/>
        <w:rPr>
          <w:rFonts w:ascii="Traditional Arabic" w:hAnsi="Traditional Arabic" w:cs="Traditional Arabic"/>
          <w:b/>
          <w:bCs/>
          <w:sz w:val="28"/>
          <w:szCs w:val="28"/>
          <w:rtl/>
          <w:lang w:bidi="ar-LY"/>
        </w:rPr>
      </w:pPr>
      <w:r w:rsidRPr="00160D31">
        <w:rPr>
          <w:rFonts w:ascii="Traditional Arabic" w:hAnsi="Traditional Arabic" w:cs="Traditional Arabic"/>
          <w:b/>
          <w:bCs/>
          <w:sz w:val="28"/>
          <w:szCs w:val="28"/>
          <w:rtl/>
          <w:lang w:bidi="ar-LY"/>
        </w:rPr>
        <w:t>سابع</w:t>
      </w:r>
      <w:r w:rsidR="0066221A" w:rsidRPr="00160D31">
        <w:rPr>
          <w:rFonts w:ascii="Traditional Arabic" w:hAnsi="Traditional Arabic" w:cs="Traditional Arabic"/>
          <w:b/>
          <w:bCs/>
          <w:sz w:val="28"/>
          <w:szCs w:val="28"/>
          <w:rtl/>
          <w:lang w:bidi="ar-LY"/>
        </w:rPr>
        <w:t>اً</w:t>
      </w:r>
      <w:r w:rsidR="006B140C" w:rsidRPr="00160D31">
        <w:rPr>
          <w:rFonts w:ascii="Traditional Arabic" w:hAnsi="Traditional Arabic" w:cs="Traditional Arabic"/>
          <w:b/>
          <w:bCs/>
          <w:sz w:val="28"/>
          <w:szCs w:val="28"/>
          <w:rtl/>
          <w:lang w:bidi="ar-LY"/>
        </w:rPr>
        <w:t xml:space="preserve">: مجتمع وعينة البحث </w:t>
      </w:r>
    </w:p>
    <w:p w14:paraId="160D6647" w14:textId="0D9A7C7A" w:rsidR="0048707C" w:rsidRPr="00160D31" w:rsidRDefault="00EA66D4" w:rsidP="00160D31">
      <w:pPr>
        <w:spacing w:line="240" w:lineRule="auto"/>
        <w:rPr>
          <w:rFonts w:ascii="Traditional Arabic" w:hAnsi="Traditional Arabic" w:cs="Traditional Arabic"/>
          <w:b/>
          <w:bCs/>
          <w:sz w:val="28"/>
          <w:szCs w:val="28"/>
          <w:rtl/>
          <w:lang w:bidi="ar-LY"/>
        </w:rPr>
      </w:pPr>
      <w:r w:rsidRPr="00160D31">
        <w:rPr>
          <w:rFonts w:ascii="Traditional Arabic" w:hAnsi="Traditional Arabic" w:cs="Traditional Arabic"/>
          <w:b/>
          <w:bCs/>
          <w:sz w:val="28"/>
          <w:szCs w:val="28"/>
          <w:rtl/>
          <w:lang w:bidi="ar-LY"/>
        </w:rPr>
        <w:t>مجتمع البحث</w:t>
      </w:r>
      <w:r w:rsidR="0048707C" w:rsidRPr="00160D31">
        <w:rPr>
          <w:rFonts w:ascii="Traditional Arabic" w:hAnsi="Traditional Arabic" w:cs="Traditional Arabic"/>
          <w:b/>
          <w:bCs/>
          <w:sz w:val="28"/>
          <w:szCs w:val="28"/>
          <w:rtl/>
          <w:lang w:bidi="ar-LY"/>
        </w:rPr>
        <w:t>:</w:t>
      </w:r>
      <w:r w:rsidR="0048707C" w:rsidRPr="00160D31">
        <w:rPr>
          <w:rFonts w:ascii="Traditional Arabic" w:hAnsi="Traditional Arabic" w:cs="Traditional Arabic"/>
          <w:sz w:val="28"/>
          <w:szCs w:val="28"/>
          <w:rtl/>
          <w:lang w:bidi="ar-LY"/>
        </w:rPr>
        <w:t xml:space="preserve"> يتمث</w:t>
      </w:r>
      <w:r w:rsidR="00925178" w:rsidRPr="00160D31">
        <w:rPr>
          <w:rFonts w:ascii="Traditional Arabic" w:hAnsi="Traditional Arabic" w:cs="Traditional Arabic"/>
          <w:sz w:val="28"/>
          <w:szCs w:val="28"/>
          <w:rtl/>
          <w:lang w:bidi="ar-LY"/>
        </w:rPr>
        <w:t>ل مجتمع البحث في الموظفين بشركة</w:t>
      </w:r>
      <w:r w:rsidR="0048707C" w:rsidRPr="00160D31">
        <w:rPr>
          <w:rFonts w:ascii="Traditional Arabic" w:hAnsi="Traditional Arabic" w:cs="Traditional Arabic"/>
          <w:sz w:val="28"/>
          <w:szCs w:val="28"/>
          <w:rtl/>
          <w:lang w:bidi="ar-LY"/>
        </w:rPr>
        <w:t xml:space="preserve"> </w:t>
      </w:r>
      <w:r w:rsidR="00FB0243" w:rsidRPr="00160D31">
        <w:rPr>
          <w:rFonts w:ascii="Traditional Arabic" w:hAnsi="Traditional Arabic" w:cs="Traditional Arabic"/>
          <w:sz w:val="28"/>
          <w:szCs w:val="28"/>
          <w:rtl/>
          <w:lang w:bidi="ar-LY"/>
        </w:rPr>
        <w:t>واصل للخ</w:t>
      </w:r>
      <w:r w:rsidR="005F38EE" w:rsidRPr="00160D31">
        <w:rPr>
          <w:rFonts w:ascii="Traditional Arabic" w:hAnsi="Traditional Arabic" w:cs="Traditional Arabic"/>
          <w:sz w:val="28"/>
          <w:szCs w:val="28"/>
          <w:rtl/>
          <w:lang w:bidi="ar-LY"/>
        </w:rPr>
        <w:t>دمات اللوج</w:t>
      </w:r>
      <w:r w:rsidR="00FB0243" w:rsidRPr="00160D31">
        <w:rPr>
          <w:rFonts w:ascii="Traditional Arabic" w:hAnsi="Traditional Arabic" w:cs="Traditional Arabic"/>
          <w:sz w:val="28"/>
          <w:szCs w:val="28"/>
          <w:rtl/>
          <w:lang w:bidi="ar-LY"/>
        </w:rPr>
        <w:t xml:space="preserve">ستية </w:t>
      </w:r>
      <w:r w:rsidR="00AC63D1" w:rsidRPr="00160D31">
        <w:rPr>
          <w:rFonts w:ascii="Traditional Arabic" w:hAnsi="Traditional Arabic" w:cs="Traditional Arabic"/>
          <w:sz w:val="28"/>
          <w:szCs w:val="28"/>
          <w:rtl/>
          <w:lang w:bidi="ar-LY"/>
        </w:rPr>
        <w:t>فرع طرابلس</w:t>
      </w:r>
      <w:r w:rsidR="002250B1" w:rsidRPr="00160D31">
        <w:rPr>
          <w:rFonts w:ascii="Traditional Arabic" w:hAnsi="Traditional Arabic" w:cs="Traditional Arabic"/>
          <w:sz w:val="28"/>
          <w:szCs w:val="28"/>
          <w:rtl/>
          <w:lang w:bidi="ar-LY"/>
        </w:rPr>
        <w:t xml:space="preserve"> والبالغ عددهم (</w:t>
      </w:r>
      <w:r w:rsidR="00FB0243" w:rsidRPr="00160D31">
        <w:rPr>
          <w:rFonts w:ascii="Traditional Arabic" w:hAnsi="Traditional Arabic" w:cs="Traditional Arabic"/>
          <w:sz w:val="28"/>
          <w:szCs w:val="28"/>
          <w:rtl/>
          <w:lang w:bidi="ar-LY"/>
        </w:rPr>
        <w:t>30</w:t>
      </w:r>
      <w:r w:rsidR="002250B1" w:rsidRPr="00160D31">
        <w:rPr>
          <w:rFonts w:ascii="Traditional Arabic" w:hAnsi="Traditional Arabic" w:cs="Traditional Arabic"/>
          <w:sz w:val="28"/>
          <w:szCs w:val="28"/>
          <w:rtl/>
          <w:lang w:bidi="ar-LY"/>
        </w:rPr>
        <w:t>)</w:t>
      </w:r>
      <w:r w:rsidR="00FB0243" w:rsidRPr="00160D31">
        <w:rPr>
          <w:rFonts w:ascii="Traditional Arabic" w:hAnsi="Traditional Arabic" w:cs="Traditional Arabic"/>
          <w:sz w:val="28"/>
          <w:szCs w:val="28"/>
          <w:rtl/>
          <w:lang w:bidi="ar-LY"/>
        </w:rPr>
        <w:t xml:space="preserve"> موظف</w:t>
      </w:r>
      <w:r w:rsidR="00AF23AD" w:rsidRPr="00160D31">
        <w:rPr>
          <w:rFonts w:ascii="Traditional Arabic" w:hAnsi="Traditional Arabic" w:cs="Traditional Arabic"/>
          <w:sz w:val="28"/>
          <w:szCs w:val="28"/>
          <w:rtl/>
          <w:lang w:bidi="ar-LY"/>
        </w:rPr>
        <w:t>.</w:t>
      </w:r>
    </w:p>
    <w:p w14:paraId="0F5F5F3B" w14:textId="658B9BA0" w:rsidR="00EA66D4" w:rsidRPr="00160D31" w:rsidRDefault="00EA66D4" w:rsidP="00160D31">
      <w:pPr>
        <w:pStyle w:val="ListParagraph"/>
        <w:numPr>
          <w:ilvl w:val="0"/>
          <w:numId w:val="8"/>
        </w:numPr>
        <w:spacing w:line="240" w:lineRule="auto"/>
        <w:ind w:left="360"/>
        <w:rPr>
          <w:rFonts w:ascii="Traditional Arabic" w:hAnsi="Traditional Arabic" w:cs="Traditional Arabic"/>
          <w:sz w:val="28"/>
          <w:szCs w:val="28"/>
          <w:lang w:bidi="ar-LY"/>
        </w:rPr>
      </w:pPr>
      <w:r w:rsidRPr="00160D31">
        <w:rPr>
          <w:rFonts w:ascii="Traditional Arabic" w:hAnsi="Traditional Arabic" w:cs="Traditional Arabic"/>
          <w:b/>
          <w:bCs/>
          <w:sz w:val="28"/>
          <w:szCs w:val="28"/>
          <w:rtl/>
          <w:lang w:bidi="ar-LY"/>
        </w:rPr>
        <w:t>عينة البحث</w:t>
      </w:r>
      <w:r w:rsidR="00916543" w:rsidRPr="00160D31">
        <w:rPr>
          <w:rFonts w:ascii="Traditional Arabic" w:hAnsi="Traditional Arabic" w:cs="Traditional Arabic"/>
          <w:b/>
          <w:bCs/>
          <w:sz w:val="28"/>
          <w:szCs w:val="28"/>
          <w:rtl/>
          <w:lang w:bidi="ar-LY"/>
        </w:rPr>
        <w:t xml:space="preserve">: </w:t>
      </w:r>
      <w:r w:rsidR="004750EC" w:rsidRPr="00160D31">
        <w:rPr>
          <w:rFonts w:ascii="Traditional Arabic" w:hAnsi="Traditional Arabic" w:cs="Traditional Arabic"/>
          <w:sz w:val="28"/>
          <w:szCs w:val="28"/>
          <w:rtl/>
          <w:lang w:bidi="ar-LY"/>
        </w:rPr>
        <w:t>تم ا</w:t>
      </w:r>
      <w:r w:rsidR="00916543" w:rsidRPr="00160D31">
        <w:rPr>
          <w:rFonts w:ascii="Traditional Arabic" w:hAnsi="Traditional Arabic" w:cs="Traditional Arabic"/>
          <w:sz w:val="28"/>
          <w:szCs w:val="28"/>
          <w:rtl/>
          <w:lang w:bidi="ar-LY"/>
        </w:rPr>
        <w:t xml:space="preserve">ختيار عينة عشوائية من موظفي </w:t>
      </w:r>
      <w:r w:rsidR="00E5328F" w:rsidRPr="00160D31">
        <w:rPr>
          <w:rFonts w:ascii="Traditional Arabic" w:hAnsi="Traditional Arabic" w:cs="Traditional Arabic"/>
          <w:sz w:val="28"/>
          <w:szCs w:val="28"/>
          <w:rtl/>
          <w:lang w:bidi="ar-LY"/>
        </w:rPr>
        <w:t>شركة واصل وكان عددها (25</w:t>
      </w:r>
      <w:r w:rsidR="00FB0243" w:rsidRPr="00160D31">
        <w:rPr>
          <w:rFonts w:ascii="Traditional Arabic" w:hAnsi="Traditional Arabic" w:cs="Traditional Arabic"/>
          <w:sz w:val="28"/>
          <w:szCs w:val="28"/>
          <w:rtl/>
          <w:lang w:bidi="ar-LY"/>
        </w:rPr>
        <w:t>) موظف.</w:t>
      </w:r>
    </w:p>
    <w:p w14:paraId="63D399F9" w14:textId="77777777" w:rsidR="005C0900" w:rsidRDefault="005C0900" w:rsidP="00160D31">
      <w:pPr>
        <w:spacing w:line="240" w:lineRule="auto"/>
        <w:rPr>
          <w:rFonts w:ascii="Traditional Arabic" w:hAnsi="Traditional Arabic" w:cs="Traditional Arabic"/>
          <w:b/>
          <w:bCs/>
          <w:sz w:val="28"/>
          <w:szCs w:val="28"/>
          <w:rtl/>
          <w:lang w:bidi="ar-LY"/>
        </w:rPr>
      </w:pPr>
    </w:p>
    <w:p w14:paraId="6FDF3935" w14:textId="6C2508E8" w:rsidR="00AC63D1" w:rsidRPr="00160D31" w:rsidRDefault="009A02A9" w:rsidP="00160D31">
      <w:pPr>
        <w:spacing w:line="240" w:lineRule="auto"/>
        <w:rPr>
          <w:rFonts w:ascii="Traditional Arabic" w:hAnsi="Traditional Arabic" w:cs="Traditional Arabic"/>
          <w:b/>
          <w:bCs/>
          <w:sz w:val="28"/>
          <w:szCs w:val="28"/>
          <w:rtl/>
        </w:rPr>
      </w:pPr>
      <w:r w:rsidRPr="00160D31">
        <w:rPr>
          <w:rFonts w:ascii="Traditional Arabic" w:hAnsi="Traditional Arabic" w:cs="Traditional Arabic"/>
          <w:b/>
          <w:bCs/>
          <w:sz w:val="28"/>
          <w:szCs w:val="28"/>
          <w:rtl/>
          <w:lang w:bidi="ar-LY"/>
        </w:rPr>
        <w:t>ثامن</w:t>
      </w:r>
      <w:r w:rsidR="0066221A" w:rsidRPr="00160D31">
        <w:rPr>
          <w:rFonts w:ascii="Traditional Arabic" w:hAnsi="Traditional Arabic" w:cs="Traditional Arabic"/>
          <w:b/>
          <w:bCs/>
          <w:sz w:val="28"/>
          <w:szCs w:val="28"/>
          <w:rtl/>
          <w:lang w:bidi="ar-LY"/>
        </w:rPr>
        <w:t>اً</w:t>
      </w:r>
      <w:r w:rsidR="00916543" w:rsidRPr="00160D31">
        <w:rPr>
          <w:rFonts w:ascii="Traditional Arabic" w:hAnsi="Traditional Arabic" w:cs="Traditional Arabic"/>
          <w:b/>
          <w:bCs/>
          <w:sz w:val="28"/>
          <w:szCs w:val="28"/>
          <w:rtl/>
          <w:lang w:bidi="ar-LY"/>
        </w:rPr>
        <w:t>: حدود البحث</w:t>
      </w:r>
    </w:p>
    <w:p w14:paraId="375FEDAF" w14:textId="65099BA8" w:rsidR="00AC63D1" w:rsidRPr="00160D31" w:rsidRDefault="002250B1" w:rsidP="00160D31">
      <w:pPr>
        <w:spacing w:line="240" w:lineRule="auto"/>
        <w:rPr>
          <w:rFonts w:ascii="Traditional Arabic" w:hAnsi="Traditional Arabic" w:cs="Traditional Arabic"/>
          <w:sz w:val="28"/>
          <w:szCs w:val="28"/>
        </w:rPr>
      </w:pPr>
      <w:r w:rsidRPr="00160D31">
        <w:rPr>
          <w:rFonts w:ascii="Traditional Arabic" w:hAnsi="Traditional Arabic" w:cs="Traditional Arabic"/>
          <w:sz w:val="28"/>
          <w:szCs w:val="28"/>
          <w:rtl/>
        </w:rPr>
        <w:t>تقتصر حدود البحث</w:t>
      </w:r>
      <w:r w:rsidR="00AC63D1" w:rsidRPr="00160D31">
        <w:rPr>
          <w:rFonts w:ascii="Traditional Arabic" w:hAnsi="Traditional Arabic" w:cs="Traditional Arabic"/>
          <w:sz w:val="28"/>
          <w:szCs w:val="28"/>
          <w:rtl/>
        </w:rPr>
        <w:t xml:space="preserve"> على المحددات الزمنية والمكانية والموضوعية التالية :</w:t>
      </w:r>
    </w:p>
    <w:p w14:paraId="24E8BD03" w14:textId="57AF4F3E" w:rsidR="006B140C" w:rsidRPr="00160D31" w:rsidRDefault="00FD0803" w:rsidP="00160D31">
      <w:pPr>
        <w:pStyle w:val="ListParagraph"/>
        <w:numPr>
          <w:ilvl w:val="0"/>
          <w:numId w:val="9"/>
        </w:numPr>
        <w:spacing w:line="240" w:lineRule="auto"/>
        <w:ind w:left="360"/>
        <w:rPr>
          <w:rFonts w:ascii="Traditional Arabic" w:hAnsi="Traditional Arabic" w:cs="Traditional Arabic"/>
          <w:sz w:val="28"/>
          <w:szCs w:val="28"/>
          <w:rtl/>
          <w:lang w:bidi="ar-LY"/>
        </w:rPr>
      </w:pPr>
      <w:r w:rsidRPr="00160D31">
        <w:rPr>
          <w:rFonts w:ascii="Traditional Arabic" w:hAnsi="Traditional Arabic" w:cs="Traditional Arabic"/>
          <w:b/>
          <w:bCs/>
          <w:sz w:val="28"/>
          <w:szCs w:val="28"/>
          <w:rtl/>
          <w:lang w:bidi="ar-LY"/>
        </w:rPr>
        <w:t>الحدود المكانية</w:t>
      </w:r>
      <w:r w:rsidR="006B140C" w:rsidRPr="00160D31">
        <w:rPr>
          <w:rFonts w:ascii="Traditional Arabic" w:hAnsi="Traditional Arabic" w:cs="Traditional Arabic"/>
          <w:b/>
          <w:bCs/>
          <w:sz w:val="28"/>
          <w:szCs w:val="28"/>
          <w:rtl/>
          <w:lang w:bidi="ar-LY"/>
        </w:rPr>
        <w:t>:</w:t>
      </w:r>
      <w:r w:rsidR="00546CDE" w:rsidRPr="00160D31">
        <w:rPr>
          <w:rFonts w:ascii="Traditional Arabic" w:hAnsi="Traditional Arabic" w:cs="Traditional Arabic"/>
          <w:b/>
          <w:bCs/>
          <w:sz w:val="28"/>
          <w:szCs w:val="28"/>
          <w:rtl/>
          <w:lang w:bidi="ar-LY"/>
        </w:rPr>
        <w:t xml:space="preserve"> </w:t>
      </w:r>
      <w:r w:rsidR="004750EC" w:rsidRPr="00160D31">
        <w:rPr>
          <w:rFonts w:ascii="Traditional Arabic" w:hAnsi="Traditional Arabic" w:cs="Traditional Arabic"/>
          <w:sz w:val="28"/>
          <w:szCs w:val="28"/>
          <w:rtl/>
          <w:lang w:bidi="ar-LY"/>
        </w:rPr>
        <w:t>أ</w:t>
      </w:r>
      <w:r w:rsidR="00735498" w:rsidRPr="00160D31">
        <w:rPr>
          <w:rFonts w:ascii="Traditional Arabic" w:hAnsi="Traditional Arabic" w:cs="Traditional Arabic"/>
          <w:sz w:val="28"/>
          <w:szCs w:val="28"/>
          <w:rtl/>
          <w:lang w:bidi="ar-LY"/>
        </w:rPr>
        <w:t xml:space="preserve">جري </w:t>
      </w:r>
      <w:r w:rsidR="00816CCD" w:rsidRPr="00160D31">
        <w:rPr>
          <w:rFonts w:ascii="Traditional Arabic" w:hAnsi="Traditional Arabic" w:cs="Traditional Arabic"/>
          <w:sz w:val="28"/>
          <w:szCs w:val="28"/>
          <w:rtl/>
          <w:lang w:bidi="ar-LY"/>
        </w:rPr>
        <w:t xml:space="preserve">البحث </w:t>
      </w:r>
      <w:r w:rsidR="00546CDE" w:rsidRPr="00160D31">
        <w:rPr>
          <w:rFonts w:ascii="Traditional Arabic" w:hAnsi="Traditional Arabic" w:cs="Traditional Arabic"/>
          <w:sz w:val="28"/>
          <w:szCs w:val="28"/>
          <w:rtl/>
          <w:lang w:bidi="ar-LY"/>
        </w:rPr>
        <w:t>على</w:t>
      </w:r>
      <w:r w:rsidR="00916543" w:rsidRPr="00160D31">
        <w:rPr>
          <w:rFonts w:ascii="Traditional Arabic" w:hAnsi="Traditional Arabic" w:cs="Traditional Arabic"/>
          <w:b/>
          <w:bCs/>
          <w:sz w:val="28"/>
          <w:szCs w:val="28"/>
          <w:rtl/>
          <w:lang w:bidi="ar-LY"/>
        </w:rPr>
        <w:t xml:space="preserve"> </w:t>
      </w:r>
      <w:r w:rsidR="00AB0FDA" w:rsidRPr="00160D31">
        <w:rPr>
          <w:rFonts w:ascii="Traditional Arabic" w:hAnsi="Traditional Arabic" w:cs="Traditional Arabic"/>
          <w:sz w:val="28"/>
          <w:szCs w:val="28"/>
          <w:rtl/>
          <w:lang w:bidi="ar-LY"/>
        </w:rPr>
        <w:t>شركة واصل</w:t>
      </w:r>
      <w:r w:rsidR="00916543" w:rsidRPr="00160D31">
        <w:rPr>
          <w:rFonts w:ascii="Traditional Arabic" w:hAnsi="Traditional Arabic" w:cs="Traditional Arabic"/>
          <w:sz w:val="28"/>
          <w:szCs w:val="28"/>
          <w:rtl/>
          <w:lang w:bidi="ar-LY"/>
        </w:rPr>
        <w:t xml:space="preserve"> </w:t>
      </w:r>
      <w:r w:rsidR="005F38EE" w:rsidRPr="00160D31">
        <w:rPr>
          <w:rFonts w:ascii="Traditional Arabic" w:hAnsi="Traditional Arabic" w:cs="Traditional Arabic"/>
          <w:sz w:val="28"/>
          <w:szCs w:val="28"/>
          <w:rtl/>
          <w:lang w:bidi="ar-LY"/>
        </w:rPr>
        <w:t>للخدمات اللوج</w:t>
      </w:r>
      <w:r w:rsidR="00297FB9" w:rsidRPr="00160D31">
        <w:rPr>
          <w:rFonts w:ascii="Traditional Arabic" w:hAnsi="Traditional Arabic" w:cs="Traditional Arabic"/>
          <w:sz w:val="28"/>
          <w:szCs w:val="28"/>
          <w:rtl/>
          <w:lang w:bidi="ar-LY"/>
        </w:rPr>
        <w:t xml:space="preserve">ستية </w:t>
      </w:r>
      <w:r w:rsidR="00916543" w:rsidRPr="00160D31">
        <w:rPr>
          <w:rFonts w:ascii="Traditional Arabic" w:hAnsi="Traditional Arabic" w:cs="Traditional Arabic"/>
          <w:sz w:val="28"/>
          <w:szCs w:val="28"/>
          <w:rtl/>
          <w:lang w:bidi="ar-LY"/>
        </w:rPr>
        <w:t>في طرابلس</w:t>
      </w:r>
      <w:r w:rsidR="00AF23AD" w:rsidRPr="00160D31">
        <w:rPr>
          <w:rFonts w:ascii="Traditional Arabic" w:hAnsi="Traditional Arabic" w:cs="Traditional Arabic"/>
          <w:sz w:val="28"/>
          <w:szCs w:val="28"/>
          <w:rtl/>
          <w:lang w:bidi="ar-LY"/>
        </w:rPr>
        <w:t>.</w:t>
      </w:r>
    </w:p>
    <w:p w14:paraId="14D7B6FF" w14:textId="28DA95C1" w:rsidR="001046CA" w:rsidRPr="00160D31" w:rsidRDefault="00FD0803" w:rsidP="00160D31">
      <w:pPr>
        <w:pStyle w:val="ListParagraph"/>
        <w:numPr>
          <w:ilvl w:val="0"/>
          <w:numId w:val="9"/>
        </w:numPr>
        <w:spacing w:line="240" w:lineRule="auto"/>
        <w:ind w:left="360"/>
        <w:rPr>
          <w:rFonts w:ascii="Traditional Arabic" w:hAnsi="Traditional Arabic" w:cs="Traditional Arabic"/>
          <w:sz w:val="28"/>
          <w:szCs w:val="28"/>
          <w:lang w:bidi="ar-LY"/>
        </w:rPr>
      </w:pPr>
      <w:r w:rsidRPr="00160D31">
        <w:rPr>
          <w:rFonts w:ascii="Traditional Arabic" w:hAnsi="Traditional Arabic" w:cs="Traditional Arabic"/>
          <w:b/>
          <w:bCs/>
          <w:sz w:val="28"/>
          <w:szCs w:val="28"/>
          <w:rtl/>
          <w:lang w:bidi="ar-LY"/>
        </w:rPr>
        <w:t>الحدود الزمنية</w:t>
      </w:r>
      <w:r w:rsidR="006B140C" w:rsidRPr="00160D31">
        <w:rPr>
          <w:rFonts w:ascii="Traditional Arabic" w:hAnsi="Traditional Arabic" w:cs="Traditional Arabic"/>
          <w:b/>
          <w:bCs/>
          <w:sz w:val="28"/>
          <w:szCs w:val="28"/>
          <w:rtl/>
          <w:lang w:bidi="ar-LY"/>
        </w:rPr>
        <w:t xml:space="preserve">: </w:t>
      </w:r>
      <w:r w:rsidR="004750EC" w:rsidRPr="00160D31">
        <w:rPr>
          <w:rFonts w:ascii="Traditional Arabic" w:hAnsi="Traditional Arabic" w:cs="Traditional Arabic"/>
          <w:sz w:val="28"/>
          <w:szCs w:val="28"/>
          <w:rtl/>
          <w:lang w:bidi="ar-LY"/>
        </w:rPr>
        <w:t>أ</w:t>
      </w:r>
      <w:r w:rsidR="00735498" w:rsidRPr="00160D31">
        <w:rPr>
          <w:rFonts w:ascii="Traditional Arabic" w:hAnsi="Traditional Arabic" w:cs="Traditional Arabic"/>
          <w:sz w:val="28"/>
          <w:szCs w:val="28"/>
          <w:rtl/>
          <w:lang w:bidi="ar-LY"/>
        </w:rPr>
        <w:t>جري هذا البحث خلال</w:t>
      </w:r>
      <w:r w:rsidR="00816CCD" w:rsidRPr="00160D31">
        <w:rPr>
          <w:rFonts w:ascii="Traditional Arabic" w:hAnsi="Traditional Arabic" w:cs="Traditional Arabic"/>
          <w:sz w:val="28"/>
          <w:szCs w:val="28"/>
          <w:rtl/>
          <w:lang w:bidi="ar-LY"/>
        </w:rPr>
        <w:t xml:space="preserve"> </w:t>
      </w:r>
      <w:r w:rsidR="00114E0C" w:rsidRPr="00160D31">
        <w:rPr>
          <w:rFonts w:ascii="Traditional Arabic" w:hAnsi="Traditional Arabic" w:cs="Traditional Arabic"/>
          <w:sz w:val="28"/>
          <w:szCs w:val="28"/>
          <w:rtl/>
          <w:lang w:bidi="ar-LY"/>
        </w:rPr>
        <w:t xml:space="preserve">الفترة الممتدة </w:t>
      </w:r>
      <w:r w:rsidR="00925628" w:rsidRPr="00160D31">
        <w:rPr>
          <w:rFonts w:ascii="Traditional Arabic" w:hAnsi="Traditional Arabic" w:cs="Traditional Arabic"/>
          <w:sz w:val="28"/>
          <w:szCs w:val="28"/>
          <w:rtl/>
          <w:lang w:bidi="ar-LY"/>
        </w:rPr>
        <w:t xml:space="preserve">من </w:t>
      </w:r>
      <w:r w:rsidR="00916543" w:rsidRPr="00160D31">
        <w:rPr>
          <w:rFonts w:ascii="Traditional Arabic" w:hAnsi="Traditional Arabic" w:cs="Traditional Arabic"/>
          <w:sz w:val="28"/>
          <w:szCs w:val="28"/>
          <w:rtl/>
          <w:lang w:bidi="ar-LY"/>
        </w:rPr>
        <w:t>" 15 فبراير</w:t>
      </w:r>
      <w:r w:rsidR="00925628" w:rsidRPr="00160D31">
        <w:rPr>
          <w:rFonts w:ascii="Traditional Arabic" w:hAnsi="Traditional Arabic" w:cs="Traditional Arabic"/>
          <w:sz w:val="28"/>
          <w:szCs w:val="28"/>
          <w:rtl/>
          <w:lang w:bidi="ar-LY"/>
        </w:rPr>
        <w:t xml:space="preserve"> 2024 إلى 10 يوليو 2024 </w:t>
      </w:r>
    </w:p>
    <w:p w14:paraId="18E4EBE7" w14:textId="1D23920B" w:rsidR="00DA544B" w:rsidRPr="00160D31" w:rsidRDefault="006B140C" w:rsidP="00160D31">
      <w:pPr>
        <w:pStyle w:val="ListParagraph"/>
        <w:numPr>
          <w:ilvl w:val="0"/>
          <w:numId w:val="9"/>
        </w:numPr>
        <w:spacing w:line="240" w:lineRule="auto"/>
        <w:ind w:left="360"/>
        <w:rPr>
          <w:rFonts w:ascii="Traditional Arabic" w:hAnsi="Traditional Arabic" w:cs="Traditional Arabic"/>
          <w:sz w:val="28"/>
          <w:szCs w:val="28"/>
          <w:rtl/>
          <w:lang w:bidi="ar-LY"/>
        </w:rPr>
      </w:pPr>
      <w:r w:rsidRPr="00160D31">
        <w:rPr>
          <w:rFonts w:ascii="Traditional Arabic" w:hAnsi="Traditional Arabic" w:cs="Traditional Arabic"/>
          <w:b/>
          <w:bCs/>
          <w:sz w:val="28"/>
          <w:szCs w:val="28"/>
          <w:rtl/>
          <w:lang w:bidi="ar-LY"/>
        </w:rPr>
        <w:t>الحدود ا</w:t>
      </w:r>
      <w:r w:rsidR="00FD0803" w:rsidRPr="00160D31">
        <w:rPr>
          <w:rFonts w:ascii="Traditional Arabic" w:hAnsi="Traditional Arabic" w:cs="Traditional Arabic"/>
          <w:b/>
          <w:bCs/>
          <w:sz w:val="28"/>
          <w:szCs w:val="28"/>
          <w:rtl/>
          <w:lang w:bidi="ar-LY"/>
        </w:rPr>
        <w:t>لموضوعية</w:t>
      </w:r>
      <w:r w:rsidRPr="00160D31">
        <w:rPr>
          <w:rFonts w:ascii="Traditional Arabic" w:hAnsi="Traditional Arabic" w:cs="Traditional Arabic"/>
          <w:b/>
          <w:bCs/>
          <w:sz w:val="28"/>
          <w:szCs w:val="28"/>
          <w:rtl/>
          <w:lang w:bidi="ar-LY"/>
        </w:rPr>
        <w:t xml:space="preserve">: </w:t>
      </w:r>
      <w:r w:rsidR="001046CA" w:rsidRPr="00160D31">
        <w:rPr>
          <w:rFonts w:ascii="Traditional Arabic" w:hAnsi="Traditional Arabic" w:cs="Traditional Arabic"/>
          <w:sz w:val="28"/>
          <w:szCs w:val="28"/>
          <w:rtl/>
        </w:rPr>
        <w:t>التحديات التي تواجه التسويق الإلكتروني في نجاح الخدمات التي تقدمها الشركة قيد البحث</w:t>
      </w:r>
      <w:r w:rsidR="00AF23AD" w:rsidRPr="00160D31">
        <w:rPr>
          <w:rFonts w:ascii="Traditional Arabic" w:hAnsi="Traditional Arabic" w:cs="Traditional Arabic"/>
          <w:sz w:val="28"/>
          <w:szCs w:val="28"/>
          <w:rtl/>
        </w:rPr>
        <w:t>.</w:t>
      </w:r>
    </w:p>
    <w:p w14:paraId="33F25B3E" w14:textId="77777777" w:rsidR="005C0900" w:rsidRDefault="005C0900" w:rsidP="00160D31">
      <w:pPr>
        <w:spacing w:line="240" w:lineRule="auto"/>
        <w:rPr>
          <w:rFonts w:ascii="Traditional Arabic" w:hAnsi="Traditional Arabic" w:cs="Traditional Arabic"/>
          <w:b/>
          <w:bCs/>
          <w:sz w:val="28"/>
          <w:szCs w:val="28"/>
          <w:rtl/>
          <w:lang w:bidi="ar-LY"/>
        </w:rPr>
      </w:pPr>
    </w:p>
    <w:p w14:paraId="238218CA" w14:textId="47C6E2A9" w:rsidR="006B140C" w:rsidRPr="00160D31" w:rsidRDefault="00DF62FE" w:rsidP="00160D31">
      <w:pPr>
        <w:spacing w:line="240" w:lineRule="auto"/>
        <w:rPr>
          <w:rFonts w:ascii="Traditional Arabic" w:hAnsi="Traditional Arabic" w:cs="Traditional Arabic"/>
          <w:sz w:val="28"/>
          <w:szCs w:val="28"/>
          <w:rtl/>
          <w:lang w:bidi="ar-LY"/>
        </w:rPr>
      </w:pPr>
      <w:r w:rsidRPr="00160D31">
        <w:rPr>
          <w:rFonts w:ascii="Traditional Arabic" w:hAnsi="Traditional Arabic" w:cs="Traditional Arabic"/>
          <w:b/>
          <w:bCs/>
          <w:sz w:val="28"/>
          <w:szCs w:val="28"/>
          <w:rtl/>
          <w:lang w:bidi="ar-LY"/>
        </w:rPr>
        <w:t>تاسع</w:t>
      </w:r>
      <w:r w:rsidR="0066221A" w:rsidRPr="00160D31">
        <w:rPr>
          <w:rFonts w:ascii="Traditional Arabic" w:hAnsi="Traditional Arabic" w:cs="Traditional Arabic"/>
          <w:b/>
          <w:bCs/>
          <w:sz w:val="28"/>
          <w:szCs w:val="28"/>
          <w:rtl/>
          <w:lang w:bidi="ar-LY"/>
        </w:rPr>
        <w:t>اً</w:t>
      </w:r>
      <w:r w:rsidR="006B140C" w:rsidRPr="00160D31">
        <w:rPr>
          <w:rFonts w:ascii="Traditional Arabic" w:hAnsi="Traditional Arabic" w:cs="Traditional Arabic"/>
          <w:b/>
          <w:bCs/>
          <w:sz w:val="28"/>
          <w:szCs w:val="28"/>
          <w:rtl/>
          <w:lang w:bidi="ar-LY"/>
        </w:rPr>
        <w:t xml:space="preserve">: </w:t>
      </w:r>
      <w:r w:rsidR="001046CA" w:rsidRPr="00160D31">
        <w:rPr>
          <w:rFonts w:ascii="Traditional Arabic" w:hAnsi="Traditional Arabic" w:cs="Traditional Arabic"/>
          <w:b/>
          <w:bCs/>
          <w:sz w:val="28"/>
          <w:szCs w:val="28"/>
          <w:rtl/>
          <w:lang w:bidi="ar-LY"/>
        </w:rPr>
        <w:t>مصطلحات</w:t>
      </w:r>
      <w:r w:rsidR="00CD456F" w:rsidRPr="00160D31">
        <w:rPr>
          <w:rFonts w:ascii="Traditional Arabic" w:hAnsi="Traditional Arabic" w:cs="Traditional Arabic"/>
          <w:b/>
          <w:bCs/>
          <w:sz w:val="28"/>
          <w:szCs w:val="28"/>
          <w:rtl/>
          <w:lang w:bidi="ar-LY"/>
        </w:rPr>
        <w:t xml:space="preserve"> البحث</w:t>
      </w:r>
    </w:p>
    <w:p w14:paraId="32C0F3B4" w14:textId="6A377370" w:rsidR="006B140C" w:rsidRPr="00160D31" w:rsidRDefault="009E3F14" w:rsidP="00160D31">
      <w:pPr>
        <w:spacing w:line="240" w:lineRule="auto"/>
        <w:rPr>
          <w:rFonts w:ascii="Traditional Arabic" w:hAnsi="Traditional Arabic" w:cs="Traditional Arabic"/>
          <w:sz w:val="28"/>
          <w:szCs w:val="28"/>
          <w:rtl/>
          <w:lang w:bidi="ar-LY"/>
        </w:rPr>
      </w:pPr>
      <w:r w:rsidRPr="00160D31">
        <w:rPr>
          <w:rFonts w:ascii="Traditional Arabic" w:hAnsi="Traditional Arabic" w:cs="Traditional Arabic"/>
          <w:b/>
          <w:bCs/>
          <w:sz w:val="28"/>
          <w:szCs w:val="28"/>
          <w:rtl/>
          <w:lang w:bidi="ar-LY"/>
        </w:rPr>
        <w:t>التسويق الإلكتروني</w:t>
      </w:r>
      <w:r w:rsidR="006B140C" w:rsidRPr="00160D31">
        <w:rPr>
          <w:rFonts w:ascii="Traditional Arabic" w:hAnsi="Traditional Arabic" w:cs="Traditional Arabic"/>
          <w:b/>
          <w:bCs/>
          <w:sz w:val="28"/>
          <w:szCs w:val="28"/>
          <w:rtl/>
          <w:lang w:bidi="ar-LY"/>
        </w:rPr>
        <w:t xml:space="preserve">: </w:t>
      </w:r>
      <w:r w:rsidR="00735498" w:rsidRPr="00160D31">
        <w:rPr>
          <w:rFonts w:ascii="Traditional Arabic" w:hAnsi="Traditional Arabic" w:cs="Traditional Arabic"/>
          <w:sz w:val="28"/>
          <w:szCs w:val="28"/>
          <w:rtl/>
          <w:lang w:bidi="ar-LY"/>
        </w:rPr>
        <w:t>هو أسلوب تسويقي يعتمد عل</w:t>
      </w:r>
      <w:r w:rsidR="005F38EE" w:rsidRPr="00160D31">
        <w:rPr>
          <w:rFonts w:ascii="Traditional Arabic" w:hAnsi="Traditional Arabic" w:cs="Traditional Arabic"/>
          <w:sz w:val="28"/>
          <w:szCs w:val="28"/>
          <w:rtl/>
          <w:lang w:bidi="ar-LY"/>
        </w:rPr>
        <w:t>ى استخدام الإنترنت ومنصات التواصل الإ</w:t>
      </w:r>
      <w:r w:rsidR="00735498" w:rsidRPr="00160D31">
        <w:rPr>
          <w:rFonts w:ascii="Traditional Arabic" w:hAnsi="Traditional Arabic" w:cs="Traditional Arabic"/>
          <w:sz w:val="28"/>
          <w:szCs w:val="28"/>
          <w:rtl/>
          <w:lang w:bidi="ar-LY"/>
        </w:rPr>
        <w:t xml:space="preserve">جتماعي  </w:t>
      </w:r>
      <w:r w:rsidR="005F38EE" w:rsidRPr="00160D31">
        <w:rPr>
          <w:rFonts w:ascii="Traditional Arabic" w:hAnsi="Traditional Arabic" w:cs="Traditional Arabic"/>
          <w:sz w:val="28"/>
          <w:szCs w:val="28"/>
          <w:rtl/>
          <w:lang w:bidi="ar-LY"/>
        </w:rPr>
        <w:t>لتقديم الخدمات للمستهلكين وبناء علاقات معهم وتحقيق أ</w:t>
      </w:r>
      <w:r w:rsidR="00735498" w:rsidRPr="00160D31">
        <w:rPr>
          <w:rFonts w:ascii="Traditional Arabic" w:hAnsi="Traditional Arabic" w:cs="Traditional Arabic"/>
          <w:sz w:val="28"/>
          <w:szCs w:val="28"/>
          <w:rtl/>
          <w:lang w:bidi="ar-LY"/>
        </w:rPr>
        <w:t>هداف التسويق</w:t>
      </w:r>
      <w:r w:rsidR="00AF23AD" w:rsidRPr="00160D31">
        <w:rPr>
          <w:rFonts w:ascii="Traditional Arabic" w:hAnsi="Traditional Arabic" w:cs="Traditional Arabic"/>
          <w:sz w:val="28"/>
          <w:szCs w:val="28"/>
          <w:rtl/>
          <w:lang w:bidi="ar-LY"/>
        </w:rPr>
        <w:t>.</w:t>
      </w:r>
      <w:r w:rsidR="00735498" w:rsidRPr="00160D31">
        <w:rPr>
          <w:rFonts w:ascii="Traditional Arabic" w:hAnsi="Traditional Arabic" w:cs="Traditional Arabic"/>
          <w:sz w:val="28"/>
          <w:szCs w:val="28"/>
          <w:rtl/>
          <w:lang w:bidi="ar-LY"/>
        </w:rPr>
        <w:t xml:space="preserve"> ( امال حفناوي 2022 ص 55 )</w:t>
      </w:r>
    </w:p>
    <w:p w14:paraId="3BE01007" w14:textId="40175BAB" w:rsidR="00735498" w:rsidRPr="00160D31" w:rsidRDefault="00735498" w:rsidP="00160D31">
      <w:pPr>
        <w:spacing w:line="240" w:lineRule="auto"/>
        <w:rPr>
          <w:rFonts w:ascii="Traditional Arabic" w:hAnsi="Traditional Arabic" w:cs="Traditional Arabic"/>
          <w:sz w:val="28"/>
          <w:szCs w:val="28"/>
          <w:rtl/>
          <w:lang w:bidi="ar-LY"/>
        </w:rPr>
      </w:pPr>
      <w:r w:rsidRPr="00160D31">
        <w:rPr>
          <w:rFonts w:ascii="Traditional Arabic" w:hAnsi="Traditional Arabic" w:cs="Traditional Arabic"/>
          <w:b/>
          <w:bCs/>
          <w:sz w:val="28"/>
          <w:szCs w:val="28"/>
          <w:rtl/>
          <w:lang w:bidi="ar-LY"/>
        </w:rPr>
        <w:t>التسويق</w:t>
      </w:r>
      <w:r w:rsidRPr="00160D31">
        <w:rPr>
          <w:rFonts w:ascii="Traditional Arabic" w:hAnsi="Traditional Arabic" w:cs="Traditional Arabic"/>
          <w:sz w:val="28"/>
          <w:szCs w:val="28"/>
          <w:rtl/>
          <w:lang w:bidi="ar-LY"/>
        </w:rPr>
        <w:t>: عملية تحدي</w:t>
      </w:r>
      <w:r w:rsidR="004750EC" w:rsidRPr="00160D31">
        <w:rPr>
          <w:rFonts w:ascii="Traditional Arabic" w:hAnsi="Traditional Arabic" w:cs="Traditional Arabic"/>
          <w:sz w:val="28"/>
          <w:szCs w:val="28"/>
          <w:rtl/>
          <w:lang w:bidi="ar-LY"/>
        </w:rPr>
        <w:t xml:space="preserve">د الاحتياجات وتلبيتها بالسلع أو </w:t>
      </w:r>
      <w:r w:rsidRPr="00160D31">
        <w:rPr>
          <w:rFonts w:ascii="Traditional Arabic" w:hAnsi="Traditional Arabic" w:cs="Traditional Arabic"/>
          <w:sz w:val="28"/>
          <w:szCs w:val="28"/>
          <w:rtl/>
          <w:lang w:bidi="ar-LY"/>
        </w:rPr>
        <w:t>الخدمات المناسبة</w:t>
      </w:r>
      <w:r w:rsidR="009E3F14" w:rsidRPr="00160D31">
        <w:rPr>
          <w:rFonts w:ascii="Traditional Arabic" w:hAnsi="Traditional Arabic" w:cs="Traditional Arabic"/>
          <w:sz w:val="28"/>
          <w:szCs w:val="28"/>
          <w:rtl/>
          <w:lang w:bidi="ar-LY"/>
        </w:rPr>
        <w:t xml:space="preserve">، </w:t>
      </w:r>
      <w:r w:rsidRPr="00160D31">
        <w:rPr>
          <w:rFonts w:ascii="Traditional Arabic" w:hAnsi="Traditional Arabic" w:cs="Traditional Arabic"/>
          <w:sz w:val="28"/>
          <w:szCs w:val="28"/>
          <w:rtl/>
          <w:lang w:bidi="ar-LY"/>
        </w:rPr>
        <w:t>من خلال تصميم المنتج وتوزيعه والترويج له</w:t>
      </w:r>
      <w:r w:rsidR="00AF23AD" w:rsidRPr="00160D31">
        <w:rPr>
          <w:rFonts w:ascii="Traditional Arabic" w:hAnsi="Traditional Arabic" w:cs="Traditional Arabic"/>
          <w:sz w:val="28"/>
          <w:szCs w:val="28"/>
          <w:rtl/>
          <w:lang w:bidi="ar-LY"/>
        </w:rPr>
        <w:t>.</w:t>
      </w:r>
      <w:r w:rsidRPr="00160D31">
        <w:rPr>
          <w:rFonts w:ascii="Traditional Arabic" w:hAnsi="Traditional Arabic" w:cs="Traditional Arabic"/>
          <w:sz w:val="28"/>
          <w:szCs w:val="28"/>
          <w:rtl/>
          <w:lang w:bidi="ar-LY"/>
        </w:rPr>
        <w:t xml:space="preserve"> ( أمال حفناوي 2022 ص 14 )</w:t>
      </w:r>
    </w:p>
    <w:p w14:paraId="76623122" w14:textId="2CCE6C2F" w:rsidR="00DF62FE" w:rsidRPr="00160D31" w:rsidRDefault="00735498" w:rsidP="00160D31">
      <w:pPr>
        <w:spacing w:line="240" w:lineRule="auto"/>
        <w:rPr>
          <w:rFonts w:ascii="Traditional Arabic" w:hAnsi="Traditional Arabic" w:cs="Traditional Arabic"/>
          <w:sz w:val="28"/>
          <w:szCs w:val="28"/>
          <w:rtl/>
        </w:rPr>
      </w:pPr>
      <w:r w:rsidRPr="00160D31">
        <w:rPr>
          <w:rFonts w:ascii="Traditional Arabic" w:hAnsi="Traditional Arabic" w:cs="Traditional Arabic"/>
          <w:b/>
          <w:bCs/>
          <w:sz w:val="28"/>
          <w:szCs w:val="28"/>
          <w:rtl/>
          <w:lang w:bidi="ar-LY"/>
        </w:rPr>
        <w:t>المؤسسة</w:t>
      </w:r>
      <w:r w:rsidR="009E3F14" w:rsidRPr="00160D31">
        <w:rPr>
          <w:rFonts w:ascii="Traditional Arabic" w:hAnsi="Traditional Arabic" w:cs="Traditional Arabic"/>
          <w:b/>
          <w:bCs/>
          <w:sz w:val="28"/>
          <w:szCs w:val="28"/>
          <w:rtl/>
          <w:lang w:bidi="ar-LY"/>
        </w:rPr>
        <w:t xml:space="preserve"> الخدمية</w:t>
      </w:r>
      <w:r w:rsidR="006B140C" w:rsidRPr="00160D31">
        <w:rPr>
          <w:rFonts w:ascii="Traditional Arabic" w:hAnsi="Traditional Arabic" w:cs="Traditional Arabic"/>
          <w:b/>
          <w:bCs/>
          <w:sz w:val="28"/>
          <w:szCs w:val="28"/>
          <w:rtl/>
          <w:lang w:bidi="ar-LY"/>
        </w:rPr>
        <w:t xml:space="preserve">: </w:t>
      </w:r>
      <w:r w:rsidR="00B72642" w:rsidRPr="00160D31">
        <w:rPr>
          <w:rFonts w:ascii="Traditional Arabic" w:hAnsi="Traditional Arabic" w:cs="Traditional Arabic"/>
          <w:sz w:val="28"/>
          <w:szCs w:val="28"/>
          <w:rtl/>
        </w:rPr>
        <w:t>هي عبارة عن نظام يتكون من مجموعة أشخاص ووسائل منظمة ومتفاعلة فيما بينها لإنتاج قيمة غير مادية لإشباع حاجات ورغبات العميل كالمؤسسات المالية ومؤسسات الاتصال</w:t>
      </w:r>
      <w:r w:rsidR="00AF23AD" w:rsidRPr="00160D31">
        <w:rPr>
          <w:rFonts w:ascii="Traditional Arabic" w:hAnsi="Traditional Arabic" w:cs="Traditional Arabic"/>
          <w:sz w:val="28"/>
          <w:szCs w:val="28"/>
          <w:rtl/>
        </w:rPr>
        <w:t>.</w:t>
      </w:r>
      <w:r w:rsidR="00B72642" w:rsidRPr="00160D31">
        <w:rPr>
          <w:rFonts w:ascii="Traditional Arabic" w:hAnsi="Traditional Arabic" w:cs="Traditional Arabic"/>
          <w:sz w:val="28"/>
          <w:szCs w:val="28"/>
          <w:rtl/>
        </w:rPr>
        <w:t xml:space="preserve"> (طارق إلياس</w:t>
      </w:r>
      <w:r w:rsidR="00AF23AD" w:rsidRPr="00160D31">
        <w:rPr>
          <w:rFonts w:ascii="Traditional Arabic" w:hAnsi="Traditional Arabic" w:cs="Traditional Arabic"/>
          <w:sz w:val="28"/>
          <w:szCs w:val="28"/>
          <w:rtl/>
        </w:rPr>
        <w:t xml:space="preserve">، </w:t>
      </w:r>
      <w:r w:rsidR="00B72642" w:rsidRPr="00160D31">
        <w:rPr>
          <w:rFonts w:ascii="Traditional Arabic" w:hAnsi="Traditional Arabic" w:cs="Traditional Arabic"/>
          <w:sz w:val="28"/>
          <w:szCs w:val="28"/>
          <w:rtl/>
        </w:rPr>
        <w:t>2020</w:t>
      </w:r>
      <w:r w:rsidR="00AF23AD" w:rsidRPr="00160D31">
        <w:rPr>
          <w:rFonts w:ascii="Traditional Arabic" w:hAnsi="Traditional Arabic" w:cs="Traditional Arabic"/>
          <w:sz w:val="28"/>
          <w:szCs w:val="28"/>
          <w:rtl/>
        </w:rPr>
        <w:t xml:space="preserve">، </w:t>
      </w:r>
      <w:r w:rsidR="00B72642" w:rsidRPr="00160D31">
        <w:rPr>
          <w:rFonts w:ascii="Traditional Arabic" w:hAnsi="Traditional Arabic" w:cs="Traditional Arabic"/>
          <w:sz w:val="28"/>
          <w:szCs w:val="28"/>
          <w:rtl/>
        </w:rPr>
        <w:t>ص198 )</w:t>
      </w:r>
    </w:p>
    <w:p w14:paraId="52DA37CA" w14:textId="77777777" w:rsidR="005C0900" w:rsidRDefault="005C0900" w:rsidP="00160D31">
      <w:pPr>
        <w:spacing w:line="240" w:lineRule="auto"/>
        <w:rPr>
          <w:rFonts w:ascii="Traditional Arabic" w:hAnsi="Traditional Arabic" w:cs="Traditional Arabic"/>
          <w:b/>
          <w:bCs/>
          <w:sz w:val="28"/>
          <w:szCs w:val="28"/>
          <w:rtl/>
          <w:lang w:bidi="ar-LY"/>
        </w:rPr>
      </w:pPr>
    </w:p>
    <w:p w14:paraId="023CEFB7" w14:textId="73A317F0" w:rsidR="008668FC" w:rsidRPr="00160D31" w:rsidRDefault="009A02A9" w:rsidP="00160D31">
      <w:pPr>
        <w:spacing w:line="240" w:lineRule="auto"/>
        <w:rPr>
          <w:rFonts w:ascii="Traditional Arabic" w:hAnsi="Traditional Arabic" w:cs="Traditional Arabic"/>
          <w:b/>
          <w:bCs/>
          <w:sz w:val="28"/>
          <w:szCs w:val="28"/>
          <w:rtl/>
          <w:lang w:bidi="ar-LY"/>
        </w:rPr>
      </w:pPr>
      <w:r w:rsidRPr="00160D31">
        <w:rPr>
          <w:rFonts w:ascii="Traditional Arabic" w:hAnsi="Traditional Arabic" w:cs="Traditional Arabic"/>
          <w:b/>
          <w:bCs/>
          <w:sz w:val="28"/>
          <w:szCs w:val="28"/>
          <w:rtl/>
          <w:lang w:bidi="ar-LY"/>
        </w:rPr>
        <w:t>عاشر</w:t>
      </w:r>
      <w:r w:rsidR="0066221A" w:rsidRPr="00160D31">
        <w:rPr>
          <w:rFonts w:ascii="Traditional Arabic" w:hAnsi="Traditional Arabic" w:cs="Traditional Arabic"/>
          <w:b/>
          <w:bCs/>
          <w:sz w:val="28"/>
          <w:szCs w:val="28"/>
          <w:rtl/>
          <w:lang w:bidi="ar-LY"/>
        </w:rPr>
        <w:t>اً</w:t>
      </w:r>
      <w:r w:rsidR="006B140C" w:rsidRPr="00160D31">
        <w:rPr>
          <w:rFonts w:ascii="Traditional Arabic" w:hAnsi="Traditional Arabic" w:cs="Traditional Arabic"/>
          <w:b/>
          <w:bCs/>
          <w:sz w:val="28"/>
          <w:szCs w:val="28"/>
          <w:rtl/>
          <w:lang w:bidi="ar-LY"/>
        </w:rPr>
        <w:t xml:space="preserve">: الدراسات السابقة  </w:t>
      </w:r>
    </w:p>
    <w:p w14:paraId="68E21343" w14:textId="6E1F044B" w:rsidR="00D15352" w:rsidRPr="00160D31" w:rsidRDefault="0066221A" w:rsidP="00160D31">
      <w:pPr>
        <w:spacing w:line="240" w:lineRule="auto"/>
        <w:rPr>
          <w:rFonts w:ascii="Traditional Arabic" w:hAnsi="Traditional Arabic" w:cs="Traditional Arabic"/>
          <w:sz w:val="28"/>
          <w:szCs w:val="28"/>
        </w:rPr>
      </w:pPr>
      <w:r w:rsidRPr="00160D31">
        <w:rPr>
          <w:rFonts w:ascii="Traditional Arabic" w:hAnsi="Traditional Arabic" w:cs="Traditional Arabic"/>
          <w:sz w:val="28"/>
          <w:szCs w:val="28"/>
          <w:rtl/>
        </w:rPr>
        <w:t>إ</w:t>
      </w:r>
      <w:r w:rsidR="00C42EAD" w:rsidRPr="00160D31">
        <w:rPr>
          <w:rFonts w:ascii="Traditional Arabic" w:hAnsi="Traditional Arabic" w:cs="Traditional Arabic"/>
          <w:sz w:val="28"/>
          <w:szCs w:val="28"/>
          <w:rtl/>
        </w:rPr>
        <w:t>ن أية دراسة علمية لا يمكن</w:t>
      </w:r>
      <w:r w:rsidRPr="00160D31">
        <w:rPr>
          <w:rFonts w:ascii="Traditional Arabic" w:hAnsi="Traditional Arabic" w:cs="Traditional Arabic"/>
          <w:sz w:val="28"/>
          <w:szCs w:val="28"/>
          <w:rtl/>
        </w:rPr>
        <w:t xml:space="preserve"> أن تنطلق من فراغ ‘</w:t>
      </w:r>
      <w:r w:rsidR="004750EC" w:rsidRPr="00160D31">
        <w:rPr>
          <w:rFonts w:ascii="Traditional Arabic" w:hAnsi="Traditional Arabic" w:cs="Traditional Arabic"/>
          <w:sz w:val="28"/>
          <w:szCs w:val="28"/>
          <w:rtl/>
        </w:rPr>
        <w:t xml:space="preserve"> إذ لابد من الا</w:t>
      </w:r>
      <w:r w:rsidR="00C42EAD" w:rsidRPr="00160D31">
        <w:rPr>
          <w:rFonts w:ascii="Traditional Arabic" w:hAnsi="Traditional Arabic" w:cs="Traditional Arabic"/>
          <w:sz w:val="28"/>
          <w:szCs w:val="28"/>
          <w:rtl/>
        </w:rPr>
        <w:t>عتماد عل</w:t>
      </w:r>
      <w:r w:rsidR="005F38EE" w:rsidRPr="00160D31">
        <w:rPr>
          <w:rFonts w:ascii="Traditional Arabic" w:hAnsi="Traditional Arabic" w:cs="Traditional Arabic"/>
          <w:sz w:val="28"/>
          <w:szCs w:val="28"/>
          <w:rtl/>
        </w:rPr>
        <w:t>ى</w:t>
      </w:r>
      <w:r w:rsidR="004750EC" w:rsidRPr="00160D31">
        <w:rPr>
          <w:rFonts w:ascii="Traditional Arabic" w:hAnsi="Traditional Arabic" w:cs="Traditional Arabic"/>
          <w:sz w:val="28"/>
          <w:szCs w:val="28"/>
          <w:rtl/>
        </w:rPr>
        <w:t xml:space="preserve"> الدراسات السابقة سواء</w:t>
      </w:r>
      <w:r w:rsidRPr="00160D31">
        <w:rPr>
          <w:rFonts w:ascii="Traditional Arabic" w:hAnsi="Traditional Arabic" w:cs="Traditional Arabic"/>
          <w:sz w:val="28"/>
          <w:szCs w:val="28"/>
          <w:rtl/>
          <w:lang w:bidi="ar-LY"/>
        </w:rPr>
        <w:t>ً</w:t>
      </w:r>
      <w:r w:rsidR="004750EC" w:rsidRPr="00160D31">
        <w:rPr>
          <w:rFonts w:ascii="Traditional Arabic" w:hAnsi="Traditional Arabic" w:cs="Traditional Arabic"/>
          <w:sz w:val="28"/>
          <w:szCs w:val="28"/>
          <w:rtl/>
        </w:rPr>
        <w:t xml:space="preserve"> بال</w:t>
      </w:r>
      <w:r w:rsidRPr="00160D31">
        <w:rPr>
          <w:rFonts w:ascii="Traditional Arabic" w:hAnsi="Traditional Arabic" w:cs="Traditional Arabic"/>
          <w:sz w:val="28"/>
          <w:szCs w:val="28"/>
          <w:rtl/>
        </w:rPr>
        <w:t>انطلاق من نتائجها أ</w:t>
      </w:r>
      <w:r w:rsidR="00C42EAD" w:rsidRPr="00160D31">
        <w:rPr>
          <w:rFonts w:ascii="Traditional Arabic" w:hAnsi="Traditional Arabic" w:cs="Traditional Arabic"/>
          <w:sz w:val="28"/>
          <w:szCs w:val="28"/>
          <w:rtl/>
        </w:rPr>
        <w:t>و ما وصلت إليه أو محا</w:t>
      </w:r>
      <w:r w:rsidR="004750EC" w:rsidRPr="00160D31">
        <w:rPr>
          <w:rFonts w:ascii="Traditional Arabic" w:hAnsi="Traditional Arabic" w:cs="Traditional Arabic"/>
          <w:sz w:val="28"/>
          <w:szCs w:val="28"/>
          <w:rtl/>
        </w:rPr>
        <w:t xml:space="preserve">ولة تقيد ما توصلت إليه من خلال </w:t>
      </w:r>
      <w:r w:rsidRPr="00160D31">
        <w:rPr>
          <w:rFonts w:ascii="Traditional Arabic" w:hAnsi="Traditional Arabic" w:cs="Traditional Arabic"/>
          <w:sz w:val="28"/>
          <w:szCs w:val="28"/>
          <w:rtl/>
        </w:rPr>
        <w:t>إ</w:t>
      </w:r>
      <w:r w:rsidR="00C42EAD" w:rsidRPr="00160D31">
        <w:rPr>
          <w:rFonts w:ascii="Traditional Arabic" w:hAnsi="Traditional Arabic" w:cs="Traditional Arabic"/>
          <w:sz w:val="28"/>
          <w:szCs w:val="28"/>
          <w:rtl/>
        </w:rPr>
        <w:t xml:space="preserve">دخال </w:t>
      </w:r>
      <w:r w:rsidR="009E3F14" w:rsidRPr="00160D31">
        <w:rPr>
          <w:rFonts w:ascii="Traditional Arabic" w:hAnsi="Traditional Arabic" w:cs="Traditional Arabic"/>
          <w:sz w:val="28"/>
          <w:szCs w:val="28"/>
          <w:rtl/>
        </w:rPr>
        <w:t>المتغيرات أ</w:t>
      </w:r>
      <w:r w:rsidR="003F619D" w:rsidRPr="00160D31">
        <w:rPr>
          <w:rFonts w:ascii="Traditional Arabic" w:hAnsi="Traditional Arabic" w:cs="Traditional Arabic"/>
          <w:sz w:val="28"/>
          <w:szCs w:val="28"/>
          <w:rtl/>
        </w:rPr>
        <w:t xml:space="preserve">و معطيات جديدة </w:t>
      </w:r>
      <w:r w:rsidR="004750EC" w:rsidRPr="00160D31">
        <w:rPr>
          <w:rFonts w:ascii="Traditional Arabic" w:hAnsi="Traditional Arabic" w:cs="Traditional Arabic"/>
          <w:sz w:val="28"/>
          <w:szCs w:val="28"/>
          <w:rtl/>
        </w:rPr>
        <w:t>غابت عن الباحثين السابقين</w:t>
      </w:r>
      <w:r w:rsidRPr="00160D31">
        <w:rPr>
          <w:rFonts w:ascii="Traditional Arabic" w:hAnsi="Traditional Arabic" w:cs="Traditional Arabic"/>
          <w:sz w:val="28"/>
          <w:szCs w:val="28"/>
          <w:rtl/>
          <w:lang w:bidi="ar-LY"/>
        </w:rPr>
        <w:t>‘</w:t>
      </w:r>
      <w:r w:rsidRPr="00160D31">
        <w:rPr>
          <w:rFonts w:ascii="Traditional Arabic" w:hAnsi="Traditional Arabic" w:cs="Traditional Arabic"/>
          <w:sz w:val="28"/>
          <w:szCs w:val="28"/>
          <w:rtl/>
        </w:rPr>
        <w:t xml:space="preserve"> أو</w:t>
      </w:r>
      <w:r w:rsidR="000952B3" w:rsidRPr="00160D31">
        <w:rPr>
          <w:rFonts w:ascii="Traditional Arabic" w:hAnsi="Traditional Arabic" w:cs="Traditional Arabic"/>
          <w:sz w:val="28"/>
          <w:szCs w:val="28"/>
          <w:rtl/>
        </w:rPr>
        <w:t xml:space="preserve"> </w:t>
      </w:r>
      <w:r w:rsidR="004750EC" w:rsidRPr="00160D31">
        <w:rPr>
          <w:rFonts w:ascii="Traditional Arabic" w:hAnsi="Traditional Arabic" w:cs="Traditional Arabic"/>
          <w:sz w:val="28"/>
          <w:szCs w:val="28"/>
          <w:rtl/>
        </w:rPr>
        <w:t>الإ</w:t>
      </w:r>
      <w:r w:rsidR="003F619D" w:rsidRPr="00160D31">
        <w:rPr>
          <w:rFonts w:ascii="Traditional Arabic" w:hAnsi="Traditional Arabic" w:cs="Traditional Arabic"/>
          <w:sz w:val="28"/>
          <w:szCs w:val="28"/>
          <w:rtl/>
        </w:rPr>
        <w:t>نطلاق منها بأخذ زاوية جديدة ل</w:t>
      </w:r>
      <w:r w:rsidR="004750EC" w:rsidRPr="00160D31">
        <w:rPr>
          <w:rFonts w:ascii="Traditional Arabic" w:hAnsi="Traditional Arabic" w:cs="Traditional Arabic"/>
          <w:sz w:val="28"/>
          <w:szCs w:val="28"/>
          <w:rtl/>
        </w:rPr>
        <w:t xml:space="preserve">م يتم </w:t>
      </w:r>
      <w:r w:rsidR="004750EC" w:rsidRPr="00160D31">
        <w:rPr>
          <w:rFonts w:ascii="Traditional Arabic" w:hAnsi="Traditional Arabic" w:cs="Traditional Arabic"/>
          <w:sz w:val="28"/>
          <w:szCs w:val="28"/>
          <w:rtl/>
        </w:rPr>
        <w:lastRenderedPageBreak/>
        <w:t>الاهتمام بدراستها من قبل أ</w:t>
      </w:r>
      <w:r w:rsidR="003F619D" w:rsidRPr="00160D31">
        <w:rPr>
          <w:rFonts w:ascii="Traditional Arabic" w:hAnsi="Traditional Arabic" w:cs="Traditional Arabic"/>
          <w:sz w:val="28"/>
          <w:szCs w:val="28"/>
          <w:rtl/>
        </w:rPr>
        <w:t>و الاعتماد عليها في تدعيم البحث الذي يتم إجراءه وقد تناولنا موضوع : تأثير</w:t>
      </w:r>
      <w:r w:rsidR="009E3F14" w:rsidRPr="00160D31">
        <w:rPr>
          <w:rFonts w:ascii="Traditional Arabic" w:hAnsi="Traditional Arabic" w:cs="Traditional Arabic"/>
          <w:sz w:val="28"/>
          <w:szCs w:val="28"/>
          <w:rtl/>
        </w:rPr>
        <w:t xml:space="preserve"> </w:t>
      </w:r>
      <w:r w:rsidR="003F619D" w:rsidRPr="00160D31">
        <w:rPr>
          <w:rFonts w:ascii="Traditional Arabic" w:hAnsi="Traditional Arabic" w:cs="Traditional Arabic"/>
          <w:sz w:val="28"/>
          <w:szCs w:val="28"/>
          <w:rtl/>
        </w:rPr>
        <w:t>التسويق الإلكتروني في نجاح المؤسسات الخدمية</w:t>
      </w:r>
      <w:r w:rsidR="00AF23AD" w:rsidRPr="00160D31">
        <w:rPr>
          <w:rFonts w:ascii="Traditional Arabic" w:hAnsi="Traditional Arabic" w:cs="Traditional Arabic"/>
          <w:sz w:val="28"/>
          <w:szCs w:val="28"/>
          <w:rtl/>
        </w:rPr>
        <w:t>.</w:t>
      </w:r>
      <w:r w:rsidR="003F619D" w:rsidRPr="00160D31">
        <w:rPr>
          <w:rFonts w:ascii="Traditional Arabic" w:hAnsi="Traditional Arabic" w:cs="Traditional Arabic"/>
          <w:sz w:val="28"/>
          <w:szCs w:val="28"/>
          <w:rtl/>
        </w:rPr>
        <w:t xml:space="preserve"> </w:t>
      </w:r>
    </w:p>
    <w:p w14:paraId="47687455" w14:textId="2BA867D8" w:rsidR="00B140D1" w:rsidRPr="00160D31" w:rsidRDefault="008668FC" w:rsidP="00160D31">
      <w:pPr>
        <w:spacing w:line="240" w:lineRule="auto"/>
        <w:rPr>
          <w:rFonts w:ascii="Traditional Arabic" w:hAnsi="Traditional Arabic" w:cs="Traditional Arabic"/>
          <w:sz w:val="28"/>
          <w:szCs w:val="28"/>
        </w:rPr>
      </w:pPr>
      <w:r w:rsidRPr="00160D31">
        <w:rPr>
          <w:rFonts w:ascii="Traditional Arabic" w:hAnsi="Traditional Arabic" w:cs="Traditional Arabic"/>
          <w:b/>
          <w:bCs/>
          <w:sz w:val="28"/>
          <w:szCs w:val="28"/>
          <w:rtl/>
        </w:rPr>
        <w:t>1</w:t>
      </w:r>
      <w:r w:rsidR="00B140D1" w:rsidRPr="00160D31">
        <w:rPr>
          <w:rFonts w:ascii="Traditional Arabic" w:hAnsi="Traditional Arabic" w:cs="Traditional Arabic"/>
          <w:b/>
          <w:bCs/>
          <w:sz w:val="28"/>
          <w:szCs w:val="28"/>
          <w:rtl/>
        </w:rPr>
        <w:t>_</w:t>
      </w:r>
      <w:r w:rsidR="00D15352" w:rsidRPr="00160D31">
        <w:rPr>
          <w:rFonts w:ascii="Traditional Arabic" w:hAnsi="Traditional Arabic" w:cs="Traditional Arabic"/>
          <w:b/>
          <w:bCs/>
          <w:sz w:val="28"/>
          <w:szCs w:val="28"/>
          <w:rtl/>
        </w:rPr>
        <w:t xml:space="preserve">الدراسة الأولى دراسة </w:t>
      </w:r>
      <w:r w:rsidR="002250B1" w:rsidRPr="00160D31">
        <w:rPr>
          <w:rFonts w:ascii="Traditional Arabic" w:hAnsi="Traditional Arabic" w:cs="Traditional Arabic"/>
          <w:b/>
          <w:bCs/>
          <w:sz w:val="28"/>
          <w:szCs w:val="28"/>
          <w:rtl/>
        </w:rPr>
        <w:t xml:space="preserve">محلية </w:t>
      </w:r>
      <w:r w:rsidR="00D15352" w:rsidRPr="00160D31">
        <w:rPr>
          <w:rFonts w:ascii="Traditional Arabic" w:hAnsi="Traditional Arabic" w:cs="Traditional Arabic"/>
          <w:b/>
          <w:bCs/>
          <w:sz w:val="28"/>
          <w:szCs w:val="28"/>
          <w:rtl/>
        </w:rPr>
        <w:t>( عمران علي أبو خريص</w:t>
      </w:r>
      <w:r w:rsidR="00AF23AD" w:rsidRPr="00160D31">
        <w:rPr>
          <w:rFonts w:ascii="Traditional Arabic" w:hAnsi="Traditional Arabic" w:cs="Traditional Arabic"/>
          <w:b/>
          <w:bCs/>
          <w:sz w:val="28"/>
          <w:szCs w:val="28"/>
          <w:rtl/>
        </w:rPr>
        <w:t xml:space="preserve">، </w:t>
      </w:r>
      <w:r w:rsidR="00D15352" w:rsidRPr="00160D31">
        <w:rPr>
          <w:rFonts w:ascii="Traditional Arabic" w:hAnsi="Traditional Arabic" w:cs="Traditional Arabic"/>
          <w:b/>
          <w:bCs/>
          <w:sz w:val="28"/>
          <w:szCs w:val="28"/>
          <w:rtl/>
        </w:rPr>
        <w:t xml:space="preserve"> مصطفى أحمد شكشك _ 2015 ) </w:t>
      </w:r>
      <w:r w:rsidR="00D15352" w:rsidRPr="00160D31">
        <w:rPr>
          <w:rFonts w:ascii="Traditional Arabic" w:hAnsi="Traditional Arabic" w:cs="Traditional Arabic"/>
          <w:sz w:val="28"/>
          <w:szCs w:val="28"/>
          <w:rtl/>
        </w:rPr>
        <w:t>بعنوان التسويق الإلكتروني وأثره على جودة الخدمات المصرفية , دراسة ميدانية عن المصارف التجارية بمدينة زليتن</w:t>
      </w:r>
      <w:r w:rsidR="00123462" w:rsidRPr="00160D31">
        <w:rPr>
          <w:rFonts w:ascii="Traditional Arabic" w:hAnsi="Traditional Arabic" w:cs="Traditional Arabic"/>
          <w:sz w:val="28"/>
          <w:szCs w:val="28"/>
          <w:rtl/>
        </w:rPr>
        <w:t>،</w:t>
      </w:r>
      <w:r w:rsidR="009A02A9" w:rsidRPr="00160D31">
        <w:rPr>
          <w:rFonts w:ascii="Traditional Arabic" w:hAnsi="Traditional Arabic" w:cs="Traditional Arabic"/>
          <w:sz w:val="28"/>
          <w:szCs w:val="28"/>
        </w:rPr>
        <w:t xml:space="preserve"> </w:t>
      </w:r>
      <w:r w:rsidR="00D15352" w:rsidRPr="00160D31">
        <w:rPr>
          <w:rFonts w:ascii="Traditional Arabic" w:hAnsi="Traditional Arabic" w:cs="Traditional Arabic"/>
          <w:sz w:val="28"/>
          <w:szCs w:val="28"/>
          <w:rtl/>
        </w:rPr>
        <w:t>حيث هدفت هذه الدراسة للتعرف على مدى أثر تطبيق أسلوب التسويق المصرفي الإلكتروني على جودة الخدمات المصرفية ب</w:t>
      </w:r>
      <w:r w:rsidR="0066221A" w:rsidRPr="00160D31">
        <w:rPr>
          <w:rFonts w:ascii="Traditional Arabic" w:hAnsi="Traditional Arabic" w:cs="Traditional Arabic"/>
          <w:sz w:val="28"/>
          <w:szCs w:val="28"/>
          <w:rtl/>
        </w:rPr>
        <w:t>المصارف العاملة في ليبيا وتحديداً</w:t>
      </w:r>
      <w:r w:rsidR="00D15352" w:rsidRPr="00160D31">
        <w:rPr>
          <w:rFonts w:ascii="Traditional Arabic" w:hAnsi="Traditional Arabic" w:cs="Traditional Arabic"/>
          <w:sz w:val="28"/>
          <w:szCs w:val="28"/>
          <w:rtl/>
        </w:rPr>
        <w:t xml:space="preserve"> المصارف العاملة بمدينة زليتن من وجهة نظر زبائن هذه المصارف والتي تهدف إلى معرفة الواقع الممارس بها وما يحقق من مزايا لها ولزبائنها والكشف عن أهم المشكلات التي تواجهها هذه المصارف</w:t>
      </w:r>
      <w:r w:rsidR="00123462" w:rsidRPr="00160D31">
        <w:rPr>
          <w:rFonts w:ascii="Traditional Arabic" w:hAnsi="Traditional Arabic" w:cs="Traditional Arabic"/>
          <w:sz w:val="28"/>
          <w:szCs w:val="28"/>
          <w:rtl/>
        </w:rPr>
        <w:t>،</w:t>
      </w:r>
      <w:r w:rsidR="00123462" w:rsidRPr="00160D31">
        <w:rPr>
          <w:rFonts w:ascii="Traditional Arabic" w:hAnsi="Traditional Arabic" w:cs="Traditional Arabic"/>
          <w:sz w:val="28"/>
          <w:szCs w:val="28"/>
        </w:rPr>
        <w:t xml:space="preserve"> </w:t>
      </w:r>
      <w:r w:rsidR="00123462" w:rsidRPr="00160D31">
        <w:rPr>
          <w:rFonts w:ascii="Traditional Arabic" w:hAnsi="Traditional Arabic" w:cs="Traditional Arabic"/>
          <w:sz w:val="28"/>
          <w:szCs w:val="28"/>
          <w:rtl/>
        </w:rPr>
        <w:t>حيث أ</w:t>
      </w:r>
      <w:r w:rsidR="00D15352" w:rsidRPr="00160D31">
        <w:rPr>
          <w:rFonts w:ascii="Traditional Arabic" w:hAnsi="Traditional Arabic" w:cs="Traditional Arabic"/>
          <w:sz w:val="28"/>
          <w:szCs w:val="28"/>
          <w:rtl/>
        </w:rPr>
        <w:t xml:space="preserve">ستخدم الباحثان المنهج الوصفي التحليلي في هذه الدراسة </w:t>
      </w:r>
      <w:r w:rsidR="00102462" w:rsidRPr="00160D31">
        <w:rPr>
          <w:rFonts w:ascii="Traditional Arabic" w:hAnsi="Traditional Arabic" w:cs="Traditional Arabic"/>
          <w:sz w:val="28"/>
          <w:szCs w:val="28"/>
          <w:rtl/>
        </w:rPr>
        <w:t>, وقام الباحثان بتصميم استمار</w:t>
      </w:r>
      <w:r w:rsidR="00AB0FDA" w:rsidRPr="00160D31">
        <w:rPr>
          <w:rFonts w:ascii="Traditional Arabic" w:hAnsi="Traditional Arabic" w:cs="Traditional Arabic"/>
          <w:sz w:val="28"/>
          <w:szCs w:val="28"/>
          <w:rtl/>
        </w:rPr>
        <w:t>ة</w:t>
      </w:r>
      <w:r w:rsidR="00102462" w:rsidRPr="00160D31">
        <w:rPr>
          <w:rFonts w:ascii="Traditional Arabic" w:hAnsi="Traditional Arabic" w:cs="Traditional Arabic"/>
          <w:sz w:val="28"/>
          <w:szCs w:val="28"/>
          <w:rtl/>
        </w:rPr>
        <w:t xml:space="preserve"> استبيان وزعت عل</w:t>
      </w:r>
      <w:r w:rsidR="00123462" w:rsidRPr="00160D31">
        <w:rPr>
          <w:rFonts w:ascii="Traditional Arabic" w:hAnsi="Traditional Arabic" w:cs="Traditional Arabic"/>
          <w:sz w:val="28"/>
          <w:szCs w:val="28"/>
          <w:rtl/>
        </w:rPr>
        <w:t>ى</w:t>
      </w:r>
      <w:r w:rsidR="0066221A" w:rsidRPr="00160D31">
        <w:rPr>
          <w:rFonts w:ascii="Traditional Arabic" w:hAnsi="Traditional Arabic" w:cs="Traditional Arabic"/>
          <w:sz w:val="28"/>
          <w:szCs w:val="28"/>
          <w:rtl/>
        </w:rPr>
        <w:t xml:space="preserve"> عينة عشوائية من (250) فرداً</w:t>
      </w:r>
      <w:r w:rsidR="00102462" w:rsidRPr="00160D31">
        <w:rPr>
          <w:rFonts w:ascii="Traditional Arabic" w:hAnsi="Traditional Arabic" w:cs="Traditional Arabic"/>
          <w:sz w:val="28"/>
          <w:szCs w:val="28"/>
          <w:rtl/>
        </w:rPr>
        <w:t xml:space="preserve"> من المتعاملين مع هذه المصارف تم من خلالها التوصل للعديد من الاستنتاجات والتي من أبرزها أن هناك </w:t>
      </w:r>
      <w:r w:rsidR="004750EC" w:rsidRPr="00160D31">
        <w:rPr>
          <w:rFonts w:ascii="Traditional Arabic" w:hAnsi="Traditional Arabic" w:cs="Traditional Arabic"/>
          <w:sz w:val="28"/>
          <w:szCs w:val="28"/>
          <w:rtl/>
        </w:rPr>
        <w:t>تأثير للتسويق الإلكتروني على</w:t>
      </w:r>
      <w:r w:rsidR="00102462" w:rsidRPr="00160D31">
        <w:rPr>
          <w:rFonts w:ascii="Traditional Arabic" w:hAnsi="Traditional Arabic" w:cs="Traditional Arabic"/>
          <w:sz w:val="28"/>
          <w:szCs w:val="28"/>
          <w:rtl/>
        </w:rPr>
        <w:t xml:space="preserve"> جودة الخدمات المصرفية</w:t>
      </w:r>
      <w:r w:rsidR="00AF23AD" w:rsidRPr="00160D31">
        <w:rPr>
          <w:rFonts w:ascii="Traditional Arabic" w:hAnsi="Traditional Arabic" w:cs="Traditional Arabic"/>
          <w:sz w:val="28"/>
          <w:szCs w:val="28"/>
          <w:rtl/>
        </w:rPr>
        <w:t>.</w:t>
      </w:r>
    </w:p>
    <w:p w14:paraId="3495E514" w14:textId="77777777" w:rsidR="00F10AC0" w:rsidRPr="00160D31" w:rsidRDefault="001046CA" w:rsidP="00160D31">
      <w:pPr>
        <w:spacing w:line="240" w:lineRule="auto"/>
        <w:rPr>
          <w:rFonts w:ascii="Traditional Arabic" w:hAnsi="Traditional Arabic" w:cs="Traditional Arabic"/>
          <w:sz w:val="28"/>
          <w:szCs w:val="28"/>
          <w:rtl/>
        </w:rPr>
      </w:pPr>
      <w:r w:rsidRPr="00160D31">
        <w:rPr>
          <w:rFonts w:ascii="Traditional Arabic" w:hAnsi="Traditional Arabic" w:cs="Traditional Arabic"/>
          <w:b/>
          <w:bCs/>
          <w:sz w:val="28"/>
          <w:szCs w:val="28"/>
          <w:rtl/>
        </w:rPr>
        <w:t>2_</w:t>
      </w:r>
      <w:r w:rsidR="00B140D1" w:rsidRPr="00160D31">
        <w:rPr>
          <w:rFonts w:ascii="Traditional Arabic" w:hAnsi="Traditional Arabic" w:cs="Traditional Arabic"/>
          <w:b/>
          <w:bCs/>
          <w:sz w:val="28"/>
          <w:szCs w:val="28"/>
          <w:rtl/>
        </w:rPr>
        <w:t xml:space="preserve">الدراسة الثانية دراسة </w:t>
      </w:r>
      <w:r w:rsidR="00EE5744" w:rsidRPr="00160D31">
        <w:rPr>
          <w:rFonts w:ascii="Traditional Arabic" w:hAnsi="Traditional Arabic" w:cs="Traditional Arabic"/>
          <w:b/>
          <w:bCs/>
          <w:sz w:val="28"/>
          <w:szCs w:val="28"/>
          <w:rtl/>
        </w:rPr>
        <w:t>عربية ل</w:t>
      </w:r>
      <w:r w:rsidR="00B140D1" w:rsidRPr="00160D31">
        <w:rPr>
          <w:rFonts w:ascii="Traditional Arabic" w:hAnsi="Traditional Arabic" w:cs="Traditional Arabic"/>
          <w:b/>
          <w:bCs/>
          <w:sz w:val="28"/>
          <w:szCs w:val="28"/>
          <w:rtl/>
        </w:rPr>
        <w:t>لباحثة جميلة بن لوصيف سنة 2021</w:t>
      </w:r>
      <w:r w:rsidR="00AF23AD" w:rsidRPr="00160D31">
        <w:rPr>
          <w:rFonts w:ascii="Traditional Arabic" w:hAnsi="Traditional Arabic" w:cs="Traditional Arabic"/>
          <w:b/>
          <w:bCs/>
          <w:sz w:val="28"/>
          <w:szCs w:val="28"/>
          <w:rtl/>
        </w:rPr>
        <w:t xml:space="preserve">، </w:t>
      </w:r>
      <w:r w:rsidR="00B140D1" w:rsidRPr="00160D31">
        <w:rPr>
          <w:rFonts w:ascii="Traditional Arabic" w:hAnsi="Traditional Arabic" w:cs="Traditional Arabic"/>
          <w:sz w:val="28"/>
          <w:szCs w:val="28"/>
          <w:rtl/>
        </w:rPr>
        <w:t xml:space="preserve"> بعنوان " التسويق الإلكتروني في المؤسسة الاقتصادية تجربة المؤسسة الجزائرية في التسويق الإلكتروني " هدفت هذه الدراسة إلى إبراز الدور الأساسي الذي يؤديه التسويق الإلكتروني </w:t>
      </w:r>
      <w:r w:rsidR="00891A56" w:rsidRPr="00160D31">
        <w:rPr>
          <w:rFonts w:ascii="Traditional Arabic" w:hAnsi="Traditional Arabic" w:cs="Traditional Arabic"/>
          <w:sz w:val="28"/>
          <w:szCs w:val="28"/>
          <w:rtl/>
        </w:rPr>
        <w:t>بالنسبة للمؤسسة الاقتص</w:t>
      </w:r>
      <w:r w:rsidR="0066221A" w:rsidRPr="00160D31">
        <w:rPr>
          <w:rFonts w:ascii="Traditional Arabic" w:hAnsi="Traditional Arabic" w:cs="Traditional Arabic"/>
          <w:sz w:val="28"/>
          <w:szCs w:val="28"/>
          <w:rtl/>
        </w:rPr>
        <w:t>ادية ‘</w:t>
      </w:r>
      <w:r w:rsidR="00891A56" w:rsidRPr="00160D31">
        <w:rPr>
          <w:rFonts w:ascii="Traditional Arabic" w:hAnsi="Traditional Arabic" w:cs="Traditional Arabic"/>
          <w:sz w:val="28"/>
          <w:szCs w:val="28"/>
          <w:rtl/>
        </w:rPr>
        <w:t xml:space="preserve"> وما زاد من فعالية دوره للاستغلال الأمثل لتكنولوجيا الاتصال الح</w:t>
      </w:r>
      <w:r w:rsidR="0066221A" w:rsidRPr="00160D31">
        <w:rPr>
          <w:rFonts w:ascii="Traditional Arabic" w:hAnsi="Traditional Arabic" w:cs="Traditional Arabic"/>
          <w:sz w:val="28"/>
          <w:szCs w:val="28"/>
          <w:rtl/>
        </w:rPr>
        <w:t>ديثة واستفادته من خصائص الأنترنت ‘</w:t>
      </w:r>
      <w:r w:rsidR="00891A56" w:rsidRPr="00160D31">
        <w:rPr>
          <w:rFonts w:ascii="Traditional Arabic" w:hAnsi="Traditional Arabic" w:cs="Traditional Arabic"/>
          <w:sz w:val="28"/>
          <w:szCs w:val="28"/>
          <w:rtl/>
        </w:rPr>
        <w:t xml:space="preserve"> وخدماته المتطورة والمتجددة</w:t>
      </w:r>
      <w:r w:rsidR="00F10AC0" w:rsidRPr="00160D31">
        <w:rPr>
          <w:rFonts w:ascii="Traditional Arabic" w:hAnsi="Traditional Arabic" w:cs="Traditional Arabic"/>
          <w:sz w:val="28"/>
          <w:szCs w:val="28"/>
          <w:rtl/>
        </w:rPr>
        <w:t xml:space="preserve"> بشكل مستمر في دعم وتوجيه الزبون ‘</w:t>
      </w:r>
      <w:r w:rsidR="00891A56" w:rsidRPr="00160D31">
        <w:rPr>
          <w:rFonts w:ascii="Traditional Arabic" w:hAnsi="Traditional Arabic" w:cs="Traditional Arabic"/>
          <w:sz w:val="28"/>
          <w:szCs w:val="28"/>
          <w:rtl/>
        </w:rPr>
        <w:t xml:space="preserve"> وخلق القيمة لديه</w:t>
      </w:r>
      <w:r w:rsidR="00AF23AD" w:rsidRPr="00160D31">
        <w:rPr>
          <w:rFonts w:ascii="Traditional Arabic" w:hAnsi="Traditional Arabic" w:cs="Traditional Arabic"/>
          <w:sz w:val="28"/>
          <w:szCs w:val="28"/>
          <w:rtl/>
        </w:rPr>
        <w:t xml:space="preserve">، </w:t>
      </w:r>
      <w:r w:rsidR="00F10AC0" w:rsidRPr="00160D31">
        <w:rPr>
          <w:rFonts w:ascii="Traditional Arabic" w:hAnsi="Traditional Arabic" w:cs="Traditional Arabic"/>
          <w:sz w:val="28"/>
          <w:szCs w:val="28"/>
          <w:rtl/>
        </w:rPr>
        <w:t>ا</w:t>
      </w:r>
      <w:r w:rsidR="001C7878" w:rsidRPr="00160D31">
        <w:rPr>
          <w:rFonts w:ascii="Traditional Arabic" w:hAnsi="Traditional Arabic" w:cs="Traditional Arabic"/>
          <w:sz w:val="28"/>
          <w:szCs w:val="28"/>
          <w:rtl/>
        </w:rPr>
        <w:t>ستخدمت الباحثة المنهج الوصفي في هذه الدراسة</w:t>
      </w:r>
      <w:r w:rsidR="00123462" w:rsidRPr="00160D31">
        <w:rPr>
          <w:rFonts w:ascii="Traditional Arabic" w:hAnsi="Traditional Arabic" w:cs="Traditional Arabic"/>
          <w:sz w:val="28"/>
          <w:szCs w:val="28"/>
          <w:rtl/>
        </w:rPr>
        <w:t>،</w:t>
      </w:r>
      <w:r w:rsidR="00123462" w:rsidRPr="00160D31">
        <w:rPr>
          <w:rFonts w:ascii="Traditional Arabic" w:hAnsi="Traditional Arabic" w:cs="Traditional Arabic"/>
          <w:sz w:val="28"/>
          <w:szCs w:val="28"/>
        </w:rPr>
        <w:t xml:space="preserve"> </w:t>
      </w:r>
      <w:r w:rsidR="00891A56" w:rsidRPr="00160D31">
        <w:rPr>
          <w:rFonts w:ascii="Traditional Arabic" w:hAnsi="Traditional Arabic" w:cs="Traditional Arabic"/>
          <w:sz w:val="28"/>
          <w:szCs w:val="28"/>
          <w:rtl/>
        </w:rPr>
        <w:t>وتوصلت الدراسة إلى مجموعة من النتائج أهمها</w:t>
      </w:r>
      <w:r w:rsidR="00F10AC0" w:rsidRPr="00160D31">
        <w:rPr>
          <w:rFonts w:ascii="Traditional Arabic" w:hAnsi="Traditional Arabic" w:cs="Traditional Arabic"/>
          <w:sz w:val="28"/>
          <w:szCs w:val="28"/>
        </w:rPr>
        <w:t>:</w:t>
      </w:r>
      <w:r w:rsidR="00891A56" w:rsidRPr="00160D31">
        <w:rPr>
          <w:rFonts w:ascii="Traditional Arabic" w:hAnsi="Traditional Arabic" w:cs="Traditional Arabic"/>
          <w:sz w:val="28"/>
          <w:szCs w:val="28"/>
          <w:rtl/>
        </w:rPr>
        <w:t xml:space="preserve"> </w:t>
      </w:r>
    </w:p>
    <w:p w14:paraId="7CB6F4E0" w14:textId="6AE9EC35" w:rsidR="006920FD" w:rsidRPr="00160D31" w:rsidRDefault="00891A56" w:rsidP="00160D31">
      <w:pPr>
        <w:spacing w:line="240" w:lineRule="auto"/>
        <w:rPr>
          <w:rFonts w:ascii="Traditional Arabic" w:hAnsi="Traditional Arabic" w:cs="Traditional Arabic"/>
          <w:sz w:val="28"/>
          <w:szCs w:val="28"/>
          <w:rtl/>
        </w:rPr>
      </w:pPr>
      <w:r w:rsidRPr="00160D31">
        <w:rPr>
          <w:rFonts w:ascii="Traditional Arabic" w:hAnsi="Traditional Arabic" w:cs="Traditional Arabic"/>
          <w:sz w:val="28"/>
          <w:szCs w:val="28"/>
          <w:rtl/>
        </w:rPr>
        <w:t xml:space="preserve">أن التسويق الإلكتروني يسعى إلى جعل المؤسسة تتكيف مع متغيرات المحيط الأمر الذي يضمن لها الاستمرار في تقديم منتجات وخدمات مميزة </w:t>
      </w:r>
      <w:r w:rsidR="00F10AC0" w:rsidRPr="00160D31">
        <w:rPr>
          <w:rFonts w:ascii="Traditional Arabic" w:hAnsi="Traditional Arabic" w:cs="Traditional Arabic"/>
          <w:sz w:val="28"/>
          <w:szCs w:val="28"/>
          <w:rtl/>
        </w:rPr>
        <w:t>تجسد لمستها الخاصة في السوق سواءً كانت سلعة او أفكاراً</w:t>
      </w:r>
      <w:r w:rsidRPr="00160D31">
        <w:rPr>
          <w:rFonts w:ascii="Traditional Arabic" w:hAnsi="Traditional Arabic" w:cs="Traditional Arabic"/>
          <w:sz w:val="28"/>
          <w:szCs w:val="28"/>
          <w:rtl/>
        </w:rPr>
        <w:t xml:space="preserve"> </w:t>
      </w:r>
      <w:r w:rsidR="00297FB9" w:rsidRPr="00160D31">
        <w:rPr>
          <w:rFonts w:ascii="Traditional Arabic" w:hAnsi="Traditional Arabic" w:cs="Traditional Arabic"/>
          <w:sz w:val="28"/>
          <w:szCs w:val="28"/>
          <w:rtl/>
        </w:rPr>
        <w:t>أو خدمات في جو مشحون بالمنافسة.</w:t>
      </w:r>
    </w:p>
    <w:p w14:paraId="326DAE83" w14:textId="7562EBB8" w:rsidR="001C7878" w:rsidRPr="00160D31" w:rsidRDefault="001046CA" w:rsidP="00160D31">
      <w:pPr>
        <w:spacing w:line="240" w:lineRule="auto"/>
        <w:rPr>
          <w:rFonts w:ascii="Traditional Arabic" w:hAnsi="Traditional Arabic" w:cs="Traditional Arabic"/>
          <w:b/>
          <w:bCs/>
          <w:sz w:val="28"/>
          <w:szCs w:val="28"/>
        </w:rPr>
      </w:pPr>
      <w:r w:rsidRPr="00160D31">
        <w:rPr>
          <w:rFonts w:ascii="Traditional Arabic" w:hAnsi="Traditional Arabic" w:cs="Traditional Arabic"/>
          <w:b/>
          <w:bCs/>
          <w:sz w:val="28"/>
          <w:szCs w:val="28"/>
          <w:rtl/>
        </w:rPr>
        <w:t>3_</w:t>
      </w:r>
      <w:r w:rsidR="00F10AC0" w:rsidRPr="00160D31">
        <w:rPr>
          <w:rFonts w:ascii="Traditional Arabic" w:hAnsi="Traditional Arabic" w:cs="Traditional Arabic"/>
          <w:b/>
          <w:bCs/>
          <w:sz w:val="28"/>
          <w:szCs w:val="28"/>
          <w:rtl/>
        </w:rPr>
        <w:t>أوجه الأختلاف والا</w:t>
      </w:r>
      <w:r w:rsidR="001C7878" w:rsidRPr="00160D31">
        <w:rPr>
          <w:rFonts w:ascii="Traditional Arabic" w:hAnsi="Traditional Arabic" w:cs="Traditional Arabic"/>
          <w:b/>
          <w:bCs/>
          <w:sz w:val="28"/>
          <w:szCs w:val="28"/>
          <w:rtl/>
        </w:rPr>
        <w:t xml:space="preserve">تفاق بين الدراسة الحالية والدراسة السابقة </w:t>
      </w:r>
      <w:r w:rsidR="001554FC" w:rsidRPr="00160D31">
        <w:rPr>
          <w:rFonts w:ascii="Traditional Arabic" w:hAnsi="Traditional Arabic" w:cs="Traditional Arabic"/>
          <w:b/>
          <w:bCs/>
          <w:sz w:val="28"/>
          <w:szCs w:val="28"/>
          <w:rtl/>
        </w:rPr>
        <w:t xml:space="preserve">( </w:t>
      </w:r>
      <w:r w:rsidR="001C7878" w:rsidRPr="00160D31">
        <w:rPr>
          <w:rFonts w:ascii="Traditional Arabic" w:hAnsi="Traditional Arabic" w:cs="Traditional Arabic"/>
          <w:b/>
          <w:bCs/>
          <w:sz w:val="28"/>
          <w:szCs w:val="28"/>
          <w:rtl/>
        </w:rPr>
        <w:t xml:space="preserve">المحلية </w:t>
      </w:r>
      <w:r w:rsidR="001554FC" w:rsidRPr="00160D31">
        <w:rPr>
          <w:rFonts w:ascii="Traditional Arabic" w:hAnsi="Traditional Arabic" w:cs="Traditional Arabic"/>
          <w:b/>
          <w:bCs/>
          <w:sz w:val="28"/>
          <w:szCs w:val="28"/>
          <w:rtl/>
        </w:rPr>
        <w:t>)</w:t>
      </w:r>
      <w:r w:rsidR="001C7878" w:rsidRPr="00160D31">
        <w:rPr>
          <w:rFonts w:ascii="Traditional Arabic" w:hAnsi="Traditional Arabic" w:cs="Traditional Arabic"/>
          <w:b/>
          <w:bCs/>
          <w:sz w:val="28"/>
          <w:szCs w:val="28"/>
          <w:rtl/>
        </w:rPr>
        <w:t>:</w:t>
      </w:r>
    </w:p>
    <w:p w14:paraId="57F107CF" w14:textId="1384E3F3" w:rsidR="00DA544B" w:rsidRPr="00160D31" w:rsidRDefault="00F10AC0" w:rsidP="00160D31">
      <w:pPr>
        <w:spacing w:line="240" w:lineRule="auto"/>
        <w:rPr>
          <w:rFonts w:ascii="Traditional Arabic" w:hAnsi="Traditional Arabic" w:cs="Traditional Arabic"/>
          <w:sz w:val="28"/>
          <w:szCs w:val="28"/>
          <w:rtl/>
        </w:rPr>
      </w:pPr>
      <w:r w:rsidRPr="00160D31">
        <w:rPr>
          <w:rFonts w:ascii="Traditional Arabic" w:hAnsi="Traditional Arabic" w:cs="Traditional Arabic"/>
          <w:sz w:val="28"/>
          <w:szCs w:val="28"/>
        </w:rPr>
        <w:t xml:space="preserve">   </w:t>
      </w:r>
      <w:r w:rsidRPr="00160D31">
        <w:rPr>
          <w:rFonts w:ascii="Traditional Arabic" w:hAnsi="Traditional Arabic" w:cs="Traditional Arabic"/>
          <w:sz w:val="28"/>
          <w:szCs w:val="28"/>
          <w:rtl/>
          <w:lang w:bidi="ar-LY"/>
        </w:rPr>
        <w:t xml:space="preserve">إن هذه </w:t>
      </w:r>
      <w:r w:rsidR="001C7878" w:rsidRPr="00160D31">
        <w:rPr>
          <w:rFonts w:ascii="Traditional Arabic" w:hAnsi="Traditional Arabic" w:cs="Traditional Arabic"/>
          <w:sz w:val="28"/>
          <w:szCs w:val="28"/>
          <w:rtl/>
        </w:rPr>
        <w:t xml:space="preserve">الدراسة لها صلة بموضوعنا كونها درست </w:t>
      </w:r>
      <w:r w:rsidRPr="00160D31">
        <w:rPr>
          <w:rFonts w:ascii="Traditional Arabic" w:hAnsi="Traditional Arabic" w:cs="Traditional Arabic"/>
          <w:sz w:val="28"/>
          <w:szCs w:val="28"/>
          <w:rtl/>
        </w:rPr>
        <w:t>موضوع التسويق الإلكتروني‘</w:t>
      </w:r>
      <w:r w:rsidR="001554FC" w:rsidRPr="00160D31">
        <w:rPr>
          <w:rFonts w:ascii="Traditional Arabic" w:hAnsi="Traditional Arabic" w:cs="Traditional Arabic"/>
          <w:sz w:val="28"/>
          <w:szCs w:val="28"/>
          <w:rtl/>
        </w:rPr>
        <w:t xml:space="preserve"> و</w:t>
      </w:r>
      <w:r w:rsidR="00FB6C77" w:rsidRPr="00160D31">
        <w:rPr>
          <w:rFonts w:ascii="Traditional Arabic" w:hAnsi="Traditional Arabic" w:cs="Traditional Arabic"/>
          <w:sz w:val="28"/>
          <w:szCs w:val="28"/>
          <w:rtl/>
        </w:rPr>
        <w:t xml:space="preserve">لقد </w:t>
      </w:r>
      <w:r w:rsidR="001C7878" w:rsidRPr="00160D31">
        <w:rPr>
          <w:rFonts w:ascii="Traditional Arabic" w:hAnsi="Traditional Arabic" w:cs="Traditional Arabic"/>
          <w:sz w:val="28"/>
          <w:szCs w:val="28"/>
          <w:rtl/>
        </w:rPr>
        <w:t xml:space="preserve">اتفقت </w:t>
      </w:r>
      <w:r w:rsidR="001554FC" w:rsidRPr="00160D31">
        <w:rPr>
          <w:rFonts w:ascii="Traditional Arabic" w:hAnsi="Traditional Arabic" w:cs="Traditional Arabic"/>
          <w:sz w:val="28"/>
          <w:szCs w:val="28"/>
          <w:rtl/>
        </w:rPr>
        <w:t xml:space="preserve">مع دراستنا في معرفة أثر </w:t>
      </w:r>
      <w:r w:rsidR="00FB6C77" w:rsidRPr="00160D31">
        <w:rPr>
          <w:rFonts w:ascii="Traditional Arabic" w:hAnsi="Traditional Arabic" w:cs="Traditional Arabic"/>
          <w:sz w:val="28"/>
          <w:szCs w:val="28"/>
          <w:rtl/>
        </w:rPr>
        <w:t>التسويق الإلكتروني ومدى فعاليته في المؤسسة</w:t>
      </w:r>
      <w:r w:rsidR="00AF23AD" w:rsidRPr="00160D31">
        <w:rPr>
          <w:rFonts w:ascii="Traditional Arabic" w:hAnsi="Traditional Arabic" w:cs="Traditional Arabic"/>
          <w:sz w:val="28"/>
          <w:szCs w:val="28"/>
          <w:rtl/>
        </w:rPr>
        <w:t xml:space="preserve">، </w:t>
      </w:r>
      <w:r w:rsidR="00123462" w:rsidRPr="00160D31">
        <w:rPr>
          <w:rFonts w:ascii="Traditional Arabic" w:hAnsi="Traditional Arabic" w:cs="Traditional Arabic"/>
          <w:sz w:val="28"/>
          <w:szCs w:val="28"/>
          <w:rtl/>
        </w:rPr>
        <w:t>وأ</w:t>
      </w:r>
      <w:r w:rsidRPr="00160D31">
        <w:rPr>
          <w:rFonts w:ascii="Traditional Arabic" w:hAnsi="Traditional Arabic" w:cs="Traditional Arabic"/>
          <w:sz w:val="28"/>
          <w:szCs w:val="28"/>
          <w:rtl/>
        </w:rPr>
        <w:t>يضاً</w:t>
      </w:r>
      <w:r w:rsidR="001C7878" w:rsidRPr="00160D31">
        <w:rPr>
          <w:rFonts w:ascii="Traditional Arabic" w:hAnsi="Traditional Arabic" w:cs="Traditional Arabic"/>
          <w:sz w:val="28"/>
          <w:szCs w:val="28"/>
          <w:rtl/>
        </w:rPr>
        <w:t xml:space="preserve"> في </w:t>
      </w:r>
      <w:r w:rsidR="00123462" w:rsidRPr="00160D31">
        <w:rPr>
          <w:rFonts w:ascii="Traditional Arabic" w:hAnsi="Traditional Arabic" w:cs="Traditional Arabic"/>
          <w:sz w:val="28"/>
          <w:szCs w:val="28"/>
          <w:rtl/>
        </w:rPr>
        <w:t xml:space="preserve">المنهج المستخدم وهو </w:t>
      </w:r>
      <w:r w:rsidR="001C7878" w:rsidRPr="00160D31">
        <w:rPr>
          <w:rFonts w:ascii="Traditional Arabic" w:hAnsi="Traditional Arabic" w:cs="Traditional Arabic"/>
          <w:sz w:val="28"/>
          <w:szCs w:val="28"/>
          <w:rtl/>
        </w:rPr>
        <w:t>المنهج الوصفي</w:t>
      </w:r>
      <w:r w:rsidR="001554FC" w:rsidRPr="00160D31">
        <w:rPr>
          <w:rFonts w:ascii="Traditional Arabic" w:hAnsi="Traditional Arabic" w:cs="Traditional Arabic"/>
          <w:sz w:val="28"/>
          <w:szCs w:val="28"/>
          <w:rtl/>
        </w:rPr>
        <w:t xml:space="preserve"> التحليلي</w:t>
      </w:r>
      <w:r w:rsidR="00123462" w:rsidRPr="00160D31">
        <w:rPr>
          <w:rFonts w:ascii="Traditional Arabic" w:hAnsi="Traditional Arabic" w:cs="Traditional Arabic"/>
          <w:sz w:val="28"/>
          <w:szCs w:val="28"/>
          <w:rtl/>
        </w:rPr>
        <w:t>،</w:t>
      </w:r>
      <w:r w:rsidR="00123462" w:rsidRPr="00160D31">
        <w:rPr>
          <w:rFonts w:ascii="Traditional Arabic" w:hAnsi="Traditional Arabic" w:cs="Traditional Arabic"/>
          <w:sz w:val="28"/>
          <w:szCs w:val="28"/>
        </w:rPr>
        <w:t xml:space="preserve"> </w:t>
      </w:r>
      <w:r w:rsidR="001554FC" w:rsidRPr="00160D31">
        <w:rPr>
          <w:rFonts w:ascii="Traditional Arabic" w:hAnsi="Traditional Arabic" w:cs="Traditional Arabic"/>
          <w:sz w:val="28"/>
          <w:szCs w:val="28"/>
          <w:rtl/>
        </w:rPr>
        <w:t xml:space="preserve">بالإضافة </w:t>
      </w:r>
      <w:r w:rsidR="00123462" w:rsidRPr="00160D31">
        <w:rPr>
          <w:rFonts w:ascii="Traditional Arabic" w:hAnsi="Traditional Arabic" w:cs="Traditional Arabic"/>
          <w:sz w:val="28"/>
          <w:szCs w:val="28"/>
          <w:rtl/>
        </w:rPr>
        <w:t>إلى التقاء</w:t>
      </w:r>
      <w:r w:rsidR="00123462" w:rsidRPr="00160D31">
        <w:rPr>
          <w:rFonts w:ascii="Traditional Arabic" w:hAnsi="Traditional Arabic" w:cs="Traditional Arabic"/>
          <w:sz w:val="28"/>
          <w:szCs w:val="28"/>
        </w:rPr>
        <w:t xml:space="preserve"> </w:t>
      </w:r>
      <w:r w:rsidRPr="00160D31">
        <w:rPr>
          <w:rFonts w:ascii="Traditional Arabic" w:hAnsi="Traditional Arabic" w:cs="Traditional Arabic"/>
          <w:sz w:val="28"/>
          <w:szCs w:val="28"/>
          <w:rtl/>
        </w:rPr>
        <w:t>الدراستين في الإطار الجغرافي ‘</w:t>
      </w:r>
      <w:r w:rsidR="001C7878" w:rsidRPr="00160D31">
        <w:rPr>
          <w:rFonts w:ascii="Traditional Arabic" w:hAnsi="Traditional Arabic" w:cs="Traditional Arabic"/>
          <w:sz w:val="28"/>
          <w:szCs w:val="28"/>
          <w:rtl/>
        </w:rPr>
        <w:t xml:space="preserve"> إذ أنهما دراستان محليتان</w:t>
      </w:r>
      <w:r w:rsidRPr="00160D31">
        <w:rPr>
          <w:rFonts w:ascii="Traditional Arabic" w:hAnsi="Traditional Arabic" w:cs="Traditional Arabic"/>
          <w:sz w:val="28"/>
          <w:szCs w:val="28"/>
          <w:rtl/>
        </w:rPr>
        <w:t xml:space="preserve">، أما </w:t>
      </w:r>
      <w:r w:rsidR="00123462" w:rsidRPr="00160D31">
        <w:rPr>
          <w:rFonts w:ascii="Traditional Arabic" w:hAnsi="Traditional Arabic" w:cs="Traditional Arabic"/>
          <w:sz w:val="28"/>
          <w:szCs w:val="28"/>
          <w:rtl/>
        </w:rPr>
        <w:t>الأ</w:t>
      </w:r>
      <w:r w:rsidR="00FB6C77" w:rsidRPr="00160D31">
        <w:rPr>
          <w:rFonts w:ascii="Traditional Arabic" w:hAnsi="Traditional Arabic" w:cs="Traditional Arabic"/>
          <w:sz w:val="28"/>
          <w:szCs w:val="28"/>
          <w:rtl/>
        </w:rPr>
        <w:t xml:space="preserve">ختلاف فقد </w:t>
      </w:r>
      <w:r w:rsidRPr="00160D31">
        <w:rPr>
          <w:rFonts w:ascii="Traditional Arabic" w:hAnsi="Traditional Arabic" w:cs="Traditional Arabic"/>
          <w:sz w:val="28"/>
          <w:szCs w:val="28"/>
          <w:rtl/>
        </w:rPr>
        <w:t>اختلفت</w:t>
      </w:r>
      <w:r w:rsidR="00123462" w:rsidRPr="00160D31">
        <w:rPr>
          <w:rFonts w:ascii="Traditional Arabic" w:hAnsi="Traditional Arabic" w:cs="Traditional Arabic"/>
          <w:sz w:val="28"/>
          <w:szCs w:val="28"/>
          <w:rtl/>
        </w:rPr>
        <w:t>ا في الميدان التطبيقي حيث أ</w:t>
      </w:r>
      <w:r w:rsidR="00FB6C77" w:rsidRPr="00160D31">
        <w:rPr>
          <w:rFonts w:ascii="Traditional Arabic" w:hAnsi="Traditional Arabic" w:cs="Traditional Arabic"/>
          <w:sz w:val="28"/>
          <w:szCs w:val="28"/>
          <w:rtl/>
        </w:rPr>
        <w:t>عتمدنا في الدراسة ع</w:t>
      </w:r>
      <w:r w:rsidR="001554FC" w:rsidRPr="00160D31">
        <w:rPr>
          <w:rFonts w:ascii="Traditional Arabic" w:hAnsi="Traditional Arabic" w:cs="Traditional Arabic"/>
          <w:sz w:val="28"/>
          <w:szCs w:val="28"/>
          <w:rtl/>
        </w:rPr>
        <w:t>لى</w:t>
      </w:r>
      <w:r w:rsidR="00FB6C77" w:rsidRPr="00160D31">
        <w:rPr>
          <w:rFonts w:ascii="Traditional Arabic" w:hAnsi="Traditional Arabic" w:cs="Traditional Arabic"/>
          <w:sz w:val="28"/>
          <w:szCs w:val="28"/>
          <w:rtl/>
        </w:rPr>
        <w:t xml:space="preserve"> شركة</w:t>
      </w:r>
      <w:r w:rsidR="001554FC" w:rsidRPr="00160D31">
        <w:rPr>
          <w:rFonts w:ascii="Traditional Arabic" w:hAnsi="Traditional Arabic" w:cs="Traditional Arabic"/>
          <w:sz w:val="28"/>
          <w:szCs w:val="28"/>
          <w:rtl/>
        </w:rPr>
        <w:t xml:space="preserve"> خد</w:t>
      </w:r>
      <w:r w:rsidR="004750EC" w:rsidRPr="00160D31">
        <w:rPr>
          <w:rFonts w:ascii="Traditional Arabic" w:hAnsi="Traditional Arabic" w:cs="Traditional Arabic"/>
          <w:sz w:val="28"/>
          <w:szCs w:val="28"/>
          <w:rtl/>
        </w:rPr>
        <w:t xml:space="preserve">مية في حين الدراسة السابقة كانت </w:t>
      </w:r>
      <w:r w:rsidR="00FB6C77" w:rsidRPr="00160D31">
        <w:rPr>
          <w:rFonts w:ascii="Traditional Arabic" w:hAnsi="Traditional Arabic" w:cs="Traditional Arabic"/>
          <w:sz w:val="28"/>
          <w:szCs w:val="28"/>
          <w:rtl/>
        </w:rPr>
        <w:t>على</w:t>
      </w:r>
      <w:r w:rsidR="004750EC" w:rsidRPr="00160D31">
        <w:rPr>
          <w:rFonts w:ascii="Traditional Arabic" w:hAnsi="Traditional Arabic" w:cs="Traditional Arabic"/>
          <w:sz w:val="28"/>
          <w:szCs w:val="28"/>
          <w:rtl/>
        </w:rPr>
        <w:t xml:space="preserve"> قطاع </w:t>
      </w:r>
      <w:r w:rsidR="00123462" w:rsidRPr="00160D31">
        <w:rPr>
          <w:rFonts w:ascii="Traditional Arabic" w:hAnsi="Traditional Arabic" w:cs="Traditional Arabic"/>
          <w:sz w:val="28"/>
          <w:szCs w:val="28"/>
          <w:rtl/>
        </w:rPr>
        <w:t xml:space="preserve">المصارف, </w:t>
      </w:r>
      <w:r w:rsidRPr="00160D31">
        <w:rPr>
          <w:rFonts w:ascii="Traditional Arabic" w:hAnsi="Traditional Arabic" w:cs="Traditional Arabic"/>
          <w:sz w:val="28"/>
          <w:szCs w:val="28"/>
          <w:rtl/>
        </w:rPr>
        <w:t>وأيضاً</w:t>
      </w:r>
      <w:r w:rsidR="001554FC" w:rsidRPr="00160D31">
        <w:rPr>
          <w:rFonts w:ascii="Traditional Arabic" w:hAnsi="Traditional Arabic" w:cs="Traditional Arabic"/>
          <w:sz w:val="28"/>
          <w:szCs w:val="28"/>
          <w:rtl/>
        </w:rPr>
        <w:t xml:space="preserve"> في</w:t>
      </w:r>
      <w:r w:rsidR="00FB6C77" w:rsidRPr="00160D31">
        <w:rPr>
          <w:rFonts w:ascii="Traditional Arabic" w:hAnsi="Traditional Arabic" w:cs="Traditional Arabic"/>
          <w:sz w:val="28"/>
          <w:szCs w:val="28"/>
          <w:rtl/>
        </w:rPr>
        <w:t xml:space="preserve"> سنة الدراسة حيث كانت دراستنا سنة 2024 والدراسة السابقة 2015</w:t>
      </w:r>
      <w:r w:rsidR="00AF23AD" w:rsidRPr="00160D31">
        <w:rPr>
          <w:rFonts w:ascii="Traditional Arabic" w:hAnsi="Traditional Arabic" w:cs="Traditional Arabic"/>
          <w:sz w:val="28"/>
          <w:szCs w:val="28"/>
          <w:rtl/>
        </w:rPr>
        <w:t>.</w:t>
      </w:r>
    </w:p>
    <w:p w14:paraId="463ABF30" w14:textId="21F9706F" w:rsidR="00FB6C77" w:rsidRPr="00160D31" w:rsidRDefault="001046CA" w:rsidP="00160D31">
      <w:pPr>
        <w:spacing w:line="240" w:lineRule="auto"/>
        <w:jc w:val="left"/>
        <w:rPr>
          <w:rFonts w:ascii="Traditional Arabic" w:hAnsi="Traditional Arabic" w:cs="Traditional Arabic"/>
          <w:b/>
          <w:bCs/>
          <w:sz w:val="28"/>
          <w:szCs w:val="28"/>
          <w:rtl/>
        </w:rPr>
      </w:pPr>
      <w:r w:rsidRPr="00160D31">
        <w:rPr>
          <w:rFonts w:ascii="Traditional Arabic" w:hAnsi="Traditional Arabic" w:cs="Traditional Arabic"/>
          <w:b/>
          <w:bCs/>
          <w:sz w:val="28"/>
          <w:szCs w:val="28"/>
          <w:rtl/>
        </w:rPr>
        <w:t>4_</w:t>
      </w:r>
      <w:r w:rsidR="00FB6C77" w:rsidRPr="00160D31">
        <w:rPr>
          <w:rFonts w:ascii="Traditional Arabic" w:hAnsi="Traditional Arabic" w:cs="Traditional Arabic"/>
          <w:b/>
          <w:bCs/>
          <w:sz w:val="28"/>
          <w:szCs w:val="28"/>
          <w:rtl/>
        </w:rPr>
        <w:t xml:space="preserve">أوجه الاختلاف والاتفاق بين الدراسة الحالية والدراسة الثانية </w:t>
      </w:r>
      <w:r w:rsidR="001554FC" w:rsidRPr="00160D31">
        <w:rPr>
          <w:rFonts w:ascii="Traditional Arabic" w:hAnsi="Traditional Arabic" w:cs="Traditional Arabic"/>
          <w:b/>
          <w:bCs/>
          <w:sz w:val="28"/>
          <w:szCs w:val="28"/>
          <w:rtl/>
        </w:rPr>
        <w:t xml:space="preserve">( </w:t>
      </w:r>
      <w:r w:rsidR="00FB6C77" w:rsidRPr="00160D31">
        <w:rPr>
          <w:rFonts w:ascii="Traditional Arabic" w:hAnsi="Traditional Arabic" w:cs="Traditional Arabic"/>
          <w:b/>
          <w:bCs/>
          <w:sz w:val="28"/>
          <w:szCs w:val="28"/>
          <w:rtl/>
        </w:rPr>
        <w:t xml:space="preserve">العربية </w:t>
      </w:r>
      <w:r w:rsidR="001554FC" w:rsidRPr="00160D31">
        <w:rPr>
          <w:rFonts w:ascii="Traditional Arabic" w:hAnsi="Traditional Arabic" w:cs="Traditional Arabic"/>
          <w:b/>
          <w:bCs/>
          <w:sz w:val="28"/>
          <w:szCs w:val="28"/>
          <w:rtl/>
        </w:rPr>
        <w:t>)</w:t>
      </w:r>
      <w:r w:rsidR="00FB6C77" w:rsidRPr="00160D31">
        <w:rPr>
          <w:rFonts w:ascii="Traditional Arabic" w:hAnsi="Traditional Arabic" w:cs="Traditional Arabic"/>
          <w:b/>
          <w:bCs/>
          <w:sz w:val="28"/>
          <w:szCs w:val="28"/>
          <w:rtl/>
        </w:rPr>
        <w:t>:</w:t>
      </w:r>
    </w:p>
    <w:p w14:paraId="274D35D3" w14:textId="071E5AD2" w:rsidR="00A314D5" w:rsidRPr="00160D31" w:rsidRDefault="00FB6C77" w:rsidP="00160D31">
      <w:pPr>
        <w:spacing w:line="240" w:lineRule="auto"/>
        <w:rPr>
          <w:rFonts w:ascii="Traditional Arabic" w:hAnsi="Traditional Arabic" w:cs="Traditional Arabic"/>
          <w:sz w:val="28"/>
          <w:szCs w:val="28"/>
          <w:rtl/>
        </w:rPr>
      </w:pPr>
      <w:r w:rsidRPr="00160D31">
        <w:rPr>
          <w:rFonts w:ascii="Traditional Arabic" w:hAnsi="Traditional Arabic" w:cs="Traditional Arabic"/>
          <w:b/>
          <w:bCs/>
          <w:sz w:val="28"/>
          <w:szCs w:val="28"/>
          <w:rtl/>
        </w:rPr>
        <w:t xml:space="preserve"> </w:t>
      </w:r>
      <w:r w:rsidRPr="00160D31">
        <w:rPr>
          <w:rFonts w:ascii="Traditional Arabic" w:hAnsi="Traditional Arabic" w:cs="Traditional Arabic"/>
          <w:sz w:val="28"/>
          <w:szCs w:val="28"/>
          <w:rtl/>
        </w:rPr>
        <w:t>هذه الدراسة لها صلة بموضوعنا كون</w:t>
      </w:r>
      <w:r w:rsidR="00F10AC0" w:rsidRPr="00160D31">
        <w:rPr>
          <w:rFonts w:ascii="Traditional Arabic" w:hAnsi="Traditional Arabic" w:cs="Traditional Arabic"/>
          <w:sz w:val="28"/>
          <w:szCs w:val="28"/>
          <w:rtl/>
        </w:rPr>
        <w:t>ها درست موضوع التسويق الإلكتروني‘</w:t>
      </w:r>
      <w:r w:rsidRPr="00160D31">
        <w:rPr>
          <w:rFonts w:ascii="Traditional Arabic" w:hAnsi="Traditional Arabic" w:cs="Traditional Arabic"/>
          <w:sz w:val="28"/>
          <w:szCs w:val="28"/>
          <w:rtl/>
        </w:rPr>
        <w:t xml:space="preserve"> </w:t>
      </w:r>
      <w:r w:rsidR="004750EC" w:rsidRPr="00160D31">
        <w:rPr>
          <w:rFonts w:ascii="Traditional Arabic" w:hAnsi="Traditional Arabic" w:cs="Traditional Arabic"/>
          <w:sz w:val="28"/>
          <w:szCs w:val="28"/>
          <w:rtl/>
        </w:rPr>
        <w:t>و</w:t>
      </w:r>
      <w:r w:rsidR="00F10AC0" w:rsidRPr="00160D31">
        <w:rPr>
          <w:rFonts w:ascii="Traditional Arabic" w:hAnsi="Traditional Arabic" w:cs="Traditional Arabic"/>
          <w:sz w:val="28"/>
          <w:szCs w:val="28"/>
          <w:rtl/>
        </w:rPr>
        <w:t>لقد اتفقت الدراستان</w:t>
      </w:r>
      <w:r w:rsidRPr="00160D31">
        <w:rPr>
          <w:rFonts w:ascii="Traditional Arabic" w:hAnsi="Traditional Arabic" w:cs="Traditional Arabic"/>
          <w:sz w:val="28"/>
          <w:szCs w:val="28"/>
          <w:rtl/>
        </w:rPr>
        <w:t xml:space="preserve"> من خلال البحث في معرفة مكانة التسويق ال</w:t>
      </w:r>
      <w:r w:rsidR="00F10AC0" w:rsidRPr="00160D31">
        <w:rPr>
          <w:rFonts w:ascii="Traditional Arabic" w:hAnsi="Traditional Arabic" w:cs="Traditional Arabic"/>
          <w:sz w:val="28"/>
          <w:szCs w:val="28"/>
          <w:rtl/>
        </w:rPr>
        <w:t xml:space="preserve">إلكتروني ومدى فعاليته في المؤسسة‘ كما </w:t>
      </w:r>
      <w:r w:rsidR="00123462" w:rsidRPr="00160D31">
        <w:rPr>
          <w:rFonts w:ascii="Traditional Arabic" w:hAnsi="Traditional Arabic" w:cs="Traditional Arabic"/>
          <w:sz w:val="28"/>
          <w:szCs w:val="28"/>
          <w:rtl/>
        </w:rPr>
        <w:t>أ</w:t>
      </w:r>
      <w:r w:rsidR="00F10AC0" w:rsidRPr="00160D31">
        <w:rPr>
          <w:rFonts w:ascii="Traditional Arabic" w:hAnsi="Traditional Arabic" w:cs="Traditional Arabic"/>
          <w:sz w:val="28"/>
          <w:szCs w:val="28"/>
          <w:rtl/>
        </w:rPr>
        <w:t>تفقت</w:t>
      </w:r>
      <w:r w:rsidR="004750EC" w:rsidRPr="00160D31">
        <w:rPr>
          <w:rFonts w:ascii="Traditional Arabic" w:hAnsi="Traditional Arabic" w:cs="Traditional Arabic"/>
          <w:sz w:val="28"/>
          <w:szCs w:val="28"/>
          <w:rtl/>
        </w:rPr>
        <w:t xml:space="preserve">ا في المنهج المستخدم وهو </w:t>
      </w:r>
      <w:r w:rsidRPr="00160D31">
        <w:rPr>
          <w:rFonts w:ascii="Traditional Arabic" w:hAnsi="Traditional Arabic" w:cs="Traditional Arabic"/>
          <w:sz w:val="28"/>
          <w:szCs w:val="28"/>
          <w:rtl/>
        </w:rPr>
        <w:t xml:space="preserve">المنهج الوصفي </w:t>
      </w:r>
      <w:r w:rsidR="00123462" w:rsidRPr="00160D31">
        <w:rPr>
          <w:rFonts w:ascii="Traditional Arabic" w:hAnsi="Traditional Arabic" w:cs="Traditional Arabic"/>
          <w:sz w:val="28"/>
          <w:szCs w:val="28"/>
          <w:rtl/>
        </w:rPr>
        <w:t>التحليلي وأ</w:t>
      </w:r>
      <w:r w:rsidR="00F10AC0" w:rsidRPr="00160D31">
        <w:rPr>
          <w:rFonts w:ascii="Traditional Arabic" w:hAnsi="Traditional Arabic" w:cs="Traditional Arabic"/>
          <w:sz w:val="28"/>
          <w:szCs w:val="28"/>
          <w:rtl/>
        </w:rPr>
        <w:t>يضاً</w:t>
      </w:r>
      <w:r w:rsidR="00A314D5" w:rsidRPr="00160D31">
        <w:rPr>
          <w:rFonts w:ascii="Traditional Arabic" w:hAnsi="Traditional Arabic" w:cs="Traditional Arabic"/>
          <w:sz w:val="28"/>
          <w:szCs w:val="28"/>
          <w:rtl/>
        </w:rPr>
        <w:t xml:space="preserve"> في الأداة المستخدمة لجمع البيانات (الاستبيانات</w:t>
      </w:r>
      <w:r w:rsidR="00F10AC0" w:rsidRPr="00160D31">
        <w:rPr>
          <w:rFonts w:ascii="Traditional Arabic" w:hAnsi="Traditional Arabic" w:cs="Traditional Arabic"/>
          <w:sz w:val="28"/>
          <w:szCs w:val="28"/>
          <w:rtl/>
        </w:rPr>
        <w:t>)</w:t>
      </w:r>
      <w:r w:rsidR="00F10AC0" w:rsidRPr="00160D31">
        <w:rPr>
          <w:rFonts w:ascii="Traditional Arabic" w:hAnsi="Traditional Arabic" w:cs="Traditional Arabic"/>
          <w:sz w:val="28"/>
          <w:szCs w:val="28"/>
          <w:rtl/>
          <w:lang w:bidi="ar-LY"/>
        </w:rPr>
        <w:t>‘</w:t>
      </w:r>
      <w:r w:rsidR="001554FC" w:rsidRPr="00160D31">
        <w:rPr>
          <w:rFonts w:ascii="Traditional Arabic" w:hAnsi="Traditional Arabic" w:cs="Traditional Arabic"/>
          <w:sz w:val="28"/>
          <w:szCs w:val="28"/>
          <w:rtl/>
        </w:rPr>
        <w:t xml:space="preserve"> </w:t>
      </w:r>
      <w:r w:rsidR="00F10AC0" w:rsidRPr="00160D31">
        <w:rPr>
          <w:rFonts w:ascii="Traditional Arabic" w:hAnsi="Traditional Arabic" w:cs="Traditional Arabic"/>
          <w:sz w:val="28"/>
          <w:szCs w:val="28"/>
          <w:rtl/>
        </w:rPr>
        <w:t>أما الاختلاف فقد اختلفتا في مكان الدراسة‘ حيث دراستنا محلية‘</w:t>
      </w:r>
      <w:r w:rsidR="00A314D5" w:rsidRPr="00160D31">
        <w:rPr>
          <w:rFonts w:ascii="Traditional Arabic" w:hAnsi="Traditional Arabic" w:cs="Traditional Arabic"/>
          <w:sz w:val="28"/>
          <w:szCs w:val="28"/>
          <w:rtl/>
        </w:rPr>
        <w:t xml:space="preserve"> وهذه</w:t>
      </w:r>
      <w:r w:rsidR="00F10AC0" w:rsidRPr="00160D31">
        <w:rPr>
          <w:rFonts w:ascii="Traditional Arabic" w:hAnsi="Traditional Arabic" w:cs="Traditional Arabic"/>
          <w:sz w:val="28"/>
          <w:szCs w:val="28"/>
          <w:rtl/>
        </w:rPr>
        <w:t xml:space="preserve"> الدراسة في دولة الجزائر وأيضاً في سنة الدراسة‘</w:t>
      </w:r>
      <w:r w:rsidR="00A314D5" w:rsidRPr="00160D31">
        <w:rPr>
          <w:rFonts w:ascii="Traditional Arabic" w:hAnsi="Traditional Arabic" w:cs="Traditional Arabic"/>
          <w:sz w:val="28"/>
          <w:szCs w:val="28"/>
          <w:rtl/>
        </w:rPr>
        <w:t xml:space="preserve"> حيث كانت دراستنا في 202</w:t>
      </w:r>
      <w:r w:rsidR="00F10AC0" w:rsidRPr="00160D31">
        <w:rPr>
          <w:rFonts w:ascii="Traditional Arabic" w:hAnsi="Traditional Arabic" w:cs="Traditional Arabic"/>
          <w:sz w:val="28"/>
          <w:szCs w:val="28"/>
          <w:rtl/>
        </w:rPr>
        <w:t>4 والدراسة السابقة 2021 , واختلفت</w:t>
      </w:r>
      <w:r w:rsidR="00A314D5" w:rsidRPr="00160D31">
        <w:rPr>
          <w:rFonts w:ascii="Traditional Arabic" w:hAnsi="Traditional Arabic" w:cs="Traditional Arabic"/>
          <w:sz w:val="28"/>
          <w:szCs w:val="28"/>
          <w:rtl/>
        </w:rPr>
        <w:t xml:space="preserve">ا </w:t>
      </w:r>
      <w:r w:rsidR="00F10AC0" w:rsidRPr="00160D31">
        <w:rPr>
          <w:rFonts w:ascii="Traditional Arabic" w:hAnsi="Traditional Arabic" w:cs="Traditional Arabic"/>
          <w:sz w:val="28"/>
          <w:szCs w:val="28"/>
          <w:rtl/>
        </w:rPr>
        <w:t>في المكان دراستنا على شركة خدمية</w:t>
      </w:r>
      <w:r w:rsidR="00F10AC0" w:rsidRPr="00160D31">
        <w:rPr>
          <w:rFonts w:ascii="Traditional Arabic" w:hAnsi="Traditional Arabic" w:cs="Traditional Arabic"/>
          <w:sz w:val="28"/>
          <w:szCs w:val="28"/>
        </w:rPr>
        <w:t xml:space="preserve"> </w:t>
      </w:r>
      <w:r w:rsidR="00F10AC0" w:rsidRPr="00160D31">
        <w:rPr>
          <w:rFonts w:ascii="Traditional Arabic" w:hAnsi="Traditional Arabic" w:cs="Traditional Arabic"/>
          <w:sz w:val="28"/>
          <w:szCs w:val="28"/>
          <w:rtl/>
        </w:rPr>
        <w:t xml:space="preserve">‘ </w:t>
      </w:r>
      <w:r w:rsidR="00A314D5" w:rsidRPr="00160D31">
        <w:rPr>
          <w:rFonts w:ascii="Traditional Arabic" w:hAnsi="Traditional Arabic" w:cs="Traditional Arabic"/>
          <w:sz w:val="28"/>
          <w:szCs w:val="28"/>
          <w:rtl/>
        </w:rPr>
        <w:t>بينما الدراسة السابقة على مؤسسة اقتصادية</w:t>
      </w:r>
      <w:r w:rsidR="00AF23AD" w:rsidRPr="00160D31">
        <w:rPr>
          <w:rFonts w:ascii="Traditional Arabic" w:hAnsi="Traditional Arabic" w:cs="Traditional Arabic"/>
          <w:sz w:val="28"/>
          <w:szCs w:val="28"/>
          <w:rtl/>
        </w:rPr>
        <w:t>.</w:t>
      </w:r>
    </w:p>
    <w:p w14:paraId="130A3A35" w14:textId="77777777" w:rsidR="005C0900" w:rsidRDefault="005C0900" w:rsidP="00160D31">
      <w:pPr>
        <w:spacing w:line="240" w:lineRule="auto"/>
        <w:jc w:val="left"/>
        <w:rPr>
          <w:rFonts w:ascii="Traditional Arabic" w:hAnsi="Traditional Arabic" w:cs="Traditional Arabic"/>
          <w:b/>
          <w:bCs/>
          <w:sz w:val="28"/>
          <w:szCs w:val="28"/>
          <w:rtl/>
          <w:lang w:bidi="ar-LY"/>
        </w:rPr>
      </w:pPr>
    </w:p>
    <w:p w14:paraId="123CE0BF" w14:textId="189B25EA" w:rsidR="00AD49C5" w:rsidRPr="00160D31" w:rsidRDefault="008668FC" w:rsidP="00160D31">
      <w:pPr>
        <w:spacing w:line="240" w:lineRule="auto"/>
        <w:jc w:val="left"/>
        <w:rPr>
          <w:rFonts w:ascii="Traditional Arabic" w:hAnsi="Traditional Arabic" w:cs="Traditional Arabic"/>
          <w:b/>
          <w:bCs/>
          <w:sz w:val="28"/>
          <w:szCs w:val="28"/>
          <w:rtl/>
        </w:rPr>
      </w:pPr>
      <w:r w:rsidRPr="00160D31">
        <w:rPr>
          <w:rFonts w:ascii="Traditional Arabic" w:hAnsi="Traditional Arabic" w:cs="Traditional Arabic"/>
          <w:b/>
          <w:bCs/>
          <w:sz w:val="28"/>
          <w:szCs w:val="28"/>
          <w:rtl/>
          <w:lang w:bidi="ar-LY"/>
        </w:rPr>
        <w:t>الفصل الأول</w:t>
      </w:r>
    </w:p>
    <w:p w14:paraId="0DAE271E" w14:textId="087F721F" w:rsidR="008668FC" w:rsidRPr="00160D31" w:rsidRDefault="00324428" w:rsidP="00160D31">
      <w:pPr>
        <w:spacing w:line="240" w:lineRule="auto"/>
        <w:jc w:val="left"/>
        <w:rPr>
          <w:rFonts w:ascii="Traditional Arabic" w:hAnsi="Traditional Arabic" w:cs="Traditional Arabic"/>
          <w:b/>
          <w:bCs/>
          <w:sz w:val="28"/>
          <w:szCs w:val="28"/>
          <w:rtl/>
          <w:lang w:bidi="ar-LY"/>
        </w:rPr>
      </w:pPr>
      <w:r w:rsidRPr="00160D31">
        <w:rPr>
          <w:rFonts w:ascii="Traditional Arabic" w:hAnsi="Traditional Arabic" w:cs="Traditional Arabic"/>
          <w:b/>
          <w:bCs/>
          <w:sz w:val="28"/>
          <w:szCs w:val="28"/>
          <w:rtl/>
          <w:lang w:bidi="ar-LY"/>
        </w:rPr>
        <w:t xml:space="preserve">المبحث الأول: </w:t>
      </w:r>
      <w:r w:rsidR="008668FC" w:rsidRPr="00160D31">
        <w:rPr>
          <w:rFonts w:ascii="Traditional Arabic" w:hAnsi="Traditional Arabic" w:cs="Traditional Arabic"/>
          <w:b/>
          <w:bCs/>
          <w:sz w:val="28"/>
          <w:szCs w:val="28"/>
          <w:rtl/>
          <w:lang w:bidi="ar-LY"/>
        </w:rPr>
        <w:t>التسويق الإلكتروني</w:t>
      </w:r>
    </w:p>
    <w:p w14:paraId="14524000" w14:textId="0CD48368" w:rsidR="00340BD5" w:rsidRPr="00160D31" w:rsidRDefault="00F01BFE" w:rsidP="00160D31">
      <w:pPr>
        <w:spacing w:line="240" w:lineRule="auto"/>
        <w:rPr>
          <w:rFonts w:ascii="Traditional Arabic" w:hAnsi="Traditional Arabic" w:cs="Traditional Arabic"/>
          <w:sz w:val="28"/>
          <w:szCs w:val="28"/>
          <w:rtl/>
        </w:rPr>
      </w:pPr>
      <w:r w:rsidRPr="00160D31">
        <w:rPr>
          <w:rFonts w:ascii="Traditional Arabic" w:hAnsi="Traditional Arabic" w:cs="Traditional Arabic"/>
          <w:b/>
          <w:bCs/>
          <w:sz w:val="28"/>
          <w:szCs w:val="28"/>
          <w:rtl/>
          <w:lang w:bidi="ar-LY"/>
        </w:rPr>
        <w:t>تمهيد</w:t>
      </w:r>
    </w:p>
    <w:p w14:paraId="4E732C1B" w14:textId="0A67BF93" w:rsidR="0041122B" w:rsidRPr="00160D31" w:rsidRDefault="004750EC" w:rsidP="00160D31">
      <w:pPr>
        <w:spacing w:line="240" w:lineRule="auto"/>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لقد أ</w:t>
      </w:r>
      <w:r w:rsidR="009E66BD" w:rsidRPr="00160D31">
        <w:rPr>
          <w:rFonts w:ascii="Traditional Arabic" w:hAnsi="Traditional Arabic" w:cs="Traditional Arabic"/>
          <w:sz w:val="28"/>
          <w:szCs w:val="28"/>
          <w:rtl/>
          <w:lang w:bidi="ar-LY"/>
        </w:rPr>
        <w:t>عتبر الإنترنت بداية العصر الجديد في الأونة الأخيرة</w:t>
      </w:r>
      <w:r w:rsidR="00123462" w:rsidRPr="00160D31">
        <w:rPr>
          <w:rFonts w:ascii="Traditional Arabic" w:hAnsi="Traditional Arabic" w:cs="Traditional Arabic"/>
          <w:sz w:val="28"/>
          <w:szCs w:val="28"/>
          <w:rtl/>
          <w:lang w:bidi="ar-LY"/>
        </w:rPr>
        <w:t xml:space="preserve">، </w:t>
      </w:r>
      <w:r w:rsidR="009E66BD" w:rsidRPr="00160D31">
        <w:rPr>
          <w:rFonts w:ascii="Traditional Arabic" w:hAnsi="Traditional Arabic" w:cs="Traditional Arabic"/>
          <w:sz w:val="28"/>
          <w:szCs w:val="28"/>
          <w:rtl/>
          <w:lang w:bidi="ar-LY"/>
        </w:rPr>
        <w:t>وأصبحت كلمة الإنترنت تعني العالم غير المحدود من المعرفة والإتصالات</w:t>
      </w:r>
      <w:r w:rsidR="00AE54DD" w:rsidRPr="00160D31">
        <w:rPr>
          <w:rFonts w:ascii="Traditional Arabic" w:hAnsi="Traditional Arabic" w:cs="Traditional Arabic"/>
          <w:sz w:val="28"/>
          <w:szCs w:val="28"/>
          <w:rtl/>
          <w:lang w:bidi="ar-LY"/>
        </w:rPr>
        <w:t xml:space="preserve">، </w:t>
      </w:r>
      <w:r w:rsidR="009E66BD" w:rsidRPr="00160D31">
        <w:rPr>
          <w:rFonts w:ascii="Traditional Arabic" w:hAnsi="Traditional Arabic" w:cs="Traditional Arabic"/>
          <w:sz w:val="28"/>
          <w:szCs w:val="28"/>
          <w:rtl/>
          <w:lang w:bidi="ar-LY"/>
        </w:rPr>
        <w:t>هذه الكلمة كسرت كل الحواجز لينتقل الإنسان عبرها من غرفته الضيقة إلى آفاق العالم الواسع</w:t>
      </w:r>
      <w:r w:rsidR="00AE54DD" w:rsidRPr="00160D31">
        <w:rPr>
          <w:rFonts w:ascii="Traditional Arabic" w:hAnsi="Traditional Arabic" w:cs="Traditional Arabic"/>
          <w:sz w:val="28"/>
          <w:szCs w:val="28"/>
          <w:rtl/>
          <w:lang w:bidi="ar-LY"/>
        </w:rPr>
        <w:t xml:space="preserve">، </w:t>
      </w:r>
      <w:r w:rsidR="009E66BD" w:rsidRPr="00160D31">
        <w:rPr>
          <w:rFonts w:ascii="Traditional Arabic" w:hAnsi="Traditional Arabic" w:cs="Traditional Arabic"/>
          <w:sz w:val="28"/>
          <w:szCs w:val="28"/>
          <w:rtl/>
          <w:lang w:bidi="ar-LY"/>
        </w:rPr>
        <w:t>إن هذا المفهوم ساهم في إنطلاق التسويق الإلكتروني في العالم بسرعة مذهلة خاصة في انخفاض تكلفته وازدياد قدرته على توسيع السوق</w:t>
      </w:r>
      <w:r w:rsidR="00123462" w:rsidRPr="00160D31">
        <w:rPr>
          <w:rFonts w:ascii="Traditional Arabic" w:hAnsi="Traditional Arabic" w:cs="Traditional Arabic"/>
          <w:sz w:val="28"/>
          <w:szCs w:val="28"/>
          <w:rtl/>
          <w:lang w:bidi="ar-LY"/>
        </w:rPr>
        <w:t xml:space="preserve">، </w:t>
      </w:r>
      <w:r w:rsidR="00413E26" w:rsidRPr="00160D31">
        <w:rPr>
          <w:rFonts w:ascii="Traditional Arabic" w:hAnsi="Traditional Arabic" w:cs="Traditional Arabic"/>
          <w:sz w:val="28"/>
          <w:szCs w:val="28"/>
          <w:rtl/>
          <w:lang w:bidi="ar-LY"/>
        </w:rPr>
        <w:t>حيث كان التسويق التقليدي عملية بيع وشراء على المباشر</w:t>
      </w:r>
      <w:r w:rsidR="00123462" w:rsidRPr="00160D31">
        <w:rPr>
          <w:rFonts w:ascii="Traditional Arabic" w:hAnsi="Traditional Arabic" w:cs="Traditional Arabic"/>
          <w:sz w:val="28"/>
          <w:szCs w:val="28"/>
          <w:rtl/>
          <w:lang w:bidi="ar-LY"/>
        </w:rPr>
        <w:t xml:space="preserve">، </w:t>
      </w:r>
      <w:r w:rsidR="00413E26" w:rsidRPr="00160D31">
        <w:rPr>
          <w:rFonts w:ascii="Traditional Arabic" w:hAnsi="Traditional Arabic" w:cs="Traditional Arabic"/>
          <w:sz w:val="28"/>
          <w:szCs w:val="28"/>
          <w:rtl/>
          <w:lang w:bidi="ar-LY"/>
        </w:rPr>
        <w:t xml:space="preserve">أصبح اليوم التسويق عبر </w:t>
      </w:r>
      <w:r w:rsidR="00413E26" w:rsidRPr="00160D31">
        <w:rPr>
          <w:rFonts w:ascii="Traditional Arabic" w:hAnsi="Traditional Arabic" w:cs="Traditional Arabic"/>
          <w:sz w:val="28"/>
          <w:szCs w:val="28"/>
          <w:rtl/>
          <w:lang w:bidi="ar-LY"/>
        </w:rPr>
        <w:lastRenderedPageBreak/>
        <w:t>الإنترنت</w:t>
      </w:r>
      <w:r w:rsidR="00123462" w:rsidRPr="00160D31">
        <w:rPr>
          <w:rFonts w:ascii="Traditional Arabic" w:hAnsi="Traditional Arabic" w:cs="Traditional Arabic"/>
          <w:sz w:val="28"/>
          <w:szCs w:val="28"/>
          <w:rtl/>
          <w:lang w:bidi="ar-LY"/>
        </w:rPr>
        <w:t xml:space="preserve">، </w:t>
      </w:r>
      <w:r w:rsidR="00413E26" w:rsidRPr="00160D31">
        <w:rPr>
          <w:rFonts w:ascii="Traditional Arabic" w:hAnsi="Traditional Arabic" w:cs="Traditional Arabic"/>
          <w:sz w:val="28"/>
          <w:szCs w:val="28"/>
          <w:rtl/>
          <w:lang w:bidi="ar-LY"/>
        </w:rPr>
        <w:t xml:space="preserve">وأصبح مفهوم التسويق الإلكتروني من أحدث الوسائل لترويج السلعة والخدمات </w:t>
      </w:r>
      <w:r w:rsidR="009E66BD" w:rsidRPr="00160D31">
        <w:rPr>
          <w:rFonts w:ascii="Traditional Arabic" w:hAnsi="Traditional Arabic" w:cs="Traditional Arabic"/>
          <w:sz w:val="28"/>
          <w:szCs w:val="28"/>
          <w:rtl/>
          <w:lang w:bidi="ar-LY"/>
        </w:rPr>
        <w:t>حيث تم</w:t>
      </w:r>
      <w:r w:rsidR="00123462" w:rsidRPr="00160D31">
        <w:rPr>
          <w:rFonts w:ascii="Traditional Arabic" w:hAnsi="Traditional Arabic" w:cs="Traditional Arabic"/>
          <w:sz w:val="28"/>
          <w:szCs w:val="28"/>
          <w:rtl/>
          <w:lang w:bidi="ar-LY"/>
        </w:rPr>
        <w:t xml:space="preserve"> تأسيس ألاف الشركات المتخصصة في </w:t>
      </w:r>
      <w:r w:rsidR="009E66BD" w:rsidRPr="00160D31">
        <w:rPr>
          <w:rFonts w:ascii="Traditional Arabic" w:hAnsi="Traditional Arabic" w:cs="Traditional Arabic"/>
          <w:sz w:val="28"/>
          <w:szCs w:val="28"/>
          <w:rtl/>
          <w:lang w:bidi="ar-LY"/>
        </w:rPr>
        <w:t>التسويق الإلكتروني</w:t>
      </w:r>
      <w:r w:rsidR="00123462" w:rsidRPr="00160D31">
        <w:rPr>
          <w:rFonts w:ascii="Traditional Arabic" w:hAnsi="Traditional Arabic" w:cs="Traditional Arabic"/>
          <w:sz w:val="28"/>
          <w:szCs w:val="28"/>
          <w:rtl/>
          <w:lang w:bidi="ar-LY"/>
        </w:rPr>
        <w:t xml:space="preserve">، </w:t>
      </w:r>
      <w:r w:rsidR="009E66BD" w:rsidRPr="00160D31">
        <w:rPr>
          <w:rFonts w:ascii="Traditional Arabic" w:hAnsi="Traditional Arabic" w:cs="Traditional Arabic"/>
          <w:sz w:val="28"/>
          <w:szCs w:val="28"/>
          <w:rtl/>
          <w:lang w:bidi="ar-LY"/>
        </w:rPr>
        <w:t>وقد استطاعت العديد من الدول الكبرى ان تتجه للتسويق عبر الإنترنت توفيرآ للوقت والجهد والمال</w:t>
      </w:r>
      <w:r w:rsidR="00AF23AD" w:rsidRPr="00160D31">
        <w:rPr>
          <w:rFonts w:ascii="Traditional Arabic" w:hAnsi="Traditional Arabic" w:cs="Traditional Arabic"/>
          <w:sz w:val="28"/>
          <w:szCs w:val="28"/>
          <w:rtl/>
          <w:lang w:bidi="ar-LY"/>
        </w:rPr>
        <w:t>.</w:t>
      </w:r>
    </w:p>
    <w:p w14:paraId="432903ED" w14:textId="492D2658" w:rsidR="00D469A9" w:rsidRPr="00160D31" w:rsidRDefault="001B0F44" w:rsidP="00160D31">
      <w:pPr>
        <w:spacing w:line="240" w:lineRule="auto"/>
        <w:rPr>
          <w:rFonts w:ascii="Traditional Arabic" w:hAnsi="Traditional Arabic" w:cs="Traditional Arabic"/>
          <w:b/>
          <w:bCs/>
          <w:sz w:val="28"/>
          <w:szCs w:val="28"/>
          <w:rtl/>
          <w:lang w:bidi="ar-LY"/>
        </w:rPr>
      </w:pPr>
      <w:r w:rsidRPr="00160D31">
        <w:rPr>
          <w:rFonts w:ascii="Traditional Arabic" w:hAnsi="Traditional Arabic" w:cs="Traditional Arabic"/>
          <w:b/>
          <w:bCs/>
          <w:sz w:val="28"/>
          <w:szCs w:val="28"/>
          <w:rtl/>
          <w:lang w:bidi="ar-LY"/>
        </w:rPr>
        <w:t>أول</w:t>
      </w:r>
      <w:r w:rsidR="00AE54DD" w:rsidRPr="00160D31">
        <w:rPr>
          <w:rFonts w:ascii="Traditional Arabic" w:hAnsi="Traditional Arabic" w:cs="Traditional Arabic"/>
          <w:b/>
          <w:bCs/>
          <w:sz w:val="28"/>
          <w:szCs w:val="28"/>
          <w:rtl/>
          <w:lang w:bidi="ar-LY"/>
        </w:rPr>
        <w:t>اً</w:t>
      </w:r>
      <w:r w:rsidR="00913695" w:rsidRPr="00160D31">
        <w:rPr>
          <w:rFonts w:ascii="Traditional Arabic" w:hAnsi="Traditional Arabic" w:cs="Traditional Arabic"/>
          <w:b/>
          <w:bCs/>
          <w:sz w:val="28"/>
          <w:szCs w:val="28"/>
          <w:rtl/>
          <w:lang w:bidi="ar-LY"/>
        </w:rPr>
        <w:t xml:space="preserve">: </w:t>
      </w:r>
      <w:r w:rsidR="008668FC" w:rsidRPr="00160D31">
        <w:rPr>
          <w:rFonts w:ascii="Traditional Arabic" w:hAnsi="Traditional Arabic" w:cs="Traditional Arabic"/>
          <w:b/>
          <w:bCs/>
          <w:sz w:val="28"/>
          <w:szCs w:val="28"/>
          <w:rtl/>
          <w:lang w:bidi="ar-LY"/>
        </w:rPr>
        <w:t>مفهوم</w:t>
      </w:r>
      <w:r w:rsidR="007D37A2" w:rsidRPr="00160D31">
        <w:rPr>
          <w:rFonts w:ascii="Traditional Arabic" w:hAnsi="Traditional Arabic" w:cs="Traditional Arabic"/>
          <w:b/>
          <w:bCs/>
          <w:sz w:val="28"/>
          <w:szCs w:val="28"/>
          <w:rtl/>
          <w:lang w:bidi="ar-LY"/>
        </w:rPr>
        <w:t xml:space="preserve"> وتعريف التسويق</w:t>
      </w:r>
      <w:r w:rsidR="008668FC" w:rsidRPr="00160D31">
        <w:rPr>
          <w:rFonts w:ascii="Traditional Arabic" w:hAnsi="Traditional Arabic" w:cs="Traditional Arabic"/>
          <w:b/>
          <w:bCs/>
          <w:sz w:val="28"/>
          <w:szCs w:val="28"/>
          <w:rtl/>
          <w:lang w:bidi="ar-LY"/>
        </w:rPr>
        <w:t xml:space="preserve"> </w:t>
      </w:r>
      <w:r w:rsidR="007D37A2" w:rsidRPr="00160D31">
        <w:rPr>
          <w:rFonts w:ascii="Traditional Arabic" w:hAnsi="Traditional Arabic" w:cs="Traditional Arabic"/>
          <w:b/>
          <w:bCs/>
          <w:sz w:val="28"/>
          <w:szCs w:val="28"/>
          <w:rtl/>
          <w:lang w:bidi="ar-LY"/>
        </w:rPr>
        <w:t>و</w:t>
      </w:r>
      <w:r w:rsidR="008668FC" w:rsidRPr="00160D31">
        <w:rPr>
          <w:rFonts w:ascii="Traditional Arabic" w:hAnsi="Traditional Arabic" w:cs="Traditional Arabic"/>
          <w:b/>
          <w:bCs/>
          <w:sz w:val="28"/>
          <w:szCs w:val="28"/>
          <w:rtl/>
          <w:lang w:bidi="ar-LY"/>
        </w:rPr>
        <w:t>التسويق الإلكتروني</w:t>
      </w:r>
      <w:r w:rsidR="00D469A9" w:rsidRPr="00160D31">
        <w:rPr>
          <w:rFonts w:ascii="Traditional Arabic" w:hAnsi="Traditional Arabic" w:cs="Traditional Arabic"/>
          <w:b/>
          <w:bCs/>
          <w:sz w:val="28"/>
          <w:szCs w:val="28"/>
          <w:rtl/>
          <w:lang w:bidi="ar-LY"/>
        </w:rPr>
        <w:t xml:space="preserve"> </w:t>
      </w:r>
    </w:p>
    <w:p w14:paraId="2052C220" w14:textId="66DBA54D" w:rsidR="00A47747" w:rsidRPr="00160D31" w:rsidRDefault="00D469A9" w:rsidP="00160D31">
      <w:pPr>
        <w:spacing w:line="240" w:lineRule="auto"/>
        <w:rPr>
          <w:rFonts w:ascii="Traditional Arabic" w:hAnsi="Traditional Arabic" w:cs="Traditional Arabic"/>
          <w:b/>
          <w:bCs/>
          <w:sz w:val="28"/>
          <w:szCs w:val="28"/>
        </w:rPr>
      </w:pPr>
      <w:r w:rsidRPr="00160D31">
        <w:rPr>
          <w:rFonts w:ascii="Traditional Arabic" w:hAnsi="Traditional Arabic" w:cs="Traditional Arabic"/>
          <w:b/>
          <w:bCs/>
          <w:sz w:val="28"/>
          <w:szCs w:val="28"/>
          <w:rtl/>
          <w:lang w:bidi="ar-LY"/>
        </w:rPr>
        <w:t xml:space="preserve">    </w:t>
      </w:r>
      <w:r w:rsidR="00A47747" w:rsidRPr="00160D31">
        <w:rPr>
          <w:rFonts w:ascii="Traditional Arabic" w:hAnsi="Traditional Arabic" w:cs="Traditional Arabic"/>
          <w:sz w:val="28"/>
          <w:szCs w:val="28"/>
          <w:rtl/>
        </w:rPr>
        <w:t xml:space="preserve">شمل مفهوم التسويق الإلكتروني جميع أنشطة التسويق التي تتضمن استخدام الأجهزة </w:t>
      </w:r>
      <w:r w:rsidR="008A42B6" w:rsidRPr="00160D31">
        <w:rPr>
          <w:rFonts w:ascii="Traditional Arabic" w:hAnsi="Traditional Arabic" w:cs="Traditional Arabic"/>
          <w:sz w:val="28"/>
          <w:szCs w:val="28"/>
          <w:rtl/>
        </w:rPr>
        <w:t xml:space="preserve">الإلكترونية أو </w:t>
      </w:r>
      <w:r w:rsidR="004A5D07" w:rsidRPr="00160D31">
        <w:rPr>
          <w:rFonts w:ascii="Traditional Arabic" w:hAnsi="Traditional Arabic" w:cs="Traditional Arabic"/>
          <w:sz w:val="28"/>
          <w:szCs w:val="28"/>
          <w:rtl/>
        </w:rPr>
        <w:t>الإنترنت</w:t>
      </w:r>
      <w:r w:rsidR="00A47747" w:rsidRPr="00160D31">
        <w:rPr>
          <w:rFonts w:ascii="Traditional Arabic" w:hAnsi="Traditional Arabic" w:cs="Traditional Arabic"/>
          <w:sz w:val="28"/>
          <w:szCs w:val="28"/>
          <w:rtl/>
        </w:rPr>
        <w:t>، بحيث تستخدم الشرك</w:t>
      </w:r>
      <w:r w:rsidR="004A5D07" w:rsidRPr="00160D31">
        <w:rPr>
          <w:rFonts w:ascii="Traditional Arabic" w:hAnsi="Traditional Arabic" w:cs="Traditional Arabic"/>
          <w:sz w:val="28"/>
          <w:szCs w:val="28"/>
          <w:rtl/>
        </w:rPr>
        <w:t>ات القنوات الإلكترونية المختلفة، مثل محركات البحث</w:t>
      </w:r>
      <w:r w:rsidR="00A47747" w:rsidRPr="00160D31">
        <w:rPr>
          <w:rFonts w:ascii="Traditional Arabic" w:hAnsi="Traditional Arabic" w:cs="Traditional Arabic"/>
          <w:sz w:val="28"/>
          <w:szCs w:val="28"/>
          <w:rtl/>
        </w:rPr>
        <w:t>، ووسائل التواصل الاجتماعي</w:t>
      </w:r>
      <w:r w:rsidR="00AE54DD" w:rsidRPr="00160D31">
        <w:rPr>
          <w:rFonts w:ascii="Traditional Arabic" w:hAnsi="Traditional Arabic" w:cs="Traditional Arabic"/>
          <w:sz w:val="28"/>
          <w:szCs w:val="28"/>
          <w:rtl/>
        </w:rPr>
        <w:t>،</w:t>
      </w:r>
      <w:r w:rsidR="00AE54DD" w:rsidRPr="00160D31">
        <w:rPr>
          <w:rFonts w:ascii="Traditional Arabic" w:hAnsi="Traditional Arabic" w:cs="Traditional Arabic"/>
          <w:sz w:val="28"/>
          <w:szCs w:val="28"/>
        </w:rPr>
        <w:t xml:space="preserve"> </w:t>
      </w:r>
      <w:r w:rsidR="00A47747" w:rsidRPr="00160D31">
        <w:rPr>
          <w:rFonts w:ascii="Traditional Arabic" w:hAnsi="Traditional Arabic" w:cs="Traditional Arabic"/>
          <w:sz w:val="28"/>
          <w:szCs w:val="28"/>
          <w:rtl/>
        </w:rPr>
        <w:t>ومواقع الإنترنت للتواصل مع زبائنها الحاليين والمستقبلين</w:t>
      </w:r>
      <w:r w:rsidR="00AF23AD" w:rsidRPr="00160D31">
        <w:rPr>
          <w:rFonts w:ascii="Traditional Arabic" w:hAnsi="Traditional Arabic" w:cs="Traditional Arabic"/>
          <w:sz w:val="28"/>
          <w:szCs w:val="28"/>
          <w:rtl/>
        </w:rPr>
        <w:t>.</w:t>
      </w:r>
    </w:p>
    <w:p w14:paraId="774474A1" w14:textId="49621D37" w:rsidR="001031E2" w:rsidRPr="00160D31" w:rsidRDefault="001031E2" w:rsidP="00160D31">
      <w:pPr>
        <w:spacing w:line="240" w:lineRule="auto"/>
        <w:rPr>
          <w:rFonts w:ascii="Traditional Arabic" w:hAnsi="Traditional Arabic" w:cs="Traditional Arabic"/>
          <w:b/>
          <w:bCs/>
          <w:sz w:val="28"/>
          <w:szCs w:val="28"/>
          <w:rtl/>
          <w:lang w:bidi="ar-LY"/>
        </w:rPr>
      </w:pPr>
      <w:r w:rsidRPr="00160D31">
        <w:rPr>
          <w:rFonts w:ascii="Traditional Arabic" w:hAnsi="Traditional Arabic" w:cs="Traditional Arabic"/>
          <w:b/>
          <w:bCs/>
          <w:sz w:val="28"/>
          <w:szCs w:val="28"/>
          <w:rtl/>
          <w:lang w:bidi="ar-LY"/>
        </w:rPr>
        <w:t xml:space="preserve">تعريف التسويق </w:t>
      </w:r>
    </w:p>
    <w:p w14:paraId="19B31AC3" w14:textId="22B1EB04" w:rsidR="00313132" w:rsidRPr="00160D31" w:rsidRDefault="008C36DA" w:rsidP="00160D31">
      <w:pPr>
        <w:spacing w:line="240" w:lineRule="auto"/>
        <w:rPr>
          <w:rFonts w:ascii="Traditional Arabic" w:hAnsi="Traditional Arabic" w:cs="Traditional Arabic"/>
          <w:b/>
          <w:bCs/>
          <w:sz w:val="28"/>
          <w:szCs w:val="28"/>
          <w:lang w:bidi="ar-LY"/>
        </w:rPr>
      </w:pPr>
      <w:r w:rsidRPr="00160D31">
        <w:rPr>
          <w:rFonts w:ascii="Traditional Arabic" w:hAnsi="Traditional Arabic" w:cs="Traditional Arabic"/>
          <w:sz w:val="28"/>
          <w:szCs w:val="28"/>
          <w:rtl/>
        </w:rPr>
        <w:t xml:space="preserve"> </w:t>
      </w:r>
      <w:r w:rsidR="000952B3" w:rsidRPr="00160D31">
        <w:rPr>
          <w:rFonts w:ascii="Traditional Arabic" w:hAnsi="Traditional Arabic" w:cs="Traditional Arabic"/>
          <w:sz w:val="28"/>
          <w:szCs w:val="28"/>
          <w:rtl/>
        </w:rPr>
        <w:t xml:space="preserve"> </w:t>
      </w:r>
      <w:r w:rsidRPr="00160D31">
        <w:rPr>
          <w:rFonts w:ascii="Traditional Arabic" w:hAnsi="Traditional Arabic" w:cs="Traditional Arabic"/>
          <w:sz w:val="28"/>
          <w:szCs w:val="28"/>
          <w:rtl/>
        </w:rPr>
        <w:t xml:space="preserve"> </w:t>
      </w:r>
      <w:r w:rsidR="001031E2" w:rsidRPr="00160D31">
        <w:rPr>
          <w:rFonts w:ascii="Traditional Arabic" w:hAnsi="Traditional Arabic" w:cs="Traditional Arabic"/>
          <w:sz w:val="28"/>
          <w:szCs w:val="28"/>
          <w:rtl/>
        </w:rPr>
        <w:t>قبل تعريف التسويق الإلكتروني يجدر بنا أن نذكر مفهوم التسويق أولآ</w:t>
      </w:r>
      <w:r w:rsidR="00F559ED" w:rsidRPr="00160D31">
        <w:rPr>
          <w:rFonts w:ascii="Traditional Arabic" w:hAnsi="Traditional Arabic" w:cs="Traditional Arabic"/>
          <w:sz w:val="28"/>
          <w:szCs w:val="28"/>
          <w:rtl/>
        </w:rPr>
        <w:t>:</w:t>
      </w:r>
    </w:p>
    <w:p w14:paraId="154ECDE3" w14:textId="7BF95E0A" w:rsidR="00BF549B" w:rsidRPr="00160D31" w:rsidRDefault="00BF549B" w:rsidP="00160D31">
      <w:pPr>
        <w:spacing w:line="240" w:lineRule="auto"/>
        <w:rPr>
          <w:rFonts w:ascii="Traditional Arabic" w:hAnsi="Traditional Arabic" w:cs="Traditional Arabic"/>
          <w:sz w:val="28"/>
          <w:szCs w:val="28"/>
          <w:rtl/>
        </w:rPr>
      </w:pPr>
      <w:r w:rsidRPr="00160D31">
        <w:rPr>
          <w:rFonts w:ascii="Traditional Arabic" w:hAnsi="Traditional Arabic" w:cs="Traditional Arabic"/>
          <w:b/>
          <w:bCs/>
          <w:sz w:val="28"/>
          <w:szCs w:val="28"/>
          <w:rtl/>
        </w:rPr>
        <w:t>عرف التسويق</w:t>
      </w:r>
      <w:r w:rsidRPr="00160D31">
        <w:rPr>
          <w:rFonts w:ascii="Traditional Arabic" w:hAnsi="Traditional Arabic" w:cs="Traditional Arabic"/>
          <w:sz w:val="28"/>
          <w:szCs w:val="28"/>
          <w:rtl/>
        </w:rPr>
        <w:t xml:space="preserve"> بإنه "عملية تحديد الاحتياجات وتلبيتها بالسلع أو الخدمات المناسبة</w:t>
      </w:r>
      <w:r w:rsidR="00AF23AD" w:rsidRPr="00160D31">
        <w:rPr>
          <w:rFonts w:ascii="Traditional Arabic" w:hAnsi="Traditional Arabic" w:cs="Traditional Arabic"/>
          <w:sz w:val="28"/>
          <w:szCs w:val="28"/>
          <w:rtl/>
        </w:rPr>
        <w:t xml:space="preserve">، </w:t>
      </w:r>
      <w:r w:rsidRPr="00160D31">
        <w:rPr>
          <w:rFonts w:ascii="Traditional Arabic" w:hAnsi="Traditional Arabic" w:cs="Traditional Arabic"/>
          <w:sz w:val="28"/>
          <w:szCs w:val="28"/>
          <w:rtl/>
        </w:rPr>
        <w:t>من خلال تصميم المنتج وتوزيعه والترويج له</w:t>
      </w:r>
      <w:r w:rsidR="00AF23AD" w:rsidRPr="00160D31">
        <w:rPr>
          <w:rFonts w:ascii="Traditional Arabic" w:hAnsi="Traditional Arabic" w:cs="Traditional Arabic"/>
          <w:sz w:val="28"/>
          <w:szCs w:val="28"/>
          <w:rtl/>
        </w:rPr>
        <w:t>.</w:t>
      </w:r>
      <w:r w:rsidRPr="00160D31">
        <w:rPr>
          <w:rFonts w:ascii="Traditional Arabic" w:hAnsi="Traditional Arabic" w:cs="Traditional Arabic"/>
          <w:sz w:val="28"/>
          <w:szCs w:val="28"/>
          <w:rtl/>
        </w:rPr>
        <w:t xml:space="preserve"> ( أ</w:t>
      </w:r>
      <w:r w:rsidR="00A625BF" w:rsidRPr="00160D31">
        <w:rPr>
          <w:rFonts w:ascii="Traditional Arabic" w:hAnsi="Traditional Arabic" w:cs="Traditional Arabic"/>
          <w:sz w:val="28"/>
          <w:szCs w:val="28"/>
          <w:rtl/>
        </w:rPr>
        <w:t>مال حفناوي 2022</w:t>
      </w:r>
      <w:r w:rsidRPr="00160D31">
        <w:rPr>
          <w:rFonts w:ascii="Traditional Arabic" w:hAnsi="Traditional Arabic" w:cs="Traditional Arabic"/>
          <w:sz w:val="28"/>
          <w:szCs w:val="28"/>
          <w:rtl/>
        </w:rPr>
        <w:t xml:space="preserve"> ص 14 )</w:t>
      </w:r>
    </w:p>
    <w:p w14:paraId="072924A7" w14:textId="488797BB" w:rsidR="00D21A7F" w:rsidRPr="00160D31" w:rsidRDefault="007B2C37" w:rsidP="00160D31">
      <w:pPr>
        <w:spacing w:line="240" w:lineRule="auto"/>
        <w:rPr>
          <w:rFonts w:ascii="Traditional Arabic" w:hAnsi="Traditional Arabic" w:cs="Traditional Arabic"/>
          <w:sz w:val="28"/>
          <w:szCs w:val="28"/>
        </w:rPr>
      </w:pPr>
      <w:r w:rsidRPr="00160D31">
        <w:rPr>
          <w:rFonts w:ascii="Traditional Arabic" w:hAnsi="Traditional Arabic" w:cs="Traditional Arabic"/>
          <w:b/>
          <w:bCs/>
          <w:sz w:val="28"/>
          <w:szCs w:val="28"/>
          <w:rtl/>
        </w:rPr>
        <w:t xml:space="preserve">وعرف ايضآ " </w:t>
      </w:r>
      <w:r w:rsidRPr="00160D31">
        <w:rPr>
          <w:rFonts w:ascii="Traditional Arabic" w:hAnsi="Traditional Arabic" w:cs="Traditional Arabic"/>
          <w:sz w:val="28"/>
          <w:szCs w:val="28"/>
          <w:rtl/>
        </w:rPr>
        <w:t xml:space="preserve">هو العلم الواسع الذي يشتمل على أنشطة وفعاليات مختلفة ومتعددة منها وظيفة البيع  </w:t>
      </w:r>
      <w:r w:rsidR="00340BD5" w:rsidRPr="00160D31">
        <w:rPr>
          <w:rFonts w:ascii="Traditional Arabic" w:hAnsi="Traditional Arabic" w:cs="Traditional Arabic"/>
          <w:sz w:val="28"/>
          <w:szCs w:val="28"/>
          <w:rtl/>
        </w:rPr>
        <w:t xml:space="preserve">فهو أوسع من أن يكون بيعآ فقط أو </w:t>
      </w:r>
      <w:r w:rsidR="00123462" w:rsidRPr="00160D31">
        <w:rPr>
          <w:rFonts w:ascii="Traditional Arabic" w:hAnsi="Traditional Arabic" w:cs="Traditional Arabic"/>
          <w:sz w:val="28"/>
          <w:szCs w:val="28"/>
          <w:rtl/>
        </w:rPr>
        <w:t>أ</w:t>
      </w:r>
      <w:r w:rsidRPr="00160D31">
        <w:rPr>
          <w:rFonts w:ascii="Traditional Arabic" w:hAnsi="Traditional Arabic" w:cs="Traditional Arabic"/>
          <w:sz w:val="28"/>
          <w:szCs w:val="28"/>
          <w:rtl/>
        </w:rPr>
        <w:t>علانآ أو توزيعآ إلخ كما يعتقد ويؤمن بعض الناس</w:t>
      </w:r>
      <w:r w:rsidR="00AF23AD" w:rsidRPr="00160D31">
        <w:rPr>
          <w:rFonts w:ascii="Traditional Arabic" w:hAnsi="Traditional Arabic" w:cs="Traditional Arabic"/>
          <w:sz w:val="28"/>
          <w:szCs w:val="28"/>
          <w:rtl/>
        </w:rPr>
        <w:t>.</w:t>
      </w:r>
      <w:r w:rsidR="004C742D" w:rsidRPr="00160D31">
        <w:rPr>
          <w:rFonts w:ascii="Traditional Arabic" w:hAnsi="Traditional Arabic" w:cs="Traditional Arabic"/>
          <w:sz w:val="28"/>
          <w:szCs w:val="28"/>
          <w:rtl/>
        </w:rPr>
        <w:t xml:space="preserve"> ( محمد</w:t>
      </w:r>
      <w:r w:rsidRPr="00160D31">
        <w:rPr>
          <w:rFonts w:ascii="Traditional Arabic" w:hAnsi="Traditional Arabic" w:cs="Traditional Arabic"/>
          <w:sz w:val="28"/>
          <w:szCs w:val="28"/>
          <w:rtl/>
        </w:rPr>
        <w:t xml:space="preserve"> صالح </w:t>
      </w:r>
      <w:r w:rsidR="004C742D" w:rsidRPr="00160D31">
        <w:rPr>
          <w:rFonts w:ascii="Traditional Arabic" w:hAnsi="Traditional Arabic" w:cs="Traditional Arabic"/>
          <w:sz w:val="28"/>
          <w:szCs w:val="28"/>
          <w:rtl/>
        </w:rPr>
        <w:t xml:space="preserve"> المؤذن</w:t>
      </w:r>
      <w:r w:rsidRPr="00160D31">
        <w:rPr>
          <w:rFonts w:ascii="Traditional Arabic" w:hAnsi="Traditional Arabic" w:cs="Traditional Arabic"/>
          <w:sz w:val="28"/>
          <w:szCs w:val="28"/>
          <w:rtl/>
        </w:rPr>
        <w:t>، 2011</w:t>
      </w:r>
      <w:r w:rsidR="00AF23AD" w:rsidRPr="00160D31">
        <w:rPr>
          <w:rFonts w:ascii="Traditional Arabic" w:hAnsi="Traditional Arabic" w:cs="Traditional Arabic"/>
          <w:sz w:val="28"/>
          <w:szCs w:val="28"/>
          <w:rtl/>
        </w:rPr>
        <w:t>،</w:t>
      </w:r>
      <w:r w:rsidR="00123462" w:rsidRPr="00160D31">
        <w:rPr>
          <w:rFonts w:ascii="Traditional Arabic" w:hAnsi="Traditional Arabic" w:cs="Traditional Arabic"/>
          <w:sz w:val="28"/>
          <w:szCs w:val="28"/>
          <w:rtl/>
        </w:rPr>
        <w:t xml:space="preserve"> </w:t>
      </w:r>
      <w:r w:rsidRPr="00160D31">
        <w:rPr>
          <w:rFonts w:ascii="Traditional Arabic" w:hAnsi="Traditional Arabic" w:cs="Traditional Arabic"/>
          <w:sz w:val="28"/>
          <w:szCs w:val="28"/>
          <w:rtl/>
        </w:rPr>
        <w:t>ص 27 )</w:t>
      </w:r>
    </w:p>
    <w:p w14:paraId="7FDA6C70" w14:textId="31CA4AF4" w:rsidR="00FE6DE8" w:rsidRPr="00160D31" w:rsidRDefault="00123462" w:rsidP="00160D31">
      <w:pPr>
        <w:spacing w:line="240" w:lineRule="auto"/>
        <w:jc w:val="left"/>
        <w:rPr>
          <w:rFonts w:ascii="Traditional Arabic" w:hAnsi="Traditional Arabic" w:cs="Traditional Arabic"/>
          <w:sz w:val="28"/>
          <w:szCs w:val="28"/>
        </w:rPr>
      </w:pPr>
      <w:r w:rsidRPr="00160D31">
        <w:rPr>
          <w:rFonts w:ascii="Traditional Arabic" w:hAnsi="Traditional Arabic" w:cs="Traditional Arabic"/>
          <w:b/>
          <w:bCs/>
          <w:sz w:val="28"/>
          <w:szCs w:val="28"/>
          <w:rtl/>
        </w:rPr>
        <w:t>تعريف التسويق الإلكتروني</w:t>
      </w:r>
      <w:r w:rsidR="00FE6DE8" w:rsidRPr="00160D31">
        <w:rPr>
          <w:rFonts w:ascii="Traditional Arabic" w:hAnsi="Traditional Arabic" w:cs="Traditional Arabic"/>
          <w:b/>
          <w:bCs/>
          <w:sz w:val="28"/>
          <w:szCs w:val="28"/>
          <w:rtl/>
        </w:rPr>
        <w:t xml:space="preserve">: </w:t>
      </w:r>
      <w:r w:rsidR="00FE6DE8" w:rsidRPr="00160D31">
        <w:rPr>
          <w:rFonts w:ascii="Traditional Arabic" w:hAnsi="Traditional Arabic" w:cs="Traditional Arabic"/>
          <w:sz w:val="28"/>
          <w:szCs w:val="28"/>
          <w:rtl/>
        </w:rPr>
        <w:t>هناك عدة تعريفات للتسويق ا</w:t>
      </w:r>
      <w:r w:rsidR="006920FD" w:rsidRPr="00160D31">
        <w:rPr>
          <w:rFonts w:ascii="Traditional Arabic" w:hAnsi="Traditional Arabic" w:cs="Traditional Arabic"/>
          <w:sz w:val="28"/>
          <w:szCs w:val="28"/>
          <w:rtl/>
        </w:rPr>
        <w:t>لإلكتروني نذكر منها</w:t>
      </w:r>
      <w:r w:rsidR="00FE6DE8" w:rsidRPr="00160D31">
        <w:rPr>
          <w:rFonts w:ascii="Traditional Arabic" w:hAnsi="Traditional Arabic" w:cs="Traditional Arabic"/>
          <w:sz w:val="28"/>
          <w:szCs w:val="28"/>
          <w:rtl/>
        </w:rPr>
        <w:t xml:space="preserve">: </w:t>
      </w:r>
    </w:p>
    <w:p w14:paraId="579D387A" w14:textId="4B89C0F8" w:rsidR="00303DCB" w:rsidRPr="00160D31" w:rsidRDefault="00FE6DE8" w:rsidP="00160D31">
      <w:pPr>
        <w:spacing w:line="240" w:lineRule="auto"/>
        <w:rPr>
          <w:rFonts w:ascii="Traditional Arabic" w:hAnsi="Traditional Arabic" w:cs="Traditional Arabic"/>
          <w:sz w:val="28"/>
          <w:szCs w:val="28"/>
        </w:rPr>
      </w:pPr>
      <w:r w:rsidRPr="00160D31">
        <w:rPr>
          <w:rFonts w:ascii="Traditional Arabic" w:hAnsi="Traditional Arabic" w:cs="Traditional Arabic"/>
          <w:b/>
          <w:bCs/>
          <w:sz w:val="28"/>
          <w:szCs w:val="28"/>
          <w:rtl/>
        </w:rPr>
        <w:t xml:space="preserve">التعريف </w:t>
      </w:r>
      <w:r w:rsidR="00062297" w:rsidRPr="00160D31">
        <w:rPr>
          <w:rFonts w:ascii="Traditional Arabic" w:hAnsi="Traditional Arabic" w:cs="Traditional Arabic"/>
          <w:b/>
          <w:bCs/>
          <w:sz w:val="28"/>
          <w:szCs w:val="28"/>
          <w:rtl/>
        </w:rPr>
        <w:t>الأول</w:t>
      </w:r>
      <w:r w:rsidRPr="00160D31">
        <w:rPr>
          <w:rFonts w:ascii="Traditional Arabic" w:hAnsi="Traditional Arabic" w:cs="Traditional Arabic"/>
          <w:b/>
          <w:bCs/>
          <w:sz w:val="28"/>
          <w:szCs w:val="28"/>
          <w:rtl/>
        </w:rPr>
        <w:t xml:space="preserve">: </w:t>
      </w:r>
      <w:r w:rsidRPr="00160D31">
        <w:rPr>
          <w:rFonts w:ascii="Traditional Arabic" w:hAnsi="Traditional Arabic" w:cs="Traditional Arabic"/>
          <w:sz w:val="28"/>
          <w:szCs w:val="28"/>
          <w:rtl/>
        </w:rPr>
        <w:t xml:space="preserve">مجموعة من الأنشطة التسويقية التي تعتمد على </w:t>
      </w:r>
      <w:r w:rsidR="00303DCB" w:rsidRPr="00160D31">
        <w:rPr>
          <w:rFonts w:ascii="Traditional Arabic" w:hAnsi="Traditional Arabic" w:cs="Traditional Arabic"/>
          <w:sz w:val="28"/>
          <w:szCs w:val="28"/>
          <w:rtl/>
        </w:rPr>
        <w:t>الوسائط الإلكترونية و</w:t>
      </w:r>
      <w:r w:rsidR="008F0608" w:rsidRPr="00160D31">
        <w:rPr>
          <w:rFonts w:ascii="Traditional Arabic" w:hAnsi="Traditional Arabic" w:cs="Traditional Arabic"/>
          <w:sz w:val="28"/>
          <w:szCs w:val="28"/>
          <w:rtl/>
        </w:rPr>
        <w:t>شبكات الحواسيب الألية والإنترنت</w:t>
      </w:r>
      <w:r w:rsidR="00303DCB" w:rsidRPr="00160D31">
        <w:rPr>
          <w:rFonts w:ascii="Traditional Arabic" w:hAnsi="Traditional Arabic" w:cs="Traditional Arabic"/>
          <w:sz w:val="28"/>
          <w:szCs w:val="28"/>
          <w:rtl/>
        </w:rPr>
        <w:t>.</w:t>
      </w:r>
      <w:r w:rsidR="00017B41" w:rsidRPr="00160D31">
        <w:rPr>
          <w:rFonts w:ascii="Traditional Arabic" w:hAnsi="Traditional Arabic" w:cs="Traditional Arabic"/>
          <w:sz w:val="28"/>
          <w:szCs w:val="28"/>
          <w:rtl/>
        </w:rPr>
        <w:t xml:space="preserve"> ( حسام الدين</w:t>
      </w:r>
      <w:r w:rsidR="004C742D" w:rsidRPr="00160D31">
        <w:rPr>
          <w:rFonts w:ascii="Traditional Arabic" w:hAnsi="Traditional Arabic" w:cs="Traditional Arabic"/>
          <w:sz w:val="28"/>
          <w:szCs w:val="28"/>
          <w:rtl/>
        </w:rPr>
        <w:t xml:space="preserve"> عبد الحفيظ</w:t>
      </w:r>
      <w:r w:rsidR="00AF23AD" w:rsidRPr="00160D31">
        <w:rPr>
          <w:rFonts w:ascii="Traditional Arabic" w:hAnsi="Traditional Arabic" w:cs="Traditional Arabic"/>
          <w:sz w:val="28"/>
          <w:szCs w:val="28"/>
          <w:rtl/>
        </w:rPr>
        <w:t xml:space="preserve">، </w:t>
      </w:r>
      <w:r w:rsidR="00017B41" w:rsidRPr="00160D31">
        <w:rPr>
          <w:rFonts w:ascii="Traditional Arabic" w:hAnsi="Traditional Arabic" w:cs="Traditional Arabic"/>
          <w:sz w:val="28"/>
          <w:szCs w:val="28"/>
          <w:rtl/>
        </w:rPr>
        <w:t xml:space="preserve"> 2019  )</w:t>
      </w:r>
    </w:p>
    <w:p w14:paraId="2075A132" w14:textId="7EBCB77E" w:rsidR="00062297" w:rsidRPr="00160D31" w:rsidRDefault="001A7541" w:rsidP="00160D31">
      <w:pPr>
        <w:spacing w:line="240" w:lineRule="auto"/>
        <w:rPr>
          <w:rFonts w:ascii="Traditional Arabic" w:hAnsi="Traditional Arabic" w:cs="Traditional Arabic"/>
          <w:sz w:val="28"/>
          <w:szCs w:val="28"/>
        </w:rPr>
      </w:pPr>
      <w:r w:rsidRPr="00160D31">
        <w:rPr>
          <w:rFonts w:ascii="Traditional Arabic" w:hAnsi="Traditional Arabic" w:cs="Traditional Arabic"/>
          <w:b/>
          <w:bCs/>
          <w:sz w:val="28"/>
          <w:szCs w:val="28"/>
          <w:rtl/>
        </w:rPr>
        <w:t xml:space="preserve">التعريف </w:t>
      </w:r>
      <w:r w:rsidR="00062297" w:rsidRPr="00160D31">
        <w:rPr>
          <w:rFonts w:ascii="Traditional Arabic" w:hAnsi="Traditional Arabic" w:cs="Traditional Arabic"/>
          <w:b/>
          <w:bCs/>
          <w:sz w:val="28"/>
          <w:szCs w:val="28"/>
          <w:rtl/>
        </w:rPr>
        <w:t>ال</w:t>
      </w:r>
      <w:r w:rsidR="003236E2" w:rsidRPr="00160D31">
        <w:rPr>
          <w:rFonts w:ascii="Traditional Arabic" w:hAnsi="Traditional Arabic" w:cs="Traditional Arabic"/>
          <w:b/>
          <w:bCs/>
          <w:sz w:val="28"/>
          <w:szCs w:val="28"/>
          <w:rtl/>
        </w:rPr>
        <w:t>ثاني</w:t>
      </w:r>
      <w:r w:rsidRPr="00160D31">
        <w:rPr>
          <w:rFonts w:ascii="Traditional Arabic" w:hAnsi="Traditional Arabic" w:cs="Traditional Arabic"/>
          <w:b/>
          <w:bCs/>
          <w:sz w:val="28"/>
          <w:szCs w:val="28"/>
          <w:rtl/>
        </w:rPr>
        <w:t xml:space="preserve">: </w:t>
      </w:r>
      <w:r w:rsidRPr="00160D31">
        <w:rPr>
          <w:rFonts w:ascii="Traditional Arabic" w:hAnsi="Traditional Arabic" w:cs="Traditional Arabic"/>
          <w:sz w:val="28"/>
          <w:szCs w:val="28"/>
          <w:rtl/>
        </w:rPr>
        <w:t>تكنولوجيا التغيير التي أحدثت تحولات جوهرية في مسار التسويق و فلسفته و تطبيقاته</w:t>
      </w:r>
      <w:r w:rsidR="008F0608" w:rsidRPr="00160D31">
        <w:rPr>
          <w:rFonts w:ascii="Traditional Arabic" w:hAnsi="Traditional Arabic" w:cs="Traditional Arabic"/>
          <w:b/>
          <w:bCs/>
          <w:sz w:val="28"/>
          <w:szCs w:val="28"/>
          <w:rtl/>
        </w:rPr>
        <w:t>.</w:t>
      </w:r>
      <w:r w:rsidRPr="00160D31">
        <w:rPr>
          <w:rFonts w:ascii="Traditional Arabic" w:hAnsi="Traditional Arabic" w:cs="Traditional Arabic"/>
          <w:sz w:val="28"/>
          <w:szCs w:val="28"/>
          <w:rtl/>
        </w:rPr>
        <w:t xml:space="preserve"> ( محمد عبد الحسين الطائي</w:t>
      </w:r>
      <w:r w:rsidR="00AF23AD" w:rsidRPr="00160D31">
        <w:rPr>
          <w:rFonts w:ascii="Traditional Arabic" w:hAnsi="Traditional Arabic" w:cs="Traditional Arabic"/>
          <w:sz w:val="28"/>
          <w:szCs w:val="28"/>
          <w:rtl/>
        </w:rPr>
        <w:t xml:space="preserve">، </w:t>
      </w:r>
      <w:r w:rsidRPr="00160D31">
        <w:rPr>
          <w:rFonts w:ascii="Traditional Arabic" w:hAnsi="Traditional Arabic" w:cs="Traditional Arabic"/>
          <w:sz w:val="28"/>
          <w:szCs w:val="28"/>
          <w:rtl/>
        </w:rPr>
        <w:t xml:space="preserve"> 2019 )</w:t>
      </w:r>
    </w:p>
    <w:p w14:paraId="3E86F9CD" w14:textId="0D5A2CAE" w:rsidR="00062297" w:rsidRPr="00160D31" w:rsidRDefault="00123462" w:rsidP="00160D31">
      <w:pPr>
        <w:spacing w:line="240" w:lineRule="auto"/>
        <w:rPr>
          <w:rFonts w:ascii="Traditional Arabic" w:hAnsi="Traditional Arabic" w:cs="Traditional Arabic"/>
          <w:sz w:val="28"/>
          <w:szCs w:val="28"/>
          <w:rtl/>
        </w:rPr>
      </w:pPr>
      <w:r w:rsidRPr="00160D31">
        <w:rPr>
          <w:rFonts w:ascii="Traditional Arabic" w:hAnsi="Traditional Arabic" w:cs="Traditional Arabic"/>
          <w:b/>
          <w:bCs/>
          <w:sz w:val="28"/>
          <w:szCs w:val="28"/>
          <w:rtl/>
        </w:rPr>
        <w:t>التعريف الثالث</w:t>
      </w:r>
      <w:r w:rsidR="003236E2" w:rsidRPr="00160D31">
        <w:rPr>
          <w:rFonts w:ascii="Traditional Arabic" w:hAnsi="Traditional Arabic" w:cs="Traditional Arabic"/>
          <w:b/>
          <w:bCs/>
          <w:sz w:val="28"/>
          <w:szCs w:val="28"/>
          <w:rtl/>
        </w:rPr>
        <w:t xml:space="preserve">: </w:t>
      </w:r>
      <w:r w:rsidR="003236E2" w:rsidRPr="00160D31">
        <w:rPr>
          <w:rFonts w:ascii="Traditional Arabic" w:hAnsi="Traditional Arabic" w:cs="Traditional Arabic"/>
          <w:sz w:val="28"/>
          <w:szCs w:val="28"/>
          <w:rtl/>
        </w:rPr>
        <w:t>هو أسلوب تسويقي يعتمد عل</w:t>
      </w:r>
      <w:r w:rsidR="008B06CB" w:rsidRPr="00160D31">
        <w:rPr>
          <w:rFonts w:ascii="Traditional Arabic" w:hAnsi="Traditional Arabic" w:cs="Traditional Arabic"/>
          <w:sz w:val="28"/>
          <w:szCs w:val="28"/>
          <w:rtl/>
        </w:rPr>
        <w:t>ى</w:t>
      </w:r>
      <w:r w:rsidR="003236E2" w:rsidRPr="00160D31">
        <w:rPr>
          <w:rFonts w:ascii="Traditional Arabic" w:hAnsi="Traditional Arabic" w:cs="Traditional Arabic"/>
          <w:sz w:val="28"/>
          <w:szCs w:val="28"/>
          <w:rtl/>
        </w:rPr>
        <w:t xml:space="preserve"> استخدام الانترنت ومنصات التواصل الاجتماعي  لتقديم الخدمات للمست</w:t>
      </w:r>
      <w:r w:rsidR="008B06CB" w:rsidRPr="00160D31">
        <w:rPr>
          <w:rFonts w:ascii="Traditional Arabic" w:hAnsi="Traditional Arabic" w:cs="Traditional Arabic"/>
          <w:sz w:val="28"/>
          <w:szCs w:val="28"/>
          <w:rtl/>
        </w:rPr>
        <w:t>هلكين وبناء علاقات معهم وتحقيق أ</w:t>
      </w:r>
      <w:r w:rsidR="003236E2" w:rsidRPr="00160D31">
        <w:rPr>
          <w:rFonts w:ascii="Traditional Arabic" w:hAnsi="Traditional Arabic" w:cs="Traditional Arabic"/>
          <w:sz w:val="28"/>
          <w:szCs w:val="28"/>
          <w:rtl/>
        </w:rPr>
        <w:t>هداف التسويق</w:t>
      </w:r>
      <w:r w:rsidR="00AF23AD" w:rsidRPr="00160D31">
        <w:rPr>
          <w:rFonts w:ascii="Traditional Arabic" w:hAnsi="Traditional Arabic" w:cs="Traditional Arabic"/>
          <w:sz w:val="28"/>
          <w:szCs w:val="28"/>
          <w:rtl/>
        </w:rPr>
        <w:t>.</w:t>
      </w:r>
      <w:r w:rsidR="003236E2" w:rsidRPr="00160D31">
        <w:rPr>
          <w:rFonts w:ascii="Traditional Arabic" w:hAnsi="Traditional Arabic" w:cs="Traditional Arabic"/>
          <w:sz w:val="28"/>
          <w:szCs w:val="28"/>
          <w:rtl/>
        </w:rPr>
        <w:t xml:space="preserve"> ( امال حفناوي 2022 ص 55 )</w:t>
      </w:r>
    </w:p>
    <w:p w14:paraId="67FA856A" w14:textId="1C59C691" w:rsidR="00694AC8" w:rsidRPr="00160D31" w:rsidRDefault="00123462" w:rsidP="00160D31">
      <w:pPr>
        <w:spacing w:line="240" w:lineRule="auto"/>
        <w:rPr>
          <w:rFonts w:ascii="Traditional Arabic" w:hAnsi="Traditional Arabic" w:cs="Traditional Arabic"/>
          <w:sz w:val="28"/>
          <w:szCs w:val="28"/>
          <w:rtl/>
        </w:rPr>
      </w:pPr>
      <w:r w:rsidRPr="00160D31">
        <w:rPr>
          <w:rFonts w:ascii="Traditional Arabic" w:hAnsi="Traditional Arabic" w:cs="Traditional Arabic"/>
          <w:b/>
          <w:bCs/>
          <w:sz w:val="28"/>
          <w:szCs w:val="28"/>
          <w:rtl/>
        </w:rPr>
        <w:t>التعريف الرابع</w:t>
      </w:r>
      <w:r w:rsidR="000C4C31" w:rsidRPr="00160D31">
        <w:rPr>
          <w:rFonts w:ascii="Traditional Arabic" w:hAnsi="Traditional Arabic" w:cs="Traditional Arabic"/>
          <w:b/>
          <w:bCs/>
          <w:sz w:val="28"/>
          <w:szCs w:val="28"/>
          <w:rtl/>
        </w:rPr>
        <w:t xml:space="preserve">: </w:t>
      </w:r>
      <w:r w:rsidR="000C4C31" w:rsidRPr="00160D31">
        <w:rPr>
          <w:rFonts w:ascii="Traditional Arabic" w:hAnsi="Traditional Arabic" w:cs="Traditional Arabic"/>
          <w:sz w:val="28"/>
          <w:szCs w:val="28"/>
          <w:rtl/>
        </w:rPr>
        <w:t>عملية تبني مدعومة بالتكنولوجيا، تتعاون من خلالها الشركات مع الزبائن والشركاء لخلق القي</w:t>
      </w:r>
      <w:r w:rsidR="00CE00BC" w:rsidRPr="00160D31">
        <w:rPr>
          <w:rFonts w:ascii="Traditional Arabic" w:hAnsi="Traditional Arabic" w:cs="Traditional Arabic"/>
          <w:sz w:val="28"/>
          <w:szCs w:val="28"/>
          <w:rtl/>
        </w:rPr>
        <w:t xml:space="preserve">مة وتقديمها والحفاظ عليها </w:t>
      </w:r>
      <w:r w:rsidR="000C4C31" w:rsidRPr="00160D31">
        <w:rPr>
          <w:rFonts w:ascii="Traditional Arabic" w:hAnsi="Traditional Arabic" w:cs="Traditional Arabic"/>
          <w:sz w:val="28"/>
          <w:szCs w:val="28"/>
          <w:rtl/>
        </w:rPr>
        <w:t>بشكل مشترك لجميع أصحاب المصلحة</w:t>
      </w:r>
      <w:r w:rsidR="00AF23AD" w:rsidRPr="00160D31">
        <w:rPr>
          <w:rFonts w:ascii="Traditional Arabic" w:hAnsi="Traditional Arabic" w:cs="Traditional Arabic"/>
          <w:sz w:val="28"/>
          <w:szCs w:val="28"/>
          <w:rtl/>
        </w:rPr>
        <w:t>.</w:t>
      </w:r>
      <w:r w:rsidR="000C4C31" w:rsidRPr="00160D31">
        <w:rPr>
          <w:rFonts w:ascii="Traditional Arabic" w:hAnsi="Traditional Arabic" w:cs="Traditional Arabic"/>
          <w:sz w:val="28"/>
          <w:szCs w:val="28"/>
          <w:rtl/>
        </w:rPr>
        <w:t xml:space="preserve"> </w:t>
      </w:r>
    </w:p>
    <w:p w14:paraId="31EA8646" w14:textId="033DD977" w:rsidR="000C4C31" w:rsidRPr="00160D31" w:rsidRDefault="000C4C31" w:rsidP="00160D31">
      <w:pPr>
        <w:spacing w:line="240" w:lineRule="auto"/>
        <w:rPr>
          <w:rFonts w:ascii="Traditional Arabic" w:hAnsi="Traditional Arabic" w:cs="Traditional Arabic"/>
          <w:sz w:val="28"/>
          <w:szCs w:val="28"/>
          <w:rtl/>
        </w:rPr>
      </w:pPr>
      <w:r w:rsidRPr="00160D31">
        <w:rPr>
          <w:rFonts w:ascii="Traditional Arabic" w:hAnsi="Traditional Arabic" w:cs="Traditional Arabic"/>
          <w:sz w:val="28"/>
          <w:szCs w:val="28"/>
          <w:rtl/>
        </w:rPr>
        <w:t>(سفيان لرادي</w:t>
      </w:r>
      <w:r w:rsidR="00AF23AD" w:rsidRPr="00160D31">
        <w:rPr>
          <w:rFonts w:ascii="Traditional Arabic" w:hAnsi="Traditional Arabic" w:cs="Traditional Arabic"/>
          <w:sz w:val="28"/>
          <w:szCs w:val="28"/>
          <w:rtl/>
        </w:rPr>
        <w:t xml:space="preserve">، </w:t>
      </w:r>
      <w:r w:rsidRPr="00160D31">
        <w:rPr>
          <w:rFonts w:ascii="Traditional Arabic" w:hAnsi="Traditional Arabic" w:cs="Traditional Arabic"/>
          <w:sz w:val="28"/>
          <w:szCs w:val="28"/>
          <w:rtl/>
        </w:rPr>
        <w:t xml:space="preserve"> نور الدين بربار</w:t>
      </w:r>
      <w:r w:rsidR="00AF23AD" w:rsidRPr="00160D31">
        <w:rPr>
          <w:rFonts w:ascii="Traditional Arabic" w:hAnsi="Traditional Arabic" w:cs="Traditional Arabic"/>
          <w:sz w:val="28"/>
          <w:szCs w:val="28"/>
          <w:rtl/>
        </w:rPr>
        <w:t xml:space="preserve">، </w:t>
      </w:r>
      <w:r w:rsidRPr="00160D31">
        <w:rPr>
          <w:rFonts w:ascii="Traditional Arabic" w:hAnsi="Traditional Arabic" w:cs="Traditional Arabic"/>
          <w:sz w:val="28"/>
          <w:szCs w:val="28"/>
          <w:rtl/>
        </w:rPr>
        <w:t xml:space="preserve"> 2022</w:t>
      </w:r>
      <w:r w:rsidR="00AF23AD" w:rsidRPr="00160D31">
        <w:rPr>
          <w:rFonts w:ascii="Traditional Arabic" w:hAnsi="Traditional Arabic" w:cs="Traditional Arabic"/>
          <w:sz w:val="28"/>
          <w:szCs w:val="28"/>
          <w:rtl/>
        </w:rPr>
        <w:t xml:space="preserve">، </w:t>
      </w:r>
      <w:r w:rsidR="00694AC8" w:rsidRPr="00160D31">
        <w:rPr>
          <w:rFonts w:ascii="Traditional Arabic" w:hAnsi="Traditional Arabic" w:cs="Traditional Arabic"/>
          <w:sz w:val="28"/>
          <w:szCs w:val="28"/>
          <w:rtl/>
        </w:rPr>
        <w:t xml:space="preserve"> ص 651 )</w:t>
      </w:r>
    </w:p>
    <w:p w14:paraId="38ACB2B9" w14:textId="77777777" w:rsidR="00AE54DD" w:rsidRPr="00160D31" w:rsidRDefault="00694AC8" w:rsidP="00160D31">
      <w:pPr>
        <w:spacing w:line="240" w:lineRule="auto"/>
        <w:rPr>
          <w:rFonts w:ascii="Traditional Arabic" w:hAnsi="Traditional Arabic" w:cs="Traditional Arabic"/>
          <w:sz w:val="28"/>
          <w:szCs w:val="28"/>
        </w:rPr>
      </w:pPr>
      <w:r w:rsidRPr="00160D31">
        <w:rPr>
          <w:rFonts w:ascii="Traditional Arabic" w:hAnsi="Traditional Arabic" w:cs="Traditional Arabic"/>
          <w:b/>
          <w:bCs/>
          <w:sz w:val="28"/>
          <w:szCs w:val="28"/>
          <w:rtl/>
        </w:rPr>
        <w:t xml:space="preserve">التعريف الخامس: </w:t>
      </w:r>
      <w:r w:rsidR="00AE54DD" w:rsidRPr="00160D31">
        <w:rPr>
          <w:rFonts w:ascii="Traditional Arabic" w:hAnsi="Traditional Arabic" w:cs="Traditional Arabic"/>
          <w:sz w:val="28"/>
          <w:szCs w:val="28"/>
          <w:rtl/>
        </w:rPr>
        <w:t xml:space="preserve">هو </w:t>
      </w:r>
      <w:r w:rsidRPr="00160D31">
        <w:rPr>
          <w:rFonts w:ascii="Traditional Arabic" w:hAnsi="Traditional Arabic" w:cs="Traditional Arabic"/>
          <w:sz w:val="28"/>
          <w:szCs w:val="28"/>
          <w:rtl/>
        </w:rPr>
        <w:t>عملية بيع وشراء ال</w:t>
      </w:r>
      <w:r w:rsidR="008F0608" w:rsidRPr="00160D31">
        <w:rPr>
          <w:rFonts w:ascii="Traditional Arabic" w:hAnsi="Traditional Arabic" w:cs="Traditional Arabic"/>
          <w:sz w:val="28"/>
          <w:szCs w:val="28"/>
          <w:rtl/>
        </w:rPr>
        <w:t xml:space="preserve">سلع والخدمات عبر شبكة الإنترنت. </w:t>
      </w:r>
    </w:p>
    <w:p w14:paraId="7289E087" w14:textId="54513F71" w:rsidR="00694AC8" w:rsidRPr="00160D31" w:rsidRDefault="008F0608" w:rsidP="00160D31">
      <w:pPr>
        <w:spacing w:line="240" w:lineRule="auto"/>
        <w:rPr>
          <w:rFonts w:ascii="Traditional Arabic" w:hAnsi="Traditional Arabic" w:cs="Traditional Arabic"/>
          <w:sz w:val="28"/>
          <w:szCs w:val="28"/>
          <w:rtl/>
        </w:rPr>
      </w:pPr>
      <w:r w:rsidRPr="00160D31">
        <w:rPr>
          <w:rFonts w:ascii="Traditional Arabic" w:hAnsi="Traditional Arabic" w:cs="Traditional Arabic"/>
          <w:sz w:val="28"/>
          <w:szCs w:val="28"/>
          <w:rtl/>
        </w:rPr>
        <w:t>( محمد متولي محمد زايد</w:t>
      </w:r>
      <w:r w:rsidR="00AF23AD" w:rsidRPr="00160D31">
        <w:rPr>
          <w:rFonts w:ascii="Traditional Arabic" w:hAnsi="Traditional Arabic" w:cs="Traditional Arabic"/>
          <w:sz w:val="28"/>
          <w:szCs w:val="28"/>
          <w:rtl/>
        </w:rPr>
        <w:t xml:space="preserve">، </w:t>
      </w:r>
      <w:r w:rsidRPr="00160D31">
        <w:rPr>
          <w:rFonts w:ascii="Traditional Arabic" w:hAnsi="Traditional Arabic" w:cs="Traditional Arabic"/>
          <w:sz w:val="28"/>
          <w:szCs w:val="28"/>
          <w:rtl/>
        </w:rPr>
        <w:t xml:space="preserve"> 2019</w:t>
      </w:r>
      <w:r w:rsidR="00AF23AD" w:rsidRPr="00160D31">
        <w:rPr>
          <w:rFonts w:ascii="Traditional Arabic" w:hAnsi="Traditional Arabic" w:cs="Traditional Arabic"/>
          <w:sz w:val="28"/>
          <w:szCs w:val="28"/>
          <w:rtl/>
        </w:rPr>
        <w:t xml:space="preserve">، </w:t>
      </w:r>
      <w:r w:rsidRPr="00160D31">
        <w:rPr>
          <w:rFonts w:ascii="Traditional Arabic" w:hAnsi="Traditional Arabic" w:cs="Traditional Arabic"/>
          <w:sz w:val="28"/>
          <w:szCs w:val="28"/>
          <w:rtl/>
        </w:rPr>
        <w:t xml:space="preserve"> ص 146 )</w:t>
      </w:r>
    </w:p>
    <w:p w14:paraId="0C45592D" w14:textId="2C56A61F" w:rsidR="00545CEB" w:rsidRPr="00160D31" w:rsidRDefault="00EE4990" w:rsidP="00160D31">
      <w:pPr>
        <w:spacing w:line="240" w:lineRule="auto"/>
        <w:jc w:val="left"/>
        <w:rPr>
          <w:rFonts w:ascii="Traditional Arabic" w:hAnsi="Traditional Arabic" w:cs="Traditional Arabic"/>
          <w:b/>
          <w:bCs/>
          <w:sz w:val="28"/>
          <w:szCs w:val="28"/>
          <w:rtl/>
        </w:rPr>
      </w:pPr>
      <w:r w:rsidRPr="00160D31">
        <w:rPr>
          <w:rFonts w:ascii="Traditional Arabic" w:hAnsi="Traditional Arabic" w:cs="Traditional Arabic"/>
          <w:b/>
          <w:bCs/>
          <w:sz w:val="28"/>
          <w:szCs w:val="28"/>
          <w:rtl/>
        </w:rPr>
        <w:t>ث</w:t>
      </w:r>
      <w:r w:rsidR="00913695" w:rsidRPr="00160D31">
        <w:rPr>
          <w:rFonts w:ascii="Traditional Arabic" w:hAnsi="Traditional Arabic" w:cs="Traditional Arabic"/>
          <w:b/>
          <w:bCs/>
          <w:sz w:val="28"/>
          <w:szCs w:val="28"/>
          <w:rtl/>
        </w:rPr>
        <w:t>ا</w:t>
      </w:r>
      <w:r w:rsidR="00AE54DD" w:rsidRPr="00160D31">
        <w:rPr>
          <w:rFonts w:ascii="Traditional Arabic" w:hAnsi="Traditional Arabic" w:cs="Traditional Arabic"/>
          <w:b/>
          <w:bCs/>
          <w:sz w:val="28"/>
          <w:szCs w:val="28"/>
          <w:rtl/>
        </w:rPr>
        <w:t>نياً</w:t>
      </w:r>
      <w:r w:rsidRPr="00160D31">
        <w:rPr>
          <w:rFonts w:ascii="Traditional Arabic" w:hAnsi="Traditional Arabic" w:cs="Traditional Arabic"/>
          <w:b/>
          <w:bCs/>
          <w:sz w:val="28"/>
          <w:szCs w:val="28"/>
          <w:rtl/>
        </w:rPr>
        <w:t xml:space="preserve">: خصائص التسويق الإلكتروني </w:t>
      </w:r>
      <w:r w:rsidR="008F0608" w:rsidRPr="00160D31">
        <w:rPr>
          <w:rFonts w:ascii="Traditional Arabic" w:hAnsi="Traditional Arabic" w:cs="Traditional Arabic"/>
          <w:sz w:val="28"/>
          <w:szCs w:val="28"/>
          <w:rtl/>
        </w:rPr>
        <w:t>( أحمد رجب، 2023  ص 27،29)</w:t>
      </w:r>
    </w:p>
    <w:p w14:paraId="6F890AD2" w14:textId="54A82725" w:rsidR="00EE4990" w:rsidRPr="00160D31" w:rsidRDefault="00694AC8" w:rsidP="00160D31">
      <w:pPr>
        <w:spacing w:line="240" w:lineRule="auto"/>
        <w:jc w:val="left"/>
        <w:rPr>
          <w:rFonts w:ascii="Traditional Arabic" w:hAnsi="Traditional Arabic" w:cs="Traditional Arabic"/>
          <w:sz w:val="28"/>
          <w:szCs w:val="28"/>
        </w:rPr>
      </w:pPr>
      <w:r w:rsidRPr="00160D31">
        <w:rPr>
          <w:rFonts w:ascii="Traditional Arabic" w:hAnsi="Traditional Arabic" w:cs="Traditional Arabic"/>
          <w:b/>
          <w:bCs/>
          <w:sz w:val="28"/>
          <w:szCs w:val="28"/>
          <w:rtl/>
        </w:rPr>
        <w:t xml:space="preserve"> </w:t>
      </w:r>
      <w:r w:rsidR="000952B3" w:rsidRPr="00160D31">
        <w:rPr>
          <w:rFonts w:ascii="Traditional Arabic" w:hAnsi="Traditional Arabic" w:cs="Traditional Arabic"/>
          <w:sz w:val="28"/>
          <w:szCs w:val="28"/>
          <w:rtl/>
        </w:rPr>
        <w:t xml:space="preserve">    </w:t>
      </w:r>
      <w:r w:rsidRPr="00160D31">
        <w:rPr>
          <w:rFonts w:ascii="Traditional Arabic" w:hAnsi="Traditional Arabic" w:cs="Traditional Arabic"/>
          <w:sz w:val="28"/>
          <w:szCs w:val="28"/>
          <w:rtl/>
        </w:rPr>
        <w:t>يتميز التس</w:t>
      </w:r>
      <w:r w:rsidR="00123462" w:rsidRPr="00160D31">
        <w:rPr>
          <w:rFonts w:ascii="Traditional Arabic" w:hAnsi="Traditional Arabic" w:cs="Traditional Arabic"/>
          <w:sz w:val="28"/>
          <w:szCs w:val="28"/>
          <w:rtl/>
        </w:rPr>
        <w:t>ويق الإلكتروني بعدة خصائص أهمها</w:t>
      </w:r>
      <w:r w:rsidRPr="00160D31">
        <w:rPr>
          <w:rFonts w:ascii="Traditional Arabic" w:hAnsi="Traditional Arabic" w:cs="Traditional Arabic"/>
          <w:sz w:val="28"/>
          <w:szCs w:val="28"/>
          <w:rtl/>
        </w:rPr>
        <w:t xml:space="preserve">: </w:t>
      </w:r>
    </w:p>
    <w:p w14:paraId="79554320" w14:textId="5B2AC0F2" w:rsidR="00EE4990" w:rsidRPr="00160D31" w:rsidRDefault="00CD6536" w:rsidP="00160D31">
      <w:pPr>
        <w:pStyle w:val="ListParagraph"/>
        <w:numPr>
          <w:ilvl w:val="0"/>
          <w:numId w:val="1"/>
        </w:numPr>
        <w:spacing w:line="240" w:lineRule="auto"/>
        <w:ind w:left="360"/>
        <w:rPr>
          <w:rFonts w:ascii="Traditional Arabic" w:hAnsi="Traditional Arabic" w:cs="Traditional Arabic"/>
          <w:sz w:val="28"/>
          <w:szCs w:val="28"/>
        </w:rPr>
      </w:pPr>
      <w:r w:rsidRPr="00160D31">
        <w:rPr>
          <w:rFonts w:ascii="Traditional Arabic" w:hAnsi="Traditional Arabic" w:cs="Traditional Arabic"/>
          <w:b/>
          <w:bCs/>
          <w:sz w:val="28"/>
          <w:szCs w:val="28"/>
          <w:rtl/>
        </w:rPr>
        <w:t>ا</w:t>
      </w:r>
      <w:r w:rsidR="00EE4990" w:rsidRPr="00160D31">
        <w:rPr>
          <w:rFonts w:ascii="Traditional Arabic" w:hAnsi="Traditional Arabic" w:cs="Traditional Arabic"/>
          <w:b/>
          <w:bCs/>
          <w:sz w:val="28"/>
          <w:szCs w:val="28"/>
          <w:rtl/>
        </w:rPr>
        <w:t>لخدمة الواسعة</w:t>
      </w:r>
      <w:r w:rsidRPr="00160D31">
        <w:rPr>
          <w:rFonts w:ascii="Traditional Arabic" w:hAnsi="Traditional Arabic" w:cs="Traditional Arabic"/>
          <w:sz w:val="28"/>
          <w:szCs w:val="28"/>
          <w:rtl/>
        </w:rPr>
        <w:t xml:space="preserve">: التسويق الإلكتروني يتميز بأنه يقدم خدمة واسعة ويمكن للعملاء المتعاملين مع الموقع التسويقي التعامل معه في </w:t>
      </w:r>
      <w:r w:rsidR="008B06CB" w:rsidRPr="00160D31">
        <w:rPr>
          <w:rFonts w:ascii="Traditional Arabic" w:hAnsi="Traditional Arabic" w:cs="Traditional Arabic"/>
          <w:sz w:val="28"/>
          <w:szCs w:val="28"/>
          <w:rtl/>
        </w:rPr>
        <w:t>أي وقت ودون أن تعرف الشركة صاحبة</w:t>
      </w:r>
      <w:r w:rsidRPr="00160D31">
        <w:rPr>
          <w:rFonts w:ascii="Traditional Arabic" w:hAnsi="Traditional Arabic" w:cs="Traditional Arabic"/>
          <w:sz w:val="28"/>
          <w:szCs w:val="28"/>
          <w:rtl/>
        </w:rPr>
        <w:t xml:space="preserve"> الموقع من قرأ رسالتها الإلكترونية إلا إذا اتصل العميل بها كما لا يمكنها مراقبة الزائرين لموقعها</w:t>
      </w:r>
      <w:r w:rsidR="00AF23AD" w:rsidRPr="00160D31">
        <w:rPr>
          <w:rFonts w:ascii="Traditional Arabic" w:hAnsi="Traditional Arabic" w:cs="Traditional Arabic"/>
          <w:sz w:val="28"/>
          <w:szCs w:val="28"/>
          <w:rtl/>
        </w:rPr>
        <w:t>.</w:t>
      </w:r>
    </w:p>
    <w:p w14:paraId="56FD1DBB" w14:textId="640AF378" w:rsidR="00EE4990" w:rsidRPr="00160D31" w:rsidRDefault="00EE4990" w:rsidP="00160D31">
      <w:pPr>
        <w:pStyle w:val="ListParagraph"/>
        <w:numPr>
          <w:ilvl w:val="0"/>
          <w:numId w:val="1"/>
        </w:numPr>
        <w:spacing w:line="240" w:lineRule="auto"/>
        <w:ind w:left="360"/>
        <w:rPr>
          <w:rFonts w:ascii="Traditional Arabic" w:hAnsi="Traditional Arabic" w:cs="Traditional Arabic"/>
          <w:sz w:val="28"/>
          <w:szCs w:val="28"/>
          <w:rtl/>
        </w:rPr>
      </w:pPr>
      <w:r w:rsidRPr="00160D31">
        <w:rPr>
          <w:rFonts w:ascii="Traditional Arabic" w:hAnsi="Traditional Arabic" w:cs="Traditional Arabic"/>
          <w:b/>
          <w:bCs/>
          <w:sz w:val="28"/>
          <w:szCs w:val="28"/>
          <w:rtl/>
        </w:rPr>
        <w:t>عالمية التسويق الإلكتروني</w:t>
      </w:r>
      <w:r w:rsidR="00123462" w:rsidRPr="00160D31">
        <w:rPr>
          <w:rFonts w:ascii="Traditional Arabic" w:hAnsi="Traditional Arabic" w:cs="Traditional Arabic"/>
          <w:sz w:val="28"/>
          <w:szCs w:val="28"/>
        </w:rPr>
        <w:t>:</w:t>
      </w:r>
      <w:r w:rsidR="00123462" w:rsidRPr="00160D31">
        <w:rPr>
          <w:rFonts w:ascii="Traditional Arabic" w:hAnsi="Traditional Arabic" w:cs="Traditional Arabic"/>
          <w:sz w:val="28"/>
          <w:szCs w:val="28"/>
          <w:rtl/>
        </w:rPr>
        <w:t xml:space="preserve"> </w:t>
      </w:r>
      <w:r w:rsidR="00B32A98" w:rsidRPr="00160D31">
        <w:rPr>
          <w:rFonts w:ascii="Traditional Arabic" w:hAnsi="Traditional Arabic" w:cs="Traditional Arabic"/>
          <w:sz w:val="28"/>
          <w:szCs w:val="28"/>
          <w:rtl/>
        </w:rPr>
        <w:t>إن الوسائط المستخدمة في التسويق الإلكتروني لا تعرف الحدود الجغرافية</w:t>
      </w:r>
      <w:r w:rsidR="00123462" w:rsidRPr="00160D31">
        <w:rPr>
          <w:rFonts w:ascii="Traditional Arabic" w:hAnsi="Traditional Arabic" w:cs="Traditional Arabic"/>
          <w:sz w:val="28"/>
          <w:szCs w:val="28"/>
          <w:rtl/>
        </w:rPr>
        <w:t>،</w:t>
      </w:r>
      <w:r w:rsidR="00123462" w:rsidRPr="00160D31">
        <w:rPr>
          <w:rFonts w:ascii="Traditional Arabic" w:hAnsi="Traditional Arabic" w:cs="Traditional Arabic"/>
          <w:sz w:val="28"/>
          <w:szCs w:val="28"/>
        </w:rPr>
        <w:t xml:space="preserve"> </w:t>
      </w:r>
      <w:r w:rsidR="00B32A98" w:rsidRPr="00160D31">
        <w:rPr>
          <w:rFonts w:ascii="Traditional Arabic" w:hAnsi="Traditional Arabic" w:cs="Traditional Arabic"/>
          <w:sz w:val="28"/>
          <w:szCs w:val="28"/>
          <w:rtl/>
        </w:rPr>
        <w:t>بحيث يمكن التسوق من أي مكان يتواجد فيه العميل من خلال حاسبه الشخصي عل</w:t>
      </w:r>
      <w:r w:rsidR="008B06CB" w:rsidRPr="00160D31">
        <w:rPr>
          <w:rFonts w:ascii="Traditional Arabic" w:hAnsi="Traditional Arabic" w:cs="Traditional Arabic"/>
          <w:sz w:val="28"/>
          <w:szCs w:val="28"/>
          <w:rtl/>
        </w:rPr>
        <w:t>ى</w:t>
      </w:r>
      <w:r w:rsidR="00B32A98" w:rsidRPr="00160D31">
        <w:rPr>
          <w:rFonts w:ascii="Traditional Arabic" w:hAnsi="Traditional Arabic" w:cs="Traditional Arabic"/>
          <w:sz w:val="28"/>
          <w:szCs w:val="28"/>
          <w:rtl/>
        </w:rPr>
        <w:t xml:space="preserve"> الموقع المخصص للشركة</w:t>
      </w:r>
      <w:r w:rsidR="00AF23AD" w:rsidRPr="00160D31">
        <w:rPr>
          <w:rFonts w:ascii="Traditional Arabic" w:hAnsi="Traditional Arabic" w:cs="Traditional Arabic"/>
          <w:sz w:val="28"/>
          <w:szCs w:val="28"/>
          <w:rtl/>
        </w:rPr>
        <w:t>.</w:t>
      </w:r>
    </w:p>
    <w:p w14:paraId="7F11A5D7" w14:textId="3EE566AB" w:rsidR="00EE4990" w:rsidRPr="00160D31" w:rsidRDefault="00AE54DD" w:rsidP="00160D31">
      <w:pPr>
        <w:pStyle w:val="ListParagraph"/>
        <w:numPr>
          <w:ilvl w:val="0"/>
          <w:numId w:val="1"/>
        </w:numPr>
        <w:spacing w:line="240" w:lineRule="auto"/>
        <w:ind w:left="360"/>
        <w:rPr>
          <w:rFonts w:ascii="Traditional Arabic" w:hAnsi="Traditional Arabic" w:cs="Traditional Arabic"/>
          <w:sz w:val="28"/>
          <w:szCs w:val="28"/>
        </w:rPr>
      </w:pPr>
      <w:r w:rsidRPr="00160D31">
        <w:rPr>
          <w:rFonts w:ascii="Traditional Arabic" w:hAnsi="Traditional Arabic" w:cs="Traditional Arabic"/>
          <w:b/>
          <w:bCs/>
          <w:sz w:val="28"/>
          <w:szCs w:val="28"/>
          <w:rtl/>
        </w:rPr>
        <w:t>سرعة تغيّ</w:t>
      </w:r>
      <w:r w:rsidR="00EE4990" w:rsidRPr="00160D31">
        <w:rPr>
          <w:rFonts w:ascii="Traditional Arabic" w:hAnsi="Traditional Arabic" w:cs="Traditional Arabic"/>
          <w:b/>
          <w:bCs/>
          <w:sz w:val="28"/>
          <w:szCs w:val="28"/>
          <w:rtl/>
        </w:rPr>
        <w:t>ر المفاهيم</w:t>
      </w:r>
      <w:r w:rsidR="00B32A98" w:rsidRPr="00160D31">
        <w:rPr>
          <w:rFonts w:ascii="Traditional Arabic" w:hAnsi="Traditional Arabic" w:cs="Traditional Arabic"/>
          <w:b/>
          <w:bCs/>
          <w:sz w:val="28"/>
          <w:szCs w:val="28"/>
          <w:rtl/>
        </w:rPr>
        <w:t xml:space="preserve">: </w:t>
      </w:r>
      <w:r w:rsidR="0082679C" w:rsidRPr="00160D31">
        <w:rPr>
          <w:rFonts w:ascii="Traditional Arabic" w:hAnsi="Traditional Arabic" w:cs="Traditional Arabic"/>
          <w:sz w:val="28"/>
          <w:szCs w:val="28"/>
          <w:rtl/>
        </w:rPr>
        <w:t>يتميز التسويق الإلكتروني بسرعة تغير المفاهيم وما يغطيه من أ</w:t>
      </w:r>
      <w:r w:rsidR="007F62AA" w:rsidRPr="00160D31">
        <w:rPr>
          <w:rFonts w:ascii="Traditional Arabic" w:hAnsi="Traditional Arabic" w:cs="Traditional Arabic"/>
          <w:sz w:val="28"/>
          <w:szCs w:val="28"/>
          <w:rtl/>
        </w:rPr>
        <w:t>نشطة وما يحكمه من قواعد</w:t>
      </w:r>
      <w:r w:rsidR="00123462" w:rsidRPr="00160D31">
        <w:rPr>
          <w:rFonts w:ascii="Traditional Arabic" w:hAnsi="Traditional Arabic" w:cs="Traditional Arabic"/>
          <w:sz w:val="28"/>
          <w:szCs w:val="28"/>
          <w:rtl/>
        </w:rPr>
        <w:t>،</w:t>
      </w:r>
      <w:r w:rsidR="00123462" w:rsidRPr="00160D31">
        <w:rPr>
          <w:rFonts w:ascii="Traditional Arabic" w:hAnsi="Traditional Arabic" w:cs="Traditional Arabic"/>
          <w:sz w:val="28"/>
          <w:szCs w:val="28"/>
        </w:rPr>
        <w:t xml:space="preserve"> </w:t>
      </w:r>
      <w:r w:rsidR="007F62AA" w:rsidRPr="00160D31">
        <w:rPr>
          <w:rFonts w:ascii="Traditional Arabic" w:hAnsi="Traditional Arabic" w:cs="Traditional Arabic"/>
          <w:sz w:val="28"/>
          <w:szCs w:val="28"/>
          <w:rtl/>
        </w:rPr>
        <w:t>ذلك أن التجارة الإلكترونية مرتبطة بوسائل وتقنيات الاتصال الإلكتروني وتقنيات المعلومات التي تتغير وتتطور بشكل متسارع، لذلك فإن الترتيبات القانونية التي تخضع لها قابلة للتغير السريع بشكل متوافق مع تطورات وتقنيات الاتصالات والمعلومات</w:t>
      </w:r>
      <w:r w:rsidR="00123462" w:rsidRPr="00160D31">
        <w:rPr>
          <w:rFonts w:ascii="Traditional Arabic" w:hAnsi="Traditional Arabic" w:cs="Traditional Arabic"/>
          <w:sz w:val="28"/>
          <w:szCs w:val="28"/>
          <w:rtl/>
        </w:rPr>
        <w:t>.</w:t>
      </w:r>
      <w:r w:rsidR="007F62AA" w:rsidRPr="00160D31">
        <w:rPr>
          <w:rFonts w:ascii="Traditional Arabic" w:hAnsi="Traditional Arabic" w:cs="Traditional Arabic"/>
          <w:sz w:val="28"/>
          <w:szCs w:val="28"/>
          <w:rtl/>
        </w:rPr>
        <w:t xml:space="preserve"> </w:t>
      </w:r>
    </w:p>
    <w:p w14:paraId="631424E3" w14:textId="2605D2C0" w:rsidR="00EE4990" w:rsidRPr="00160D31" w:rsidRDefault="00EE4990" w:rsidP="00160D31">
      <w:pPr>
        <w:pStyle w:val="ListParagraph"/>
        <w:numPr>
          <w:ilvl w:val="0"/>
          <w:numId w:val="1"/>
        </w:numPr>
        <w:spacing w:line="240" w:lineRule="auto"/>
        <w:ind w:left="360"/>
        <w:rPr>
          <w:rFonts w:ascii="Traditional Arabic" w:hAnsi="Traditional Arabic" w:cs="Traditional Arabic"/>
          <w:sz w:val="28"/>
          <w:szCs w:val="28"/>
        </w:rPr>
      </w:pPr>
      <w:r w:rsidRPr="00160D31">
        <w:rPr>
          <w:rFonts w:ascii="Traditional Arabic" w:hAnsi="Traditional Arabic" w:cs="Traditional Arabic"/>
          <w:b/>
          <w:bCs/>
          <w:sz w:val="28"/>
          <w:szCs w:val="28"/>
          <w:rtl/>
        </w:rPr>
        <w:lastRenderedPageBreak/>
        <w:t>تضييق المسافة بين الشركات</w:t>
      </w:r>
      <w:r w:rsidR="00A3616A" w:rsidRPr="00160D31">
        <w:rPr>
          <w:rFonts w:ascii="Traditional Arabic" w:hAnsi="Traditional Arabic" w:cs="Traditional Arabic"/>
          <w:sz w:val="28"/>
          <w:szCs w:val="28"/>
          <w:rtl/>
        </w:rPr>
        <w:t>: إن التسويق الإلكتروني يضيق المسافات بين الشركات العملاقة والصغيرة من حيث الإنتاج والتوزيع والكفاءات البشرية</w:t>
      </w:r>
      <w:r w:rsidR="00AE54DD" w:rsidRPr="00160D31">
        <w:rPr>
          <w:rFonts w:ascii="Traditional Arabic" w:hAnsi="Traditional Arabic" w:cs="Traditional Arabic"/>
          <w:sz w:val="28"/>
          <w:szCs w:val="28"/>
          <w:rtl/>
        </w:rPr>
        <w:t>،</w:t>
      </w:r>
      <w:r w:rsidR="00AE54DD" w:rsidRPr="00160D31">
        <w:rPr>
          <w:rFonts w:ascii="Traditional Arabic" w:hAnsi="Traditional Arabic" w:cs="Traditional Arabic"/>
          <w:sz w:val="28"/>
          <w:szCs w:val="28"/>
        </w:rPr>
        <w:t xml:space="preserve"> </w:t>
      </w:r>
      <w:r w:rsidR="00A3616A" w:rsidRPr="00160D31">
        <w:rPr>
          <w:rFonts w:ascii="Traditional Arabic" w:hAnsi="Traditional Arabic" w:cs="Traditional Arabic"/>
          <w:sz w:val="28"/>
          <w:szCs w:val="28"/>
          <w:rtl/>
        </w:rPr>
        <w:t>بحيث يمكن للشركات الصغيرة الوصول عبر الإنترنت إلى الأسواق الدولية</w:t>
      </w:r>
      <w:r w:rsidR="00AF23AD" w:rsidRPr="00160D31">
        <w:rPr>
          <w:rFonts w:ascii="Traditional Arabic" w:hAnsi="Traditional Arabic" w:cs="Traditional Arabic"/>
          <w:sz w:val="28"/>
          <w:szCs w:val="28"/>
          <w:rtl/>
        </w:rPr>
        <w:t>.</w:t>
      </w:r>
    </w:p>
    <w:p w14:paraId="25678494" w14:textId="01C154CD" w:rsidR="00921034" w:rsidRPr="00160D31" w:rsidRDefault="00EE4990" w:rsidP="00160D31">
      <w:pPr>
        <w:pStyle w:val="ListParagraph"/>
        <w:numPr>
          <w:ilvl w:val="0"/>
          <w:numId w:val="1"/>
        </w:numPr>
        <w:spacing w:line="240" w:lineRule="auto"/>
        <w:ind w:left="360"/>
        <w:rPr>
          <w:rFonts w:ascii="Traditional Arabic" w:hAnsi="Traditional Arabic" w:cs="Traditional Arabic"/>
          <w:sz w:val="28"/>
          <w:szCs w:val="28"/>
          <w:rtl/>
        </w:rPr>
      </w:pPr>
      <w:r w:rsidRPr="00160D31">
        <w:rPr>
          <w:rFonts w:ascii="Traditional Arabic" w:hAnsi="Traditional Arabic" w:cs="Traditional Arabic"/>
          <w:b/>
          <w:bCs/>
          <w:sz w:val="28"/>
          <w:szCs w:val="28"/>
          <w:rtl/>
        </w:rPr>
        <w:t>غياب المستندات الورقية</w:t>
      </w:r>
      <w:r w:rsidR="00A3616A" w:rsidRPr="00160D31">
        <w:rPr>
          <w:rFonts w:ascii="Traditional Arabic" w:hAnsi="Traditional Arabic" w:cs="Traditional Arabic"/>
          <w:sz w:val="28"/>
          <w:szCs w:val="28"/>
          <w:rtl/>
        </w:rPr>
        <w:t>: في التسويق ا</w:t>
      </w:r>
      <w:r w:rsidR="00AE54DD" w:rsidRPr="00160D31">
        <w:rPr>
          <w:rFonts w:ascii="Traditional Arabic" w:hAnsi="Traditional Arabic" w:cs="Traditional Arabic"/>
          <w:sz w:val="28"/>
          <w:szCs w:val="28"/>
          <w:rtl/>
        </w:rPr>
        <w:t>لإلكتروني تنفذ الصفقات إلكترونياً</w:t>
      </w:r>
      <w:r w:rsidR="00A3616A" w:rsidRPr="00160D31">
        <w:rPr>
          <w:rFonts w:ascii="Traditional Arabic" w:hAnsi="Traditional Arabic" w:cs="Traditional Arabic"/>
          <w:sz w:val="28"/>
          <w:szCs w:val="28"/>
          <w:rtl/>
        </w:rPr>
        <w:t xml:space="preserve"> </w:t>
      </w:r>
      <w:r w:rsidR="00AE54DD" w:rsidRPr="00160D31">
        <w:rPr>
          <w:rFonts w:ascii="Traditional Arabic" w:hAnsi="Traditional Arabic" w:cs="Traditional Arabic"/>
          <w:sz w:val="28"/>
          <w:szCs w:val="28"/>
          <w:rtl/>
        </w:rPr>
        <w:t>دون الحاجة لاستخدام الورق وخصوصاً</w:t>
      </w:r>
      <w:r w:rsidR="00A3616A" w:rsidRPr="00160D31">
        <w:rPr>
          <w:rFonts w:ascii="Traditional Arabic" w:hAnsi="Traditional Arabic" w:cs="Traditional Arabic"/>
          <w:sz w:val="28"/>
          <w:szCs w:val="28"/>
          <w:rtl/>
        </w:rPr>
        <w:t xml:space="preserve"> المنتجات التي تقبل الترقيم وذلك من عملية التفاوض حت</w:t>
      </w:r>
      <w:r w:rsidR="008B06CB" w:rsidRPr="00160D31">
        <w:rPr>
          <w:rFonts w:ascii="Traditional Arabic" w:hAnsi="Traditional Arabic" w:cs="Traditional Arabic"/>
          <w:sz w:val="28"/>
          <w:szCs w:val="28"/>
          <w:rtl/>
        </w:rPr>
        <w:t>ى</w:t>
      </w:r>
      <w:r w:rsidR="00A3616A" w:rsidRPr="00160D31">
        <w:rPr>
          <w:rFonts w:ascii="Traditional Arabic" w:hAnsi="Traditional Arabic" w:cs="Traditional Arabic"/>
          <w:sz w:val="28"/>
          <w:szCs w:val="28"/>
          <w:rtl/>
        </w:rPr>
        <w:t xml:space="preserve"> تسليم البضاعة حتى قبض الثمن وهذا ما أثار مسألة إثبات العقود وصحة التواقيع الرقمية الأمر ال</w:t>
      </w:r>
      <w:r w:rsidR="00AE54DD" w:rsidRPr="00160D31">
        <w:rPr>
          <w:rFonts w:ascii="Traditional Arabic" w:hAnsi="Traditional Arabic" w:cs="Traditional Arabic"/>
          <w:sz w:val="28"/>
          <w:szCs w:val="28"/>
          <w:rtl/>
        </w:rPr>
        <w:t>ذي دعى</w:t>
      </w:r>
      <w:r w:rsidR="00A3616A" w:rsidRPr="00160D31">
        <w:rPr>
          <w:rFonts w:ascii="Traditional Arabic" w:hAnsi="Traditional Arabic" w:cs="Traditional Arabic"/>
          <w:sz w:val="28"/>
          <w:szCs w:val="28"/>
          <w:rtl/>
        </w:rPr>
        <w:t xml:space="preserve"> المنظمات الدولية لوضع إطار قانوني خاص بالتجارة الإلكترونية</w:t>
      </w:r>
      <w:r w:rsidR="00AF23AD" w:rsidRPr="00160D31">
        <w:rPr>
          <w:rFonts w:ascii="Traditional Arabic" w:hAnsi="Traditional Arabic" w:cs="Traditional Arabic"/>
          <w:sz w:val="28"/>
          <w:szCs w:val="28"/>
          <w:rtl/>
        </w:rPr>
        <w:t>.</w:t>
      </w:r>
    </w:p>
    <w:p w14:paraId="2D7711EE" w14:textId="4B9DC48D" w:rsidR="00930DEF" w:rsidRPr="00160D31" w:rsidRDefault="0068530B" w:rsidP="00160D31">
      <w:pPr>
        <w:spacing w:line="240" w:lineRule="auto"/>
        <w:rPr>
          <w:rFonts w:ascii="Traditional Arabic" w:hAnsi="Traditional Arabic" w:cs="Traditional Arabic"/>
          <w:sz w:val="28"/>
          <w:szCs w:val="28"/>
          <w:rtl/>
          <w:lang w:bidi="ar-LY"/>
        </w:rPr>
      </w:pPr>
      <w:r w:rsidRPr="00160D31">
        <w:rPr>
          <w:rFonts w:ascii="Traditional Arabic" w:hAnsi="Traditional Arabic" w:cs="Traditional Arabic"/>
          <w:b/>
          <w:bCs/>
          <w:sz w:val="28"/>
          <w:szCs w:val="28"/>
          <w:rtl/>
          <w:lang w:bidi="ar-LY"/>
        </w:rPr>
        <w:t>ثالث</w:t>
      </w:r>
      <w:r w:rsidR="00AE54DD" w:rsidRPr="00160D31">
        <w:rPr>
          <w:rFonts w:ascii="Traditional Arabic" w:hAnsi="Traditional Arabic" w:cs="Traditional Arabic"/>
          <w:b/>
          <w:bCs/>
          <w:sz w:val="28"/>
          <w:szCs w:val="28"/>
          <w:rtl/>
          <w:lang w:bidi="ar-LY"/>
        </w:rPr>
        <w:t>اً</w:t>
      </w:r>
      <w:r w:rsidR="00070B2D" w:rsidRPr="00160D31">
        <w:rPr>
          <w:rFonts w:ascii="Traditional Arabic" w:hAnsi="Traditional Arabic" w:cs="Traditional Arabic"/>
          <w:b/>
          <w:bCs/>
          <w:sz w:val="28"/>
          <w:szCs w:val="28"/>
          <w:rtl/>
          <w:lang w:bidi="ar-LY"/>
        </w:rPr>
        <w:t>:</w:t>
      </w:r>
      <w:r w:rsidR="006E2582" w:rsidRPr="00160D31">
        <w:rPr>
          <w:rFonts w:ascii="Traditional Arabic" w:hAnsi="Traditional Arabic" w:cs="Traditional Arabic"/>
          <w:b/>
          <w:bCs/>
          <w:sz w:val="28"/>
          <w:szCs w:val="28"/>
          <w:rtl/>
          <w:lang w:bidi="ar-LY"/>
        </w:rPr>
        <w:t xml:space="preserve"> أنواع التسويق الإلكتروني </w:t>
      </w:r>
      <w:r w:rsidR="00593CBC" w:rsidRPr="00160D31">
        <w:rPr>
          <w:rFonts w:ascii="Traditional Arabic" w:hAnsi="Traditional Arabic" w:cs="Traditional Arabic"/>
          <w:sz w:val="28"/>
          <w:szCs w:val="28"/>
          <w:rtl/>
          <w:lang w:bidi="ar-LY"/>
        </w:rPr>
        <w:t xml:space="preserve"> ( أحمد رجب 2023</w:t>
      </w:r>
      <w:r w:rsidR="00AF23AD" w:rsidRPr="00160D31">
        <w:rPr>
          <w:rFonts w:ascii="Traditional Arabic" w:hAnsi="Traditional Arabic" w:cs="Traditional Arabic"/>
          <w:sz w:val="28"/>
          <w:szCs w:val="28"/>
          <w:rtl/>
          <w:lang w:bidi="ar-LY"/>
        </w:rPr>
        <w:t xml:space="preserve">، </w:t>
      </w:r>
      <w:r w:rsidR="00593CBC" w:rsidRPr="00160D31">
        <w:rPr>
          <w:rFonts w:ascii="Traditional Arabic" w:hAnsi="Traditional Arabic" w:cs="Traditional Arabic"/>
          <w:sz w:val="28"/>
          <w:szCs w:val="28"/>
          <w:rtl/>
          <w:lang w:bidi="ar-LY"/>
        </w:rPr>
        <w:t xml:space="preserve"> ص 26 )</w:t>
      </w:r>
    </w:p>
    <w:p w14:paraId="11486904" w14:textId="6F0955E5" w:rsidR="006E2582" w:rsidRPr="00160D31" w:rsidRDefault="00D469A9" w:rsidP="00160D31">
      <w:pPr>
        <w:spacing w:line="240" w:lineRule="auto"/>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 xml:space="preserve"> </w:t>
      </w:r>
      <w:r w:rsidR="00126F93" w:rsidRPr="00160D31">
        <w:rPr>
          <w:rFonts w:ascii="Traditional Arabic" w:hAnsi="Traditional Arabic" w:cs="Traditional Arabic"/>
          <w:sz w:val="28"/>
          <w:szCs w:val="28"/>
          <w:rtl/>
          <w:lang w:bidi="ar-LY"/>
        </w:rPr>
        <w:t xml:space="preserve"> </w:t>
      </w:r>
      <w:r w:rsidR="009C7A23" w:rsidRPr="00160D31">
        <w:rPr>
          <w:rFonts w:ascii="Traditional Arabic" w:hAnsi="Traditional Arabic" w:cs="Traditional Arabic"/>
          <w:sz w:val="28"/>
          <w:szCs w:val="28"/>
          <w:rtl/>
          <w:lang w:bidi="ar-LY"/>
        </w:rPr>
        <w:t xml:space="preserve">يقترح خبير التسويق </w:t>
      </w:r>
      <w:r w:rsidR="00593CBC" w:rsidRPr="00160D31">
        <w:rPr>
          <w:rFonts w:ascii="Traditional Arabic" w:hAnsi="Traditional Arabic" w:cs="Traditional Arabic"/>
          <w:b/>
          <w:bCs/>
          <w:sz w:val="28"/>
          <w:szCs w:val="28"/>
          <w:rtl/>
          <w:lang w:bidi="ar-LY"/>
        </w:rPr>
        <w:t>كوتلر</w:t>
      </w:r>
      <w:r w:rsidR="009C7A23" w:rsidRPr="00160D31">
        <w:rPr>
          <w:rFonts w:ascii="Traditional Arabic" w:hAnsi="Traditional Arabic" w:cs="Traditional Arabic"/>
          <w:sz w:val="28"/>
          <w:szCs w:val="28"/>
          <w:rtl/>
          <w:lang w:bidi="ar-LY"/>
        </w:rPr>
        <w:t xml:space="preserve"> بأنه يمكن تصنيف التسويق الذي </w:t>
      </w:r>
      <w:r w:rsidR="00F06831" w:rsidRPr="00160D31">
        <w:rPr>
          <w:rFonts w:ascii="Traditional Arabic" w:hAnsi="Traditional Arabic" w:cs="Traditional Arabic"/>
          <w:sz w:val="28"/>
          <w:szCs w:val="28"/>
          <w:rtl/>
          <w:lang w:bidi="ar-LY"/>
        </w:rPr>
        <w:t>تمارسه المؤسسات إلى ثلاثة أنواع رئيسية</w:t>
      </w:r>
      <w:r w:rsidR="009C7A23" w:rsidRPr="00160D31">
        <w:rPr>
          <w:rFonts w:ascii="Traditional Arabic" w:hAnsi="Traditional Arabic" w:cs="Traditional Arabic"/>
          <w:sz w:val="28"/>
          <w:szCs w:val="28"/>
          <w:rtl/>
          <w:lang w:bidi="ar-LY"/>
        </w:rPr>
        <w:t>:</w:t>
      </w:r>
      <w:r w:rsidR="00F06831" w:rsidRPr="00160D31">
        <w:rPr>
          <w:rFonts w:ascii="Traditional Arabic" w:hAnsi="Traditional Arabic" w:cs="Traditional Arabic"/>
          <w:sz w:val="28"/>
          <w:szCs w:val="28"/>
          <w:rtl/>
          <w:lang w:bidi="ar-LY"/>
        </w:rPr>
        <w:t xml:space="preserve"> </w:t>
      </w:r>
    </w:p>
    <w:p w14:paraId="3773188F" w14:textId="25AE9D2B" w:rsidR="00F06831" w:rsidRPr="00160D31" w:rsidRDefault="00F06831" w:rsidP="00160D31">
      <w:pPr>
        <w:pStyle w:val="ListParagraph"/>
        <w:numPr>
          <w:ilvl w:val="0"/>
          <w:numId w:val="2"/>
        </w:numPr>
        <w:spacing w:line="240" w:lineRule="auto"/>
        <w:ind w:left="360"/>
        <w:rPr>
          <w:rFonts w:ascii="Traditional Arabic" w:hAnsi="Traditional Arabic" w:cs="Traditional Arabic"/>
          <w:sz w:val="28"/>
          <w:szCs w:val="28"/>
          <w:lang w:bidi="ar-LY"/>
        </w:rPr>
      </w:pPr>
      <w:r w:rsidRPr="00160D31">
        <w:rPr>
          <w:rFonts w:ascii="Traditional Arabic" w:hAnsi="Traditional Arabic" w:cs="Traditional Arabic"/>
          <w:b/>
          <w:bCs/>
          <w:sz w:val="28"/>
          <w:szCs w:val="28"/>
          <w:rtl/>
          <w:lang w:bidi="ar-LY"/>
        </w:rPr>
        <w:t>التسويق الخارجي</w:t>
      </w:r>
      <w:r w:rsidR="00FF3693" w:rsidRPr="00160D31">
        <w:rPr>
          <w:rFonts w:ascii="Traditional Arabic" w:hAnsi="Traditional Arabic" w:cs="Traditional Arabic"/>
          <w:b/>
          <w:bCs/>
          <w:sz w:val="28"/>
          <w:szCs w:val="28"/>
          <w:rtl/>
          <w:lang w:bidi="ar-LY"/>
        </w:rPr>
        <w:t>:</w:t>
      </w:r>
      <w:r w:rsidR="00FF3693" w:rsidRPr="00160D31">
        <w:rPr>
          <w:rFonts w:ascii="Traditional Arabic" w:hAnsi="Traditional Arabic" w:cs="Traditional Arabic"/>
          <w:sz w:val="28"/>
          <w:szCs w:val="28"/>
          <w:rtl/>
          <w:lang w:bidi="ar-LY"/>
        </w:rPr>
        <w:t xml:space="preserve"> و</w:t>
      </w:r>
      <w:r w:rsidRPr="00160D31">
        <w:rPr>
          <w:rFonts w:ascii="Traditional Arabic" w:hAnsi="Traditional Arabic" w:cs="Traditional Arabic"/>
          <w:sz w:val="28"/>
          <w:szCs w:val="28"/>
          <w:rtl/>
          <w:lang w:bidi="ar-LY"/>
        </w:rPr>
        <w:t>هو مرتبط بو</w:t>
      </w:r>
      <w:r w:rsidR="00FF3693" w:rsidRPr="00160D31">
        <w:rPr>
          <w:rFonts w:ascii="Traditional Arabic" w:hAnsi="Traditional Arabic" w:cs="Traditional Arabic"/>
          <w:sz w:val="28"/>
          <w:szCs w:val="28"/>
          <w:rtl/>
          <w:lang w:bidi="ar-LY"/>
        </w:rPr>
        <w:t>ظائف التسويق التقليدية كتصميم و</w:t>
      </w:r>
      <w:r w:rsidRPr="00160D31">
        <w:rPr>
          <w:rFonts w:ascii="Traditional Arabic" w:hAnsi="Traditional Arabic" w:cs="Traditional Arabic"/>
          <w:sz w:val="28"/>
          <w:szCs w:val="28"/>
          <w:rtl/>
          <w:lang w:bidi="ar-LY"/>
        </w:rPr>
        <w:t>ت</w:t>
      </w:r>
      <w:r w:rsidR="00FF3693" w:rsidRPr="00160D31">
        <w:rPr>
          <w:rFonts w:ascii="Traditional Arabic" w:hAnsi="Traditional Arabic" w:cs="Traditional Arabic"/>
          <w:sz w:val="28"/>
          <w:szCs w:val="28"/>
          <w:rtl/>
          <w:lang w:bidi="ar-LY"/>
        </w:rPr>
        <w:t>نفيد المزيج التسويقي ( المنتج</w:t>
      </w:r>
      <w:r w:rsidR="00AF23AD" w:rsidRPr="00160D31">
        <w:rPr>
          <w:rFonts w:ascii="Traditional Arabic" w:hAnsi="Traditional Arabic" w:cs="Traditional Arabic"/>
          <w:sz w:val="28"/>
          <w:szCs w:val="28"/>
          <w:rtl/>
          <w:lang w:bidi="ar-LY"/>
        </w:rPr>
        <w:t xml:space="preserve">، </w:t>
      </w:r>
      <w:r w:rsidR="00FF3693" w:rsidRPr="00160D31">
        <w:rPr>
          <w:rFonts w:ascii="Traditional Arabic" w:hAnsi="Traditional Arabic" w:cs="Traditional Arabic"/>
          <w:sz w:val="28"/>
          <w:szCs w:val="28"/>
          <w:rtl/>
          <w:lang w:bidi="ar-LY"/>
        </w:rPr>
        <w:t xml:space="preserve"> السعر</w:t>
      </w:r>
      <w:r w:rsidR="00123462" w:rsidRPr="00160D31">
        <w:rPr>
          <w:rFonts w:ascii="Traditional Arabic" w:hAnsi="Traditional Arabic" w:cs="Traditional Arabic"/>
          <w:sz w:val="28"/>
          <w:szCs w:val="28"/>
          <w:rtl/>
          <w:lang w:bidi="ar-LY"/>
        </w:rPr>
        <w:t xml:space="preserve">، </w:t>
      </w:r>
      <w:r w:rsidR="00FF3693" w:rsidRPr="00160D31">
        <w:rPr>
          <w:rFonts w:ascii="Traditional Arabic" w:hAnsi="Traditional Arabic" w:cs="Traditional Arabic"/>
          <w:sz w:val="28"/>
          <w:szCs w:val="28"/>
          <w:rtl/>
          <w:lang w:bidi="ar-LY"/>
        </w:rPr>
        <w:t>التوزيع</w:t>
      </w:r>
      <w:r w:rsidR="00123462" w:rsidRPr="00160D31">
        <w:rPr>
          <w:rFonts w:ascii="Traditional Arabic" w:hAnsi="Traditional Arabic" w:cs="Traditional Arabic"/>
          <w:sz w:val="28"/>
          <w:szCs w:val="28"/>
          <w:rtl/>
          <w:lang w:bidi="ar-LY"/>
        </w:rPr>
        <w:t xml:space="preserve">، </w:t>
      </w:r>
      <w:r w:rsidR="00FF3693" w:rsidRPr="00160D31">
        <w:rPr>
          <w:rFonts w:ascii="Traditional Arabic" w:hAnsi="Traditional Arabic" w:cs="Traditional Arabic"/>
          <w:sz w:val="28"/>
          <w:szCs w:val="28"/>
          <w:rtl/>
          <w:lang w:bidi="ar-LY"/>
        </w:rPr>
        <w:t>الترويج )</w:t>
      </w:r>
      <w:r w:rsidRPr="00160D31">
        <w:rPr>
          <w:rFonts w:ascii="Traditional Arabic" w:hAnsi="Traditional Arabic" w:cs="Traditional Arabic"/>
          <w:sz w:val="28"/>
          <w:szCs w:val="28"/>
          <w:rtl/>
          <w:lang w:bidi="ar-LY"/>
        </w:rPr>
        <w:t xml:space="preserve"> </w:t>
      </w:r>
      <w:r w:rsidR="00123462" w:rsidRPr="00160D31">
        <w:rPr>
          <w:rFonts w:ascii="Traditional Arabic" w:hAnsi="Traditional Arabic" w:cs="Traditional Arabic"/>
          <w:sz w:val="28"/>
          <w:szCs w:val="28"/>
          <w:rtl/>
          <w:lang w:bidi="ar-LY"/>
        </w:rPr>
        <w:t>.</w:t>
      </w:r>
    </w:p>
    <w:p w14:paraId="2BC82798" w14:textId="4ACCD19A" w:rsidR="00F06831" w:rsidRPr="00160D31" w:rsidRDefault="00F06831" w:rsidP="00160D31">
      <w:pPr>
        <w:pStyle w:val="ListParagraph"/>
        <w:numPr>
          <w:ilvl w:val="0"/>
          <w:numId w:val="2"/>
        </w:numPr>
        <w:spacing w:line="240" w:lineRule="auto"/>
        <w:ind w:left="360"/>
        <w:rPr>
          <w:rFonts w:ascii="Traditional Arabic" w:hAnsi="Traditional Arabic" w:cs="Traditional Arabic"/>
          <w:sz w:val="28"/>
          <w:szCs w:val="28"/>
          <w:lang w:bidi="ar-LY"/>
        </w:rPr>
      </w:pPr>
      <w:r w:rsidRPr="00160D31">
        <w:rPr>
          <w:rFonts w:ascii="Traditional Arabic" w:hAnsi="Traditional Arabic" w:cs="Traditional Arabic"/>
          <w:b/>
          <w:bCs/>
          <w:sz w:val="28"/>
          <w:szCs w:val="28"/>
          <w:rtl/>
          <w:lang w:bidi="ar-LY"/>
        </w:rPr>
        <w:t>التسويق الداخلي</w:t>
      </w:r>
      <w:r w:rsidR="00AE54DD" w:rsidRPr="00160D31">
        <w:rPr>
          <w:rFonts w:ascii="Traditional Arabic" w:hAnsi="Traditional Arabic" w:cs="Traditional Arabic"/>
          <w:b/>
          <w:bCs/>
          <w:sz w:val="28"/>
          <w:szCs w:val="28"/>
          <w:rtl/>
          <w:lang w:bidi="ar-LY"/>
        </w:rPr>
        <w:t xml:space="preserve">: </w:t>
      </w:r>
      <w:r w:rsidR="00E91192" w:rsidRPr="00160D31">
        <w:rPr>
          <w:rFonts w:ascii="Traditional Arabic" w:hAnsi="Traditional Arabic" w:cs="Traditional Arabic"/>
          <w:sz w:val="28"/>
          <w:szCs w:val="28"/>
          <w:rtl/>
          <w:lang w:bidi="ar-LY"/>
        </w:rPr>
        <w:t xml:space="preserve">هو </w:t>
      </w:r>
      <w:r w:rsidRPr="00160D31">
        <w:rPr>
          <w:rFonts w:ascii="Traditional Arabic" w:hAnsi="Traditional Arabic" w:cs="Traditional Arabic"/>
          <w:sz w:val="28"/>
          <w:szCs w:val="28"/>
          <w:rtl/>
          <w:lang w:bidi="ar-LY"/>
        </w:rPr>
        <w:t>مرتبط بالعاملين داخل المؤسسة حيث أنه يجب على المؤسسة أن تتبع</w:t>
      </w:r>
      <w:r w:rsidR="00FF3693" w:rsidRPr="00160D31">
        <w:rPr>
          <w:rFonts w:ascii="Traditional Arabic" w:hAnsi="Traditional Arabic" w:cs="Traditional Arabic"/>
          <w:sz w:val="28"/>
          <w:szCs w:val="28"/>
          <w:rtl/>
          <w:lang w:bidi="ar-LY"/>
        </w:rPr>
        <w:t xml:space="preserve"> سياسات فعالة لتدريب العاملين و</w:t>
      </w:r>
      <w:r w:rsidRPr="00160D31">
        <w:rPr>
          <w:rFonts w:ascii="Traditional Arabic" w:hAnsi="Traditional Arabic" w:cs="Traditional Arabic"/>
          <w:sz w:val="28"/>
          <w:szCs w:val="28"/>
          <w:rtl/>
          <w:lang w:bidi="ar-LY"/>
        </w:rPr>
        <w:t>ت</w:t>
      </w:r>
      <w:r w:rsidR="00FF3693" w:rsidRPr="00160D31">
        <w:rPr>
          <w:rFonts w:ascii="Traditional Arabic" w:hAnsi="Traditional Arabic" w:cs="Traditional Arabic"/>
          <w:sz w:val="28"/>
          <w:szCs w:val="28"/>
          <w:rtl/>
          <w:lang w:bidi="ar-LY"/>
        </w:rPr>
        <w:t>حفيزهم للاتصال الجيد بالعملاء و</w:t>
      </w:r>
      <w:r w:rsidRPr="00160D31">
        <w:rPr>
          <w:rFonts w:ascii="Traditional Arabic" w:hAnsi="Traditional Arabic" w:cs="Traditional Arabic"/>
          <w:sz w:val="28"/>
          <w:szCs w:val="28"/>
          <w:rtl/>
          <w:lang w:bidi="ar-LY"/>
        </w:rPr>
        <w:t xml:space="preserve">دعم العاملين </w:t>
      </w:r>
      <w:r w:rsidR="00FF3693" w:rsidRPr="00160D31">
        <w:rPr>
          <w:rFonts w:ascii="Traditional Arabic" w:hAnsi="Traditional Arabic" w:cs="Traditional Arabic"/>
          <w:sz w:val="28"/>
          <w:szCs w:val="28"/>
          <w:rtl/>
          <w:lang w:bidi="ar-LY"/>
        </w:rPr>
        <w:t>للعمل كفريق يسعى لإرضاء حاجات و</w:t>
      </w:r>
      <w:r w:rsidRPr="00160D31">
        <w:rPr>
          <w:rFonts w:ascii="Traditional Arabic" w:hAnsi="Traditional Arabic" w:cs="Traditional Arabic"/>
          <w:sz w:val="28"/>
          <w:szCs w:val="28"/>
          <w:rtl/>
          <w:lang w:bidi="ar-LY"/>
        </w:rPr>
        <w:t>رغبات العملاء</w:t>
      </w:r>
      <w:r w:rsidR="00AF23AD" w:rsidRPr="00160D31">
        <w:rPr>
          <w:rFonts w:ascii="Traditional Arabic" w:hAnsi="Traditional Arabic" w:cs="Traditional Arabic"/>
          <w:sz w:val="28"/>
          <w:szCs w:val="28"/>
          <w:rtl/>
          <w:lang w:bidi="ar-LY"/>
        </w:rPr>
        <w:t>.</w:t>
      </w:r>
      <w:r w:rsidRPr="00160D31">
        <w:rPr>
          <w:rFonts w:ascii="Traditional Arabic" w:hAnsi="Traditional Arabic" w:cs="Traditional Arabic"/>
          <w:sz w:val="28"/>
          <w:szCs w:val="28"/>
          <w:rtl/>
          <w:lang w:bidi="ar-LY"/>
        </w:rPr>
        <w:t xml:space="preserve"> </w:t>
      </w:r>
    </w:p>
    <w:p w14:paraId="7F665EF1" w14:textId="319339FD" w:rsidR="00726AA1" w:rsidRPr="00160D31" w:rsidRDefault="00F06831" w:rsidP="00160D31">
      <w:pPr>
        <w:pStyle w:val="ListParagraph"/>
        <w:numPr>
          <w:ilvl w:val="0"/>
          <w:numId w:val="2"/>
        </w:numPr>
        <w:spacing w:line="240" w:lineRule="auto"/>
        <w:ind w:left="360"/>
        <w:rPr>
          <w:rFonts w:ascii="Traditional Arabic" w:hAnsi="Traditional Arabic" w:cs="Traditional Arabic"/>
          <w:b/>
          <w:bCs/>
          <w:sz w:val="28"/>
          <w:szCs w:val="28"/>
          <w:rtl/>
          <w:lang w:bidi="ar-LY"/>
        </w:rPr>
      </w:pPr>
      <w:r w:rsidRPr="00160D31">
        <w:rPr>
          <w:rFonts w:ascii="Traditional Arabic" w:hAnsi="Traditional Arabic" w:cs="Traditional Arabic"/>
          <w:b/>
          <w:bCs/>
          <w:sz w:val="28"/>
          <w:szCs w:val="28"/>
          <w:rtl/>
          <w:lang w:bidi="ar-LY"/>
        </w:rPr>
        <w:t>التسويق التفاعلي:</w:t>
      </w:r>
      <w:r w:rsidR="00E91192" w:rsidRPr="00160D31">
        <w:rPr>
          <w:rFonts w:ascii="Traditional Arabic" w:hAnsi="Traditional Arabic" w:cs="Traditional Arabic"/>
          <w:sz w:val="28"/>
          <w:szCs w:val="28"/>
          <w:rtl/>
          <w:lang w:bidi="ar-LY"/>
        </w:rPr>
        <w:t xml:space="preserve"> </w:t>
      </w:r>
      <w:r w:rsidR="00123462" w:rsidRPr="00160D31">
        <w:rPr>
          <w:rFonts w:ascii="Traditional Arabic" w:hAnsi="Traditional Arabic" w:cs="Traditional Arabic"/>
          <w:sz w:val="28"/>
          <w:szCs w:val="28"/>
          <w:rtl/>
          <w:lang w:bidi="ar-LY"/>
        </w:rPr>
        <w:t>هو مرتبط بفكرة جودة الخدمات و</w:t>
      </w:r>
      <w:r w:rsidRPr="00160D31">
        <w:rPr>
          <w:rFonts w:ascii="Traditional Arabic" w:hAnsi="Traditional Arabic" w:cs="Traditional Arabic"/>
          <w:sz w:val="28"/>
          <w:szCs w:val="28"/>
          <w:rtl/>
          <w:lang w:bidi="ar-LY"/>
        </w:rPr>
        <w:t>السلع الم</w:t>
      </w:r>
      <w:r w:rsidR="00C91AA1" w:rsidRPr="00160D31">
        <w:rPr>
          <w:rFonts w:ascii="Traditional Arabic" w:hAnsi="Traditional Arabic" w:cs="Traditional Arabic"/>
          <w:sz w:val="28"/>
          <w:szCs w:val="28"/>
          <w:rtl/>
          <w:lang w:bidi="ar-LY"/>
        </w:rPr>
        <w:t>قدمة للعملاء تعتمد بشكل أساسي و</w:t>
      </w:r>
      <w:r w:rsidR="00123462" w:rsidRPr="00160D31">
        <w:rPr>
          <w:rFonts w:ascii="Traditional Arabic" w:hAnsi="Traditional Arabic" w:cs="Traditional Arabic"/>
          <w:sz w:val="28"/>
          <w:szCs w:val="28"/>
          <w:rtl/>
          <w:lang w:bidi="ar-LY"/>
        </w:rPr>
        <w:t>مكثف على الجودة والعلاقة بين البائع و</w:t>
      </w:r>
      <w:r w:rsidRPr="00160D31">
        <w:rPr>
          <w:rFonts w:ascii="Traditional Arabic" w:hAnsi="Traditional Arabic" w:cs="Traditional Arabic"/>
          <w:sz w:val="28"/>
          <w:szCs w:val="28"/>
          <w:rtl/>
          <w:lang w:bidi="ar-LY"/>
        </w:rPr>
        <w:t>المشتر</w:t>
      </w:r>
      <w:r w:rsidR="007C5F6D" w:rsidRPr="00160D31">
        <w:rPr>
          <w:rFonts w:ascii="Traditional Arabic" w:hAnsi="Traditional Arabic" w:cs="Traditional Arabic"/>
          <w:sz w:val="28"/>
          <w:szCs w:val="28"/>
          <w:rtl/>
          <w:lang w:bidi="ar-LY"/>
        </w:rPr>
        <w:t>ى</w:t>
      </w:r>
      <w:r w:rsidR="00AF23AD" w:rsidRPr="00160D31">
        <w:rPr>
          <w:rFonts w:ascii="Traditional Arabic" w:hAnsi="Traditional Arabic" w:cs="Traditional Arabic"/>
          <w:sz w:val="28"/>
          <w:szCs w:val="28"/>
          <w:rtl/>
        </w:rPr>
        <w:t>.</w:t>
      </w:r>
      <w:r w:rsidR="007C5F6D" w:rsidRPr="00160D31">
        <w:rPr>
          <w:rFonts w:ascii="Traditional Arabic" w:hAnsi="Traditional Arabic" w:cs="Traditional Arabic"/>
          <w:sz w:val="28"/>
          <w:szCs w:val="28"/>
          <w:rtl/>
          <w:lang w:bidi="ar-LY"/>
        </w:rPr>
        <w:t xml:space="preserve"> </w:t>
      </w:r>
    </w:p>
    <w:p w14:paraId="71303C95" w14:textId="010821EC" w:rsidR="009C7A23" w:rsidRPr="00160D31" w:rsidRDefault="00726AA1" w:rsidP="00160D31">
      <w:pPr>
        <w:pStyle w:val="ListParagraph"/>
        <w:spacing w:line="240" w:lineRule="auto"/>
        <w:ind w:left="0"/>
        <w:rPr>
          <w:rFonts w:ascii="Traditional Arabic" w:hAnsi="Traditional Arabic" w:cs="Traditional Arabic"/>
          <w:b/>
          <w:bCs/>
          <w:sz w:val="28"/>
          <w:szCs w:val="28"/>
          <w:lang w:bidi="ar-LY"/>
        </w:rPr>
      </w:pPr>
      <w:r w:rsidRPr="00160D31">
        <w:rPr>
          <w:rFonts w:ascii="Traditional Arabic" w:hAnsi="Traditional Arabic" w:cs="Traditional Arabic"/>
          <w:b/>
          <w:bCs/>
          <w:sz w:val="28"/>
          <w:szCs w:val="28"/>
          <w:rtl/>
          <w:lang w:bidi="ar-LY"/>
        </w:rPr>
        <w:t>رابع</w:t>
      </w:r>
      <w:r w:rsidR="00AE54DD" w:rsidRPr="00160D31">
        <w:rPr>
          <w:rFonts w:ascii="Traditional Arabic" w:hAnsi="Traditional Arabic" w:cs="Traditional Arabic"/>
          <w:b/>
          <w:bCs/>
          <w:sz w:val="28"/>
          <w:szCs w:val="28"/>
          <w:rtl/>
          <w:lang w:bidi="ar-LY"/>
        </w:rPr>
        <w:t>اً</w:t>
      </w:r>
      <w:r w:rsidR="00593CBC" w:rsidRPr="00160D31">
        <w:rPr>
          <w:rFonts w:ascii="Traditional Arabic" w:hAnsi="Traditional Arabic" w:cs="Traditional Arabic"/>
          <w:b/>
          <w:bCs/>
          <w:sz w:val="28"/>
          <w:szCs w:val="28"/>
          <w:rtl/>
          <w:lang w:bidi="ar-LY"/>
        </w:rPr>
        <w:t>:</w:t>
      </w:r>
      <w:r w:rsidR="00AE54DD" w:rsidRPr="00160D31">
        <w:rPr>
          <w:rFonts w:ascii="Traditional Arabic" w:hAnsi="Traditional Arabic" w:cs="Traditional Arabic"/>
          <w:b/>
          <w:bCs/>
          <w:sz w:val="28"/>
          <w:szCs w:val="28"/>
          <w:rtl/>
          <w:lang w:bidi="ar-LY"/>
        </w:rPr>
        <w:t xml:space="preserve"> أ</w:t>
      </w:r>
      <w:r w:rsidR="00C91AA1" w:rsidRPr="00160D31">
        <w:rPr>
          <w:rFonts w:ascii="Traditional Arabic" w:hAnsi="Traditional Arabic" w:cs="Traditional Arabic"/>
          <w:b/>
          <w:bCs/>
          <w:sz w:val="28"/>
          <w:szCs w:val="28"/>
          <w:rtl/>
          <w:lang w:bidi="ar-LY"/>
        </w:rPr>
        <w:t xml:space="preserve">همية التسويق الإلكتروني </w:t>
      </w:r>
      <w:r w:rsidR="00FF3B8B" w:rsidRPr="00160D31">
        <w:rPr>
          <w:rFonts w:ascii="Traditional Arabic" w:hAnsi="Traditional Arabic" w:cs="Traditional Arabic"/>
          <w:b/>
          <w:bCs/>
          <w:sz w:val="28"/>
          <w:szCs w:val="28"/>
          <w:rtl/>
          <w:lang w:bidi="ar-LY"/>
        </w:rPr>
        <w:t xml:space="preserve"> </w:t>
      </w:r>
      <w:r w:rsidR="00FF3B8B" w:rsidRPr="00160D31">
        <w:rPr>
          <w:rFonts w:ascii="Traditional Arabic" w:hAnsi="Traditional Arabic" w:cs="Traditional Arabic"/>
          <w:sz w:val="28"/>
          <w:szCs w:val="28"/>
          <w:rtl/>
          <w:lang w:bidi="ar-LY"/>
        </w:rPr>
        <w:t>( احمد صالح النصر</w:t>
      </w:r>
      <w:r w:rsidR="00AF23AD" w:rsidRPr="00160D31">
        <w:rPr>
          <w:rFonts w:ascii="Traditional Arabic" w:hAnsi="Traditional Arabic" w:cs="Traditional Arabic"/>
          <w:sz w:val="28"/>
          <w:szCs w:val="28"/>
          <w:rtl/>
          <w:lang w:bidi="ar-LY"/>
        </w:rPr>
        <w:t xml:space="preserve">، </w:t>
      </w:r>
      <w:r w:rsidR="00FF3B8B" w:rsidRPr="00160D31">
        <w:rPr>
          <w:rFonts w:ascii="Traditional Arabic" w:hAnsi="Traditional Arabic" w:cs="Traditional Arabic"/>
          <w:sz w:val="28"/>
          <w:szCs w:val="28"/>
          <w:rtl/>
          <w:lang w:bidi="ar-LY"/>
        </w:rPr>
        <w:t xml:space="preserve"> علي الزعبي</w:t>
      </w:r>
      <w:r w:rsidR="00AF23AD" w:rsidRPr="00160D31">
        <w:rPr>
          <w:rFonts w:ascii="Traditional Arabic" w:hAnsi="Traditional Arabic" w:cs="Traditional Arabic"/>
          <w:sz w:val="28"/>
          <w:szCs w:val="28"/>
          <w:rtl/>
          <w:lang w:bidi="ar-LY"/>
        </w:rPr>
        <w:t xml:space="preserve">، </w:t>
      </w:r>
      <w:r w:rsidR="00FF3B8B" w:rsidRPr="00160D31">
        <w:rPr>
          <w:rFonts w:ascii="Traditional Arabic" w:hAnsi="Traditional Arabic" w:cs="Traditional Arabic"/>
          <w:sz w:val="28"/>
          <w:szCs w:val="28"/>
          <w:rtl/>
          <w:lang w:bidi="ar-LY"/>
        </w:rPr>
        <w:t xml:space="preserve"> 2019</w:t>
      </w:r>
      <w:r w:rsidR="00AF23AD" w:rsidRPr="00160D31">
        <w:rPr>
          <w:rFonts w:ascii="Traditional Arabic" w:hAnsi="Traditional Arabic" w:cs="Traditional Arabic"/>
          <w:sz w:val="28"/>
          <w:szCs w:val="28"/>
          <w:rtl/>
          <w:lang w:bidi="ar-LY"/>
        </w:rPr>
        <w:t xml:space="preserve">، </w:t>
      </w:r>
      <w:r w:rsidR="00FF3B8B" w:rsidRPr="00160D31">
        <w:rPr>
          <w:rFonts w:ascii="Traditional Arabic" w:hAnsi="Traditional Arabic" w:cs="Traditional Arabic"/>
          <w:sz w:val="28"/>
          <w:szCs w:val="28"/>
          <w:rtl/>
          <w:lang w:bidi="ar-LY"/>
        </w:rPr>
        <w:t xml:space="preserve"> ص 33</w:t>
      </w:r>
      <w:r w:rsidR="00AF23AD" w:rsidRPr="00160D31">
        <w:rPr>
          <w:rFonts w:ascii="Traditional Arabic" w:hAnsi="Traditional Arabic" w:cs="Traditional Arabic"/>
          <w:sz w:val="28"/>
          <w:szCs w:val="28"/>
          <w:rtl/>
          <w:lang w:bidi="ar-LY"/>
        </w:rPr>
        <w:t xml:space="preserve">، </w:t>
      </w:r>
      <w:r w:rsidR="00FF3B8B" w:rsidRPr="00160D31">
        <w:rPr>
          <w:rFonts w:ascii="Traditional Arabic" w:hAnsi="Traditional Arabic" w:cs="Traditional Arabic"/>
          <w:sz w:val="28"/>
          <w:szCs w:val="28"/>
          <w:rtl/>
          <w:lang w:bidi="ar-LY"/>
        </w:rPr>
        <w:t xml:space="preserve"> 34 )</w:t>
      </w:r>
    </w:p>
    <w:p w14:paraId="67726844" w14:textId="51F2A2C9" w:rsidR="00582B59" w:rsidRPr="00160D31" w:rsidRDefault="000952B3" w:rsidP="00160D31">
      <w:pPr>
        <w:spacing w:line="240" w:lineRule="auto"/>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 xml:space="preserve">  </w:t>
      </w:r>
      <w:r w:rsidR="009C7A23" w:rsidRPr="00160D31">
        <w:rPr>
          <w:rFonts w:ascii="Traditional Arabic" w:hAnsi="Traditional Arabic" w:cs="Traditional Arabic"/>
          <w:sz w:val="28"/>
          <w:szCs w:val="28"/>
          <w:rtl/>
          <w:lang w:bidi="ar-LY"/>
        </w:rPr>
        <w:t xml:space="preserve">ازداد التسويق </w:t>
      </w:r>
      <w:r w:rsidR="00BE081E" w:rsidRPr="00160D31">
        <w:rPr>
          <w:rFonts w:ascii="Traditional Arabic" w:hAnsi="Traditional Arabic" w:cs="Traditional Arabic"/>
          <w:sz w:val="28"/>
          <w:szCs w:val="28"/>
          <w:rtl/>
          <w:lang w:bidi="ar-LY"/>
        </w:rPr>
        <w:t>الإلكتروني</w:t>
      </w:r>
      <w:r w:rsidR="009C7A23" w:rsidRPr="00160D31">
        <w:rPr>
          <w:rFonts w:ascii="Traditional Arabic" w:hAnsi="Traditional Arabic" w:cs="Traditional Arabic"/>
          <w:sz w:val="28"/>
          <w:szCs w:val="28"/>
          <w:rtl/>
          <w:lang w:bidi="ar-LY"/>
        </w:rPr>
        <w:t xml:space="preserve"> بشكل مذهل منذ التسعينات</w:t>
      </w:r>
      <w:r w:rsidR="00AF23AD" w:rsidRPr="00160D31">
        <w:rPr>
          <w:rFonts w:ascii="Traditional Arabic" w:hAnsi="Traditional Arabic" w:cs="Traditional Arabic"/>
          <w:sz w:val="28"/>
          <w:szCs w:val="28"/>
          <w:rtl/>
          <w:lang w:bidi="ar-LY"/>
        </w:rPr>
        <w:t xml:space="preserve">، </w:t>
      </w:r>
      <w:r w:rsidR="009C7A23" w:rsidRPr="00160D31">
        <w:rPr>
          <w:rFonts w:ascii="Traditional Arabic" w:hAnsi="Traditional Arabic" w:cs="Traditional Arabic"/>
          <w:sz w:val="28"/>
          <w:szCs w:val="28"/>
          <w:rtl/>
          <w:lang w:bidi="ar-LY"/>
        </w:rPr>
        <w:t>و</w:t>
      </w:r>
      <w:r w:rsidR="00BE081E" w:rsidRPr="00160D31">
        <w:rPr>
          <w:rFonts w:ascii="Traditional Arabic" w:hAnsi="Traditional Arabic" w:cs="Traditional Arabic"/>
          <w:sz w:val="28"/>
          <w:szCs w:val="28"/>
          <w:rtl/>
          <w:lang w:bidi="ar-LY"/>
        </w:rPr>
        <w:t>أ</w:t>
      </w:r>
      <w:r w:rsidR="009C7A23" w:rsidRPr="00160D31">
        <w:rPr>
          <w:rFonts w:ascii="Traditional Arabic" w:hAnsi="Traditional Arabic" w:cs="Traditional Arabic"/>
          <w:sz w:val="28"/>
          <w:szCs w:val="28"/>
          <w:rtl/>
          <w:lang w:bidi="ar-LY"/>
        </w:rPr>
        <w:t>ن عدد وقيمة الصفقات الإلكترونية ينمو بمعدل كبير</w:t>
      </w:r>
      <w:r w:rsidR="00D469A9" w:rsidRPr="00160D31">
        <w:rPr>
          <w:rFonts w:ascii="Traditional Arabic" w:hAnsi="Traditional Arabic" w:cs="Traditional Arabic"/>
          <w:sz w:val="28"/>
          <w:szCs w:val="28"/>
          <w:rtl/>
          <w:lang w:bidi="ar-LY"/>
        </w:rPr>
        <w:t xml:space="preserve">، </w:t>
      </w:r>
      <w:r w:rsidR="009C7A23" w:rsidRPr="00160D31">
        <w:rPr>
          <w:rFonts w:ascii="Traditional Arabic" w:hAnsi="Traditional Arabic" w:cs="Traditional Arabic"/>
          <w:sz w:val="28"/>
          <w:szCs w:val="28"/>
          <w:rtl/>
          <w:lang w:bidi="ar-LY"/>
        </w:rPr>
        <w:t xml:space="preserve">ونستطيع إدراج </w:t>
      </w:r>
      <w:r w:rsidR="00582B59" w:rsidRPr="00160D31">
        <w:rPr>
          <w:rFonts w:ascii="Traditional Arabic" w:hAnsi="Traditional Arabic" w:cs="Traditional Arabic"/>
          <w:sz w:val="28"/>
          <w:szCs w:val="28"/>
          <w:rtl/>
          <w:lang w:bidi="ar-LY"/>
        </w:rPr>
        <w:t>مبررات وأسباب الاهتمام بموضوع التسويق الإلكتروني</w:t>
      </w:r>
      <w:r w:rsidR="00123462" w:rsidRPr="00160D31">
        <w:rPr>
          <w:rFonts w:ascii="Traditional Arabic" w:hAnsi="Traditional Arabic" w:cs="Traditional Arabic"/>
          <w:sz w:val="28"/>
          <w:szCs w:val="28"/>
          <w:rtl/>
          <w:lang w:bidi="ar-LY"/>
        </w:rPr>
        <w:t xml:space="preserve"> الآتي</w:t>
      </w:r>
      <w:r w:rsidR="00582B59" w:rsidRPr="00160D31">
        <w:rPr>
          <w:rFonts w:ascii="Traditional Arabic" w:hAnsi="Traditional Arabic" w:cs="Traditional Arabic"/>
          <w:sz w:val="28"/>
          <w:szCs w:val="28"/>
          <w:rtl/>
          <w:lang w:bidi="ar-LY"/>
        </w:rPr>
        <w:t xml:space="preserve">: </w:t>
      </w:r>
    </w:p>
    <w:p w14:paraId="249F9B78" w14:textId="32DF75AC" w:rsidR="00582B59" w:rsidRPr="00160D31" w:rsidRDefault="00AE54DD" w:rsidP="00160D31">
      <w:pPr>
        <w:pStyle w:val="ListParagraph"/>
        <w:numPr>
          <w:ilvl w:val="0"/>
          <w:numId w:val="14"/>
        </w:numPr>
        <w:spacing w:line="240" w:lineRule="auto"/>
        <w:ind w:left="360"/>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إن بيئة الإنترنت الآ</w:t>
      </w:r>
      <w:r w:rsidR="00582B59" w:rsidRPr="00160D31">
        <w:rPr>
          <w:rFonts w:ascii="Traditional Arabic" w:hAnsi="Traditional Arabic" w:cs="Traditional Arabic"/>
          <w:sz w:val="28"/>
          <w:szCs w:val="28"/>
          <w:rtl/>
          <w:lang w:bidi="ar-LY"/>
        </w:rPr>
        <w:t>ن أصبحت واسعة الانتشار وكذلك نظرآ للتطور التقني وزيادة سرعة التصفح</w:t>
      </w:r>
      <w:r w:rsidR="00424BF2" w:rsidRPr="00160D31">
        <w:rPr>
          <w:rFonts w:ascii="Traditional Arabic" w:hAnsi="Traditional Arabic" w:cs="Traditional Arabic"/>
          <w:sz w:val="28"/>
          <w:szCs w:val="28"/>
          <w:rtl/>
          <w:lang w:bidi="ar-LY"/>
        </w:rPr>
        <w:t>، أصبح من السهل الحصول على أي معلومة تخص منتج أو خدمة كما أصبح بالإمكان اقتناء تلك السلعة والحصول عليها في زمن وجيز ليتمكن بذلك أي مسوق من الترويج لسلعته وبيعها متخطيآ بذلك الحدود الإقليمية لمكان تواجده وليدخل بسلعته حدود ال</w:t>
      </w:r>
      <w:r w:rsidRPr="00160D31">
        <w:rPr>
          <w:rFonts w:ascii="Traditional Arabic" w:hAnsi="Traditional Arabic" w:cs="Traditional Arabic"/>
          <w:sz w:val="28"/>
          <w:szCs w:val="28"/>
          <w:rtl/>
          <w:lang w:bidi="ar-LY"/>
        </w:rPr>
        <w:t>عالمية التي تضمن على الأقل رواجاً</w:t>
      </w:r>
      <w:r w:rsidR="00424BF2" w:rsidRPr="00160D31">
        <w:rPr>
          <w:rFonts w:ascii="Traditional Arabic" w:hAnsi="Traditional Arabic" w:cs="Traditional Arabic"/>
          <w:sz w:val="28"/>
          <w:szCs w:val="28"/>
          <w:rtl/>
          <w:lang w:bidi="ar-LY"/>
        </w:rPr>
        <w:t xml:space="preserve"> أكث</w:t>
      </w:r>
      <w:r w:rsidRPr="00160D31">
        <w:rPr>
          <w:rFonts w:ascii="Traditional Arabic" w:hAnsi="Traditional Arabic" w:cs="Traditional Arabic"/>
          <w:sz w:val="28"/>
          <w:szCs w:val="28"/>
          <w:rtl/>
          <w:lang w:bidi="ar-LY"/>
        </w:rPr>
        <w:t>ر لتلك السلعة أو الخدمة وبا</w:t>
      </w:r>
      <w:r w:rsidR="00A22138" w:rsidRPr="00160D31">
        <w:rPr>
          <w:rFonts w:ascii="Traditional Arabic" w:hAnsi="Traditional Arabic" w:cs="Traditional Arabic"/>
          <w:sz w:val="28"/>
          <w:szCs w:val="28"/>
          <w:rtl/>
          <w:lang w:bidi="ar-LY"/>
        </w:rPr>
        <w:t>ختصار</w:t>
      </w:r>
      <w:r w:rsidR="00424BF2" w:rsidRPr="00160D31">
        <w:rPr>
          <w:rFonts w:ascii="Traditional Arabic" w:hAnsi="Traditional Arabic" w:cs="Traditional Arabic"/>
          <w:sz w:val="28"/>
          <w:szCs w:val="28"/>
          <w:rtl/>
          <w:lang w:bidi="ar-LY"/>
        </w:rPr>
        <w:t xml:space="preserve"> جعل التسوي</w:t>
      </w:r>
      <w:r w:rsidR="00123462" w:rsidRPr="00160D31">
        <w:rPr>
          <w:rFonts w:ascii="Traditional Arabic" w:hAnsi="Traditional Arabic" w:cs="Traditional Arabic"/>
          <w:sz w:val="28"/>
          <w:szCs w:val="28"/>
          <w:rtl/>
          <w:lang w:bidi="ar-LY"/>
        </w:rPr>
        <w:t>ق الإلكتروني الحصول على السلعة أ</w:t>
      </w:r>
      <w:r w:rsidR="00424BF2" w:rsidRPr="00160D31">
        <w:rPr>
          <w:rFonts w:ascii="Traditional Arabic" w:hAnsi="Traditional Arabic" w:cs="Traditional Arabic"/>
          <w:sz w:val="28"/>
          <w:szCs w:val="28"/>
          <w:rtl/>
          <w:lang w:bidi="ar-LY"/>
        </w:rPr>
        <w:t>و الخدمة ممكنآ دون التقيد بالزمان أو المكان.</w:t>
      </w:r>
    </w:p>
    <w:p w14:paraId="59F61C40" w14:textId="446887B7" w:rsidR="00FF3B8B" w:rsidRPr="00160D31" w:rsidRDefault="009C7A23" w:rsidP="00160D31">
      <w:pPr>
        <w:pStyle w:val="ListParagraph"/>
        <w:numPr>
          <w:ilvl w:val="0"/>
          <w:numId w:val="14"/>
        </w:numPr>
        <w:spacing w:line="240" w:lineRule="auto"/>
        <w:ind w:left="360"/>
        <w:rPr>
          <w:rFonts w:ascii="Traditional Arabic" w:hAnsi="Traditional Arabic" w:cs="Traditional Arabic"/>
          <w:sz w:val="28"/>
          <w:szCs w:val="28"/>
        </w:rPr>
      </w:pPr>
      <w:r w:rsidRPr="00160D31">
        <w:rPr>
          <w:rFonts w:ascii="Traditional Arabic" w:hAnsi="Traditional Arabic" w:cs="Traditional Arabic"/>
          <w:sz w:val="28"/>
          <w:szCs w:val="28"/>
          <w:rtl/>
        </w:rPr>
        <w:t>إن اعتماد المؤسسات على الإنترنت في التسويق يتيح لها عرض منتجاتها وخدماتها في مختلف أنحاء العالم ودون انقطاع مما يوفر للمؤسسة فرص أكبر لعرض منتجاتها والوصول إلى المزيد من الزبائن وجني الأرباح</w:t>
      </w:r>
      <w:r w:rsidR="00AF23AD" w:rsidRPr="00160D31">
        <w:rPr>
          <w:rFonts w:ascii="Traditional Arabic" w:hAnsi="Traditional Arabic" w:cs="Traditional Arabic"/>
          <w:sz w:val="28"/>
          <w:szCs w:val="28"/>
          <w:rtl/>
        </w:rPr>
        <w:t>.</w:t>
      </w:r>
    </w:p>
    <w:p w14:paraId="2C6F082B" w14:textId="67AA165C" w:rsidR="00FF3B8B" w:rsidRPr="00160D31" w:rsidRDefault="00AE54DD" w:rsidP="00160D31">
      <w:pPr>
        <w:pStyle w:val="ListParagraph"/>
        <w:numPr>
          <w:ilvl w:val="0"/>
          <w:numId w:val="14"/>
        </w:numPr>
        <w:spacing w:line="240" w:lineRule="auto"/>
        <w:ind w:left="360"/>
        <w:rPr>
          <w:rFonts w:ascii="Traditional Arabic" w:hAnsi="Traditional Arabic" w:cs="Traditional Arabic"/>
          <w:sz w:val="28"/>
          <w:szCs w:val="28"/>
          <w:rtl/>
        </w:rPr>
      </w:pPr>
      <w:r w:rsidRPr="00160D31">
        <w:rPr>
          <w:rFonts w:ascii="Traditional Arabic" w:hAnsi="Traditional Arabic" w:cs="Traditional Arabic"/>
          <w:sz w:val="28"/>
          <w:szCs w:val="28"/>
          <w:rtl/>
        </w:rPr>
        <w:t>إ</w:t>
      </w:r>
      <w:r w:rsidR="00FF3B8B" w:rsidRPr="00160D31">
        <w:rPr>
          <w:rFonts w:ascii="Traditional Arabic" w:hAnsi="Traditional Arabic" w:cs="Traditional Arabic"/>
          <w:sz w:val="28"/>
          <w:szCs w:val="28"/>
          <w:rtl/>
        </w:rPr>
        <w:t>ن آليات وطرق التسويق الإلكتروني تمتاز بالتكلفة المنخفضة والسهولة في التنفيذ مقارنة بآليات التسويق التقليدي ولن ننسى بالطبع إمكانية تكييف نفقات تصميم المتجر الإلكتروني والدعاية له وإشهاره بصورة مجانية أو بمقابل مادي وفق الميزانية المحددة له في حين يبدو من الصعب تطبيق مثل هذه الآليات على الن</w:t>
      </w:r>
      <w:r w:rsidR="00BA2793" w:rsidRPr="00160D31">
        <w:rPr>
          <w:rFonts w:ascii="Traditional Arabic" w:hAnsi="Traditional Arabic" w:cs="Traditional Arabic"/>
          <w:sz w:val="28"/>
          <w:szCs w:val="28"/>
          <w:rtl/>
        </w:rPr>
        <w:t>شاط الالكتروني التقليدي.</w:t>
      </w:r>
    </w:p>
    <w:p w14:paraId="531A7F9C" w14:textId="407448E0" w:rsidR="00FF3B8B" w:rsidRPr="00160D31" w:rsidRDefault="007D37A2" w:rsidP="00160D31">
      <w:pPr>
        <w:pStyle w:val="ListParagraph"/>
        <w:numPr>
          <w:ilvl w:val="0"/>
          <w:numId w:val="14"/>
        </w:numPr>
        <w:spacing w:line="240" w:lineRule="auto"/>
        <w:ind w:left="360"/>
        <w:rPr>
          <w:rFonts w:ascii="Traditional Arabic" w:hAnsi="Traditional Arabic" w:cs="Traditional Arabic"/>
          <w:sz w:val="28"/>
          <w:szCs w:val="28"/>
          <w:rtl/>
          <w:lang w:bidi="ar-LY"/>
        </w:rPr>
      </w:pPr>
      <w:r w:rsidRPr="00160D31">
        <w:rPr>
          <w:rFonts w:ascii="Traditional Arabic" w:hAnsi="Traditional Arabic" w:cs="Traditional Arabic"/>
          <w:sz w:val="28"/>
          <w:szCs w:val="28"/>
          <w:rtl/>
        </w:rPr>
        <w:t>إمكانية الوصول إلى العملاء في الأماكن ال</w:t>
      </w:r>
      <w:r w:rsidR="00AE54DD" w:rsidRPr="00160D31">
        <w:rPr>
          <w:rFonts w:ascii="Traditional Arabic" w:hAnsi="Traditional Arabic" w:cs="Traditional Arabic"/>
          <w:sz w:val="28"/>
          <w:szCs w:val="28"/>
          <w:rtl/>
        </w:rPr>
        <w:t>بعيدة جغرافياً</w:t>
      </w:r>
      <w:r w:rsidRPr="00160D31">
        <w:rPr>
          <w:rFonts w:ascii="Traditional Arabic" w:hAnsi="Traditional Arabic" w:cs="Traditional Arabic"/>
          <w:sz w:val="28"/>
          <w:szCs w:val="28"/>
          <w:rtl/>
        </w:rPr>
        <w:t xml:space="preserve"> فالتسويق لا ينحصر على منطقة معينة.</w:t>
      </w:r>
    </w:p>
    <w:p w14:paraId="18BAA160" w14:textId="58F2EC41" w:rsidR="009C7A23" w:rsidRPr="00160D31" w:rsidRDefault="007D37A2" w:rsidP="00160D31">
      <w:pPr>
        <w:pStyle w:val="ListParagraph"/>
        <w:numPr>
          <w:ilvl w:val="0"/>
          <w:numId w:val="14"/>
        </w:numPr>
        <w:spacing w:line="240" w:lineRule="auto"/>
        <w:ind w:left="360"/>
        <w:rPr>
          <w:rFonts w:ascii="Traditional Arabic" w:hAnsi="Traditional Arabic" w:cs="Traditional Arabic"/>
          <w:sz w:val="28"/>
          <w:szCs w:val="28"/>
          <w:lang w:bidi="ar-LY"/>
        </w:rPr>
      </w:pPr>
      <w:r w:rsidRPr="00160D31">
        <w:rPr>
          <w:rFonts w:ascii="Traditional Arabic" w:hAnsi="Traditional Arabic" w:cs="Traditional Arabic"/>
          <w:sz w:val="28"/>
          <w:szCs w:val="28"/>
          <w:rtl/>
        </w:rPr>
        <w:t>استمرارية البيع في كافة الأوقات حيث لا يرتبط البيع على مواعيد محددة.</w:t>
      </w:r>
    </w:p>
    <w:p w14:paraId="08CAE879" w14:textId="74DA031F" w:rsidR="00BA2793" w:rsidRPr="00160D31" w:rsidRDefault="00BA2793" w:rsidP="00160D31">
      <w:pPr>
        <w:pStyle w:val="ListParagraph"/>
        <w:numPr>
          <w:ilvl w:val="0"/>
          <w:numId w:val="14"/>
        </w:numPr>
        <w:spacing w:line="240" w:lineRule="auto"/>
        <w:ind w:left="360"/>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تواصل فعال مع الشركاء والزبائن</w:t>
      </w:r>
      <w:r w:rsidR="00AF23AD" w:rsidRPr="00160D31">
        <w:rPr>
          <w:rFonts w:ascii="Traditional Arabic" w:hAnsi="Traditional Arabic" w:cs="Traditional Arabic"/>
          <w:sz w:val="28"/>
          <w:szCs w:val="28"/>
          <w:rtl/>
          <w:lang w:bidi="ar-LY"/>
        </w:rPr>
        <w:t>.</w:t>
      </w:r>
    </w:p>
    <w:p w14:paraId="4AFAD1B4" w14:textId="508390AB" w:rsidR="000A7ABF" w:rsidRPr="00160D31" w:rsidRDefault="00AE54DD" w:rsidP="00160D31">
      <w:pPr>
        <w:spacing w:line="240" w:lineRule="auto"/>
        <w:rPr>
          <w:rFonts w:ascii="Traditional Arabic" w:hAnsi="Traditional Arabic" w:cs="Traditional Arabic"/>
          <w:sz w:val="28"/>
          <w:szCs w:val="28"/>
          <w:rtl/>
          <w:lang w:bidi="ar-LY"/>
        </w:rPr>
      </w:pPr>
      <w:r w:rsidRPr="00160D31">
        <w:rPr>
          <w:rFonts w:ascii="Traditional Arabic" w:hAnsi="Traditional Arabic" w:cs="Traditional Arabic"/>
          <w:b/>
          <w:bCs/>
          <w:sz w:val="28"/>
          <w:szCs w:val="28"/>
          <w:rtl/>
          <w:lang w:bidi="ar-LY"/>
        </w:rPr>
        <w:t>خامسآ</w:t>
      </w:r>
      <w:r w:rsidR="00340BD5" w:rsidRPr="00160D31">
        <w:rPr>
          <w:rFonts w:ascii="Traditional Arabic" w:hAnsi="Traditional Arabic" w:cs="Traditional Arabic"/>
          <w:b/>
          <w:bCs/>
          <w:sz w:val="28"/>
          <w:szCs w:val="28"/>
          <w:rtl/>
          <w:lang w:bidi="ar-LY"/>
        </w:rPr>
        <w:t xml:space="preserve">: </w:t>
      </w:r>
      <w:r w:rsidR="007A69DB" w:rsidRPr="00160D31">
        <w:rPr>
          <w:rFonts w:ascii="Traditional Arabic" w:hAnsi="Traditional Arabic" w:cs="Traditional Arabic"/>
          <w:b/>
          <w:bCs/>
          <w:sz w:val="28"/>
          <w:szCs w:val="28"/>
          <w:rtl/>
          <w:lang w:bidi="ar-LY"/>
        </w:rPr>
        <w:t xml:space="preserve">أهداف </w:t>
      </w:r>
      <w:r w:rsidR="00446050" w:rsidRPr="00160D31">
        <w:rPr>
          <w:rFonts w:ascii="Traditional Arabic" w:hAnsi="Traditional Arabic" w:cs="Traditional Arabic"/>
          <w:b/>
          <w:bCs/>
          <w:sz w:val="28"/>
          <w:szCs w:val="28"/>
          <w:rtl/>
          <w:lang w:bidi="ar-LY"/>
        </w:rPr>
        <w:t xml:space="preserve">التسويق الإلكتروني </w:t>
      </w:r>
      <w:r w:rsidR="007A69DB" w:rsidRPr="00160D31">
        <w:rPr>
          <w:rFonts w:ascii="Traditional Arabic" w:hAnsi="Traditional Arabic" w:cs="Traditional Arabic"/>
          <w:sz w:val="28"/>
          <w:szCs w:val="28"/>
          <w:rtl/>
          <w:lang w:bidi="ar-LY"/>
        </w:rPr>
        <w:t xml:space="preserve">( أمال حفناوي </w:t>
      </w:r>
      <w:r w:rsidR="001F6AC9" w:rsidRPr="00160D31">
        <w:rPr>
          <w:rFonts w:ascii="Traditional Arabic" w:hAnsi="Traditional Arabic" w:cs="Traditional Arabic"/>
          <w:sz w:val="28"/>
          <w:szCs w:val="28"/>
          <w:rtl/>
          <w:lang w:bidi="ar-LY"/>
        </w:rPr>
        <w:t>2022 ص45 )</w:t>
      </w:r>
    </w:p>
    <w:p w14:paraId="1876913C" w14:textId="35A9E6E9" w:rsidR="007A69DB" w:rsidRPr="00160D31" w:rsidRDefault="00E85C51" w:rsidP="00160D31">
      <w:pPr>
        <w:spacing w:line="240" w:lineRule="auto"/>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 xml:space="preserve">  </w:t>
      </w:r>
      <w:r w:rsidR="007A69DB" w:rsidRPr="00160D31">
        <w:rPr>
          <w:rFonts w:ascii="Traditional Arabic" w:hAnsi="Traditional Arabic" w:cs="Traditional Arabic"/>
          <w:sz w:val="28"/>
          <w:szCs w:val="28"/>
          <w:rtl/>
          <w:lang w:bidi="ar-LY"/>
        </w:rPr>
        <w:t>للتسويق الإلكترون</w:t>
      </w:r>
      <w:r w:rsidR="00446050" w:rsidRPr="00160D31">
        <w:rPr>
          <w:rFonts w:ascii="Traditional Arabic" w:hAnsi="Traditional Arabic" w:cs="Traditional Arabic"/>
          <w:sz w:val="28"/>
          <w:szCs w:val="28"/>
          <w:rtl/>
          <w:lang w:bidi="ar-LY"/>
        </w:rPr>
        <w:t>ي عدة أهداف يمكن حصرها فيما يلي</w:t>
      </w:r>
      <w:r w:rsidR="007A69DB" w:rsidRPr="00160D31">
        <w:rPr>
          <w:rFonts w:ascii="Traditional Arabic" w:hAnsi="Traditional Arabic" w:cs="Traditional Arabic"/>
          <w:sz w:val="28"/>
          <w:szCs w:val="28"/>
          <w:rtl/>
          <w:lang w:bidi="ar-LY"/>
        </w:rPr>
        <w:t xml:space="preserve">: </w:t>
      </w:r>
    </w:p>
    <w:p w14:paraId="179CF83A" w14:textId="2462F95A" w:rsidR="003848B1" w:rsidRPr="00160D31" w:rsidRDefault="003848B1" w:rsidP="00160D31">
      <w:pPr>
        <w:pStyle w:val="ListParagraph"/>
        <w:numPr>
          <w:ilvl w:val="0"/>
          <w:numId w:val="15"/>
        </w:numPr>
        <w:spacing w:line="240" w:lineRule="auto"/>
        <w:ind w:left="360"/>
        <w:rPr>
          <w:rFonts w:ascii="Traditional Arabic" w:hAnsi="Traditional Arabic" w:cs="Traditional Arabic"/>
          <w:sz w:val="28"/>
          <w:szCs w:val="28"/>
          <w:rtl/>
        </w:rPr>
      </w:pPr>
      <w:r w:rsidRPr="00160D31">
        <w:rPr>
          <w:rFonts w:ascii="Traditional Arabic" w:hAnsi="Traditional Arabic" w:cs="Traditional Arabic"/>
          <w:sz w:val="28"/>
          <w:szCs w:val="28"/>
          <w:rtl/>
          <w:lang w:bidi="ar-LY"/>
        </w:rPr>
        <w:t xml:space="preserve">تحديد العملاء المحتملين يتم في التسويق الإلكتروني سواء بالنسبة للعملاء المستهلكين أو منظمات الأعمال بالاعتماد على القوائم البريدية المتاحة أو بالطرق التفاعلية بواسطة المواقع الإلكترونية أو التسجيل بالنشرات الإلكترونية التي تنقل المشتركين عبر البريد الإلكتروني، وعادة ما يعتمد على </w:t>
      </w:r>
      <w:r w:rsidRPr="00160D31">
        <w:rPr>
          <w:rFonts w:ascii="Traditional Arabic" w:hAnsi="Traditional Arabic" w:cs="Traditional Arabic"/>
          <w:sz w:val="28"/>
          <w:szCs w:val="28"/>
          <w:rtl/>
          <w:lang w:bidi="ar-LY"/>
        </w:rPr>
        <w:lastRenderedPageBreak/>
        <w:t>قدرة ونوايا العملاء عند زيارتهم للمواقع أو طلبهم لمعلومات إضافية أو انخراطهم في برنامج تجريب منتجات من خلا</w:t>
      </w:r>
      <w:r w:rsidR="00123462" w:rsidRPr="00160D31">
        <w:rPr>
          <w:rFonts w:ascii="Traditional Arabic" w:hAnsi="Traditional Arabic" w:cs="Traditional Arabic"/>
          <w:sz w:val="28"/>
          <w:szCs w:val="28"/>
          <w:rtl/>
          <w:lang w:bidi="ar-LY"/>
        </w:rPr>
        <w:t xml:space="preserve">ل الموقع الإلكتروني وتتمثل أكبر </w:t>
      </w:r>
      <w:r w:rsidRPr="00160D31">
        <w:rPr>
          <w:rFonts w:ascii="Traditional Arabic" w:hAnsi="Traditional Arabic" w:cs="Traditional Arabic"/>
          <w:sz w:val="28"/>
          <w:szCs w:val="28"/>
          <w:rtl/>
          <w:lang w:bidi="ar-LY"/>
        </w:rPr>
        <w:t>ميزة للطرق</w:t>
      </w:r>
      <w:r w:rsidRPr="00160D31">
        <w:rPr>
          <w:rFonts w:ascii="Traditional Arabic" w:hAnsi="Traditional Arabic" w:cs="Traditional Arabic"/>
          <w:sz w:val="28"/>
          <w:szCs w:val="28"/>
          <w:rtl/>
        </w:rPr>
        <w:t xml:space="preserve"> </w:t>
      </w:r>
      <w:r w:rsidRPr="00160D31">
        <w:rPr>
          <w:rFonts w:ascii="Traditional Arabic" w:hAnsi="Traditional Arabic" w:cs="Traditional Arabic"/>
          <w:sz w:val="28"/>
          <w:szCs w:val="28"/>
          <w:rtl/>
          <w:lang w:bidi="ar-LY"/>
        </w:rPr>
        <w:t>التفاعلية في تحديد العملاء كونها تسمح بزيادة حجم الاتصال بالعمي</w:t>
      </w:r>
      <w:r w:rsidRPr="00160D31">
        <w:rPr>
          <w:rFonts w:ascii="Traditional Arabic" w:hAnsi="Traditional Arabic" w:cs="Traditional Arabic"/>
          <w:sz w:val="28"/>
          <w:szCs w:val="28"/>
          <w:rtl/>
        </w:rPr>
        <w:t>ل</w:t>
      </w:r>
      <w:r w:rsidR="00AF23AD" w:rsidRPr="00160D31">
        <w:rPr>
          <w:rFonts w:ascii="Traditional Arabic" w:hAnsi="Traditional Arabic" w:cs="Traditional Arabic"/>
          <w:sz w:val="28"/>
          <w:szCs w:val="28"/>
          <w:rtl/>
        </w:rPr>
        <w:t>.</w:t>
      </w:r>
    </w:p>
    <w:p w14:paraId="34B5719D" w14:textId="13D50523" w:rsidR="003848B1" w:rsidRPr="00160D31" w:rsidRDefault="003848B1" w:rsidP="00160D31">
      <w:pPr>
        <w:pStyle w:val="ListParagraph"/>
        <w:numPr>
          <w:ilvl w:val="0"/>
          <w:numId w:val="15"/>
        </w:numPr>
        <w:spacing w:line="240" w:lineRule="auto"/>
        <w:ind w:left="360"/>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الحصول على العمل من خلال عملية تقدير سلعة أو خدمة تصبح العملية هنا أسهل بحيث أن أغلب المواقع التي تتعامل في التسويق الإلكتروني تسجل البيانات المشترين مباشر</w:t>
      </w:r>
      <w:r w:rsidRPr="00160D31">
        <w:rPr>
          <w:rFonts w:ascii="Traditional Arabic" w:hAnsi="Traditional Arabic" w:cs="Traditional Arabic"/>
          <w:sz w:val="28"/>
          <w:szCs w:val="28"/>
          <w:rtl/>
        </w:rPr>
        <w:t>ة</w:t>
      </w:r>
      <w:r w:rsidRPr="00160D31">
        <w:rPr>
          <w:rFonts w:ascii="Traditional Arabic" w:hAnsi="Traditional Arabic" w:cs="Traditional Arabic"/>
          <w:sz w:val="28"/>
          <w:szCs w:val="28"/>
          <w:lang w:bidi="ar-LY"/>
        </w:rPr>
        <w:t>.</w:t>
      </w:r>
    </w:p>
    <w:p w14:paraId="7BFB7D47" w14:textId="0A73418E" w:rsidR="002B0AB4" w:rsidRPr="00160D31" w:rsidRDefault="002B0AB4" w:rsidP="00160D31">
      <w:pPr>
        <w:pStyle w:val="ListParagraph"/>
        <w:numPr>
          <w:ilvl w:val="0"/>
          <w:numId w:val="15"/>
        </w:numPr>
        <w:spacing w:line="240" w:lineRule="auto"/>
        <w:ind w:left="360"/>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 xml:space="preserve">تحقيق </w:t>
      </w:r>
      <w:r w:rsidR="003848B1" w:rsidRPr="00160D31">
        <w:rPr>
          <w:rFonts w:ascii="Traditional Arabic" w:hAnsi="Traditional Arabic" w:cs="Traditional Arabic"/>
          <w:sz w:val="28"/>
          <w:szCs w:val="28"/>
          <w:rtl/>
          <w:lang w:bidi="ar-LY"/>
        </w:rPr>
        <w:t>أهداف إدارة العلاقات مع الزبائن مثل: زيادة درجة رضا الزبون عن المنتج وزيادة عدد مرات الشراء</w:t>
      </w:r>
      <w:r w:rsidRPr="00160D31">
        <w:rPr>
          <w:rFonts w:ascii="Traditional Arabic" w:hAnsi="Traditional Arabic" w:cs="Traditional Arabic"/>
          <w:sz w:val="28"/>
          <w:szCs w:val="28"/>
          <w:rtl/>
          <w:lang w:bidi="ar-LY"/>
        </w:rPr>
        <w:t>.</w:t>
      </w:r>
    </w:p>
    <w:p w14:paraId="18CFFA68" w14:textId="615A6A86" w:rsidR="00340BD5" w:rsidRPr="00160D31" w:rsidRDefault="00340BD5" w:rsidP="00160D31">
      <w:pPr>
        <w:pStyle w:val="ListParagraph"/>
        <w:numPr>
          <w:ilvl w:val="0"/>
          <w:numId w:val="15"/>
        </w:numPr>
        <w:spacing w:line="240" w:lineRule="auto"/>
        <w:ind w:left="360"/>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اكتساب المتدرب القدرة على تحويل كافة تعاملاته وعلاقاته عبر الانترنت إلى أرباح من خلال تدريب عملي خطوة بخطوة</w:t>
      </w:r>
      <w:r w:rsidR="00AF23AD" w:rsidRPr="00160D31">
        <w:rPr>
          <w:rFonts w:ascii="Traditional Arabic" w:hAnsi="Traditional Arabic" w:cs="Traditional Arabic"/>
          <w:sz w:val="28"/>
          <w:szCs w:val="28"/>
          <w:rtl/>
          <w:lang w:bidi="ar-LY"/>
        </w:rPr>
        <w:t>.</w:t>
      </w:r>
    </w:p>
    <w:p w14:paraId="56A0B323" w14:textId="20D282AB" w:rsidR="00E91192" w:rsidRPr="00160D31" w:rsidRDefault="00E91192" w:rsidP="00160D31">
      <w:pPr>
        <w:pStyle w:val="ListParagraph"/>
        <w:numPr>
          <w:ilvl w:val="0"/>
          <w:numId w:val="15"/>
        </w:numPr>
        <w:spacing w:line="240" w:lineRule="auto"/>
        <w:ind w:left="360"/>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إتاحة الفرصة لممارسة العمل الحر دون الحاجة لرأس المال وجعل المتدرب قادرآ على أن يمتلك مشروع ناجح من منزله بواسطة شبكة الإنترنت</w:t>
      </w:r>
      <w:r w:rsidR="00AF23AD" w:rsidRPr="00160D31">
        <w:rPr>
          <w:rFonts w:ascii="Traditional Arabic" w:hAnsi="Traditional Arabic" w:cs="Traditional Arabic"/>
          <w:sz w:val="28"/>
          <w:szCs w:val="28"/>
          <w:rtl/>
          <w:lang w:bidi="ar-LY"/>
        </w:rPr>
        <w:t>.</w:t>
      </w:r>
    </w:p>
    <w:p w14:paraId="7DDFF68F" w14:textId="5AF39B15" w:rsidR="00E91192" w:rsidRPr="00160D31" w:rsidRDefault="00E91192" w:rsidP="00160D31">
      <w:pPr>
        <w:pStyle w:val="ListParagraph"/>
        <w:numPr>
          <w:ilvl w:val="0"/>
          <w:numId w:val="15"/>
        </w:numPr>
        <w:spacing w:line="240" w:lineRule="auto"/>
        <w:ind w:left="360"/>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تحقيق أهداف العلامة التجارية مثل: زيادة الوعي العام بالعلامة التجاري</w:t>
      </w:r>
      <w:r w:rsidRPr="00160D31">
        <w:rPr>
          <w:rFonts w:ascii="Traditional Arabic" w:hAnsi="Traditional Arabic" w:cs="Traditional Arabic"/>
          <w:sz w:val="28"/>
          <w:szCs w:val="28"/>
          <w:rtl/>
        </w:rPr>
        <w:t>ة</w:t>
      </w:r>
      <w:r w:rsidR="00AF23AD" w:rsidRPr="00160D31">
        <w:rPr>
          <w:rFonts w:ascii="Traditional Arabic" w:hAnsi="Traditional Arabic" w:cs="Traditional Arabic"/>
          <w:sz w:val="28"/>
          <w:szCs w:val="28"/>
          <w:rtl/>
        </w:rPr>
        <w:t>.</w:t>
      </w:r>
    </w:p>
    <w:p w14:paraId="056EDCEC" w14:textId="3E8E47B0" w:rsidR="003848B1" w:rsidRPr="00160D31" w:rsidRDefault="00E91192" w:rsidP="00160D31">
      <w:pPr>
        <w:pStyle w:val="ListParagraph"/>
        <w:numPr>
          <w:ilvl w:val="0"/>
          <w:numId w:val="15"/>
        </w:numPr>
        <w:spacing w:line="240" w:lineRule="auto"/>
        <w:ind w:left="360"/>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زيادة الحصة السوقية</w:t>
      </w:r>
      <w:r w:rsidRPr="00160D31">
        <w:rPr>
          <w:rFonts w:ascii="Traditional Arabic" w:hAnsi="Traditional Arabic" w:cs="Traditional Arabic"/>
          <w:sz w:val="28"/>
          <w:szCs w:val="28"/>
          <w:lang w:bidi="ar-LY"/>
        </w:rPr>
        <w:t>.</w:t>
      </w:r>
    </w:p>
    <w:p w14:paraId="091E0DA0" w14:textId="3881B77F" w:rsidR="003848B1" w:rsidRPr="00160D31" w:rsidRDefault="003848B1" w:rsidP="00160D31">
      <w:pPr>
        <w:pStyle w:val="ListParagraph"/>
        <w:numPr>
          <w:ilvl w:val="0"/>
          <w:numId w:val="15"/>
        </w:numPr>
        <w:spacing w:line="240" w:lineRule="auto"/>
        <w:ind w:left="360"/>
        <w:rPr>
          <w:rFonts w:ascii="Traditional Arabic" w:hAnsi="Traditional Arabic" w:cs="Traditional Arabic"/>
          <w:sz w:val="28"/>
          <w:szCs w:val="28"/>
          <w:rtl/>
        </w:rPr>
      </w:pPr>
      <w:r w:rsidRPr="00160D31">
        <w:rPr>
          <w:rFonts w:ascii="Traditional Arabic" w:hAnsi="Traditional Arabic" w:cs="Traditional Arabic"/>
          <w:sz w:val="28"/>
          <w:szCs w:val="28"/>
          <w:rtl/>
          <w:lang w:bidi="ar-LY"/>
        </w:rPr>
        <w:t>تقليل التكاليف</w:t>
      </w:r>
      <w:r w:rsidR="00AF23AD" w:rsidRPr="00160D31">
        <w:rPr>
          <w:rFonts w:ascii="Traditional Arabic" w:hAnsi="Traditional Arabic" w:cs="Traditional Arabic"/>
          <w:sz w:val="28"/>
          <w:szCs w:val="28"/>
          <w:rtl/>
        </w:rPr>
        <w:t>.</w:t>
      </w:r>
    </w:p>
    <w:p w14:paraId="04E3A1D9" w14:textId="5D5A0665" w:rsidR="007A69DB" w:rsidRPr="00160D31" w:rsidRDefault="007A69DB" w:rsidP="00160D31">
      <w:pPr>
        <w:pStyle w:val="ListParagraph"/>
        <w:numPr>
          <w:ilvl w:val="0"/>
          <w:numId w:val="15"/>
        </w:numPr>
        <w:spacing w:line="240" w:lineRule="auto"/>
        <w:ind w:left="360"/>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زيادة المبيعات</w:t>
      </w:r>
      <w:r w:rsidR="00AF23AD" w:rsidRPr="00160D31">
        <w:rPr>
          <w:rFonts w:ascii="Traditional Arabic" w:hAnsi="Traditional Arabic" w:cs="Traditional Arabic"/>
          <w:sz w:val="28"/>
          <w:szCs w:val="28"/>
          <w:rtl/>
          <w:lang w:bidi="ar-LY"/>
        </w:rPr>
        <w:t>.</w:t>
      </w:r>
    </w:p>
    <w:p w14:paraId="6D66AC86" w14:textId="66B0BD05" w:rsidR="00814ED5" w:rsidRPr="00160D31" w:rsidRDefault="00340BD5" w:rsidP="00160D31">
      <w:pPr>
        <w:spacing w:line="240" w:lineRule="auto"/>
        <w:rPr>
          <w:rFonts w:ascii="Traditional Arabic" w:hAnsi="Traditional Arabic" w:cs="Traditional Arabic"/>
          <w:b/>
          <w:bCs/>
          <w:sz w:val="28"/>
          <w:szCs w:val="28"/>
          <w:rtl/>
          <w:lang w:bidi="ar-LY"/>
        </w:rPr>
      </w:pPr>
      <w:r w:rsidRPr="00160D31">
        <w:rPr>
          <w:rFonts w:ascii="Traditional Arabic" w:hAnsi="Traditional Arabic" w:cs="Traditional Arabic"/>
          <w:b/>
          <w:bCs/>
          <w:sz w:val="28"/>
          <w:szCs w:val="28"/>
          <w:rtl/>
          <w:lang w:bidi="ar-LY"/>
        </w:rPr>
        <w:t>سادس</w:t>
      </w:r>
      <w:r w:rsidR="00AE54DD" w:rsidRPr="00160D31">
        <w:rPr>
          <w:rFonts w:ascii="Traditional Arabic" w:hAnsi="Traditional Arabic" w:cs="Traditional Arabic"/>
          <w:b/>
          <w:bCs/>
          <w:sz w:val="28"/>
          <w:szCs w:val="28"/>
          <w:rtl/>
          <w:lang w:bidi="ar-LY"/>
        </w:rPr>
        <w:t>اً</w:t>
      </w:r>
      <w:r w:rsidR="001F6AC9" w:rsidRPr="00160D31">
        <w:rPr>
          <w:rFonts w:ascii="Traditional Arabic" w:hAnsi="Traditional Arabic" w:cs="Traditional Arabic"/>
          <w:b/>
          <w:bCs/>
          <w:sz w:val="28"/>
          <w:szCs w:val="28"/>
          <w:rtl/>
          <w:lang w:bidi="ar-LY"/>
        </w:rPr>
        <w:t xml:space="preserve">: </w:t>
      </w:r>
      <w:r w:rsidR="00E40528" w:rsidRPr="00160D31">
        <w:rPr>
          <w:rFonts w:ascii="Traditional Arabic" w:hAnsi="Traditional Arabic" w:cs="Traditional Arabic"/>
          <w:b/>
          <w:bCs/>
          <w:sz w:val="28"/>
          <w:szCs w:val="28"/>
          <w:rtl/>
          <w:lang w:bidi="ar-LY"/>
        </w:rPr>
        <w:t xml:space="preserve">مجالات التسويق الإلكتروني </w:t>
      </w:r>
      <w:r w:rsidR="00C52708" w:rsidRPr="00160D31">
        <w:rPr>
          <w:rFonts w:ascii="Traditional Arabic" w:hAnsi="Traditional Arabic" w:cs="Traditional Arabic"/>
          <w:sz w:val="28"/>
          <w:szCs w:val="28"/>
          <w:rtl/>
          <w:lang w:bidi="ar-LY"/>
        </w:rPr>
        <w:t>( الصريفي محمد</w:t>
      </w:r>
      <w:r w:rsidR="00AF23AD" w:rsidRPr="00160D31">
        <w:rPr>
          <w:rFonts w:ascii="Traditional Arabic" w:hAnsi="Traditional Arabic" w:cs="Traditional Arabic"/>
          <w:sz w:val="28"/>
          <w:szCs w:val="28"/>
          <w:rtl/>
          <w:lang w:bidi="ar-LY"/>
        </w:rPr>
        <w:t xml:space="preserve">، </w:t>
      </w:r>
      <w:r w:rsidR="00C52708" w:rsidRPr="00160D31">
        <w:rPr>
          <w:rFonts w:ascii="Traditional Arabic" w:hAnsi="Traditional Arabic" w:cs="Traditional Arabic"/>
          <w:sz w:val="28"/>
          <w:szCs w:val="28"/>
          <w:rtl/>
          <w:lang w:bidi="ar-LY"/>
        </w:rPr>
        <w:t xml:space="preserve"> 2007</w:t>
      </w:r>
      <w:r w:rsidR="00AF23AD" w:rsidRPr="00160D31">
        <w:rPr>
          <w:rFonts w:ascii="Traditional Arabic" w:hAnsi="Traditional Arabic" w:cs="Traditional Arabic"/>
          <w:sz w:val="28"/>
          <w:szCs w:val="28"/>
          <w:rtl/>
          <w:lang w:bidi="ar-LY"/>
        </w:rPr>
        <w:t xml:space="preserve">، </w:t>
      </w:r>
      <w:r w:rsidR="00C52708" w:rsidRPr="00160D31">
        <w:rPr>
          <w:rFonts w:ascii="Traditional Arabic" w:hAnsi="Traditional Arabic" w:cs="Traditional Arabic"/>
          <w:sz w:val="28"/>
          <w:szCs w:val="28"/>
          <w:rtl/>
          <w:lang w:bidi="ar-LY"/>
        </w:rPr>
        <w:t xml:space="preserve"> ص40 )</w:t>
      </w:r>
    </w:p>
    <w:p w14:paraId="18F281FB" w14:textId="1BF0AC7C" w:rsidR="00340BD5" w:rsidRPr="00160D31" w:rsidRDefault="00E40528" w:rsidP="00160D31">
      <w:pPr>
        <w:pStyle w:val="ListParagraph"/>
        <w:numPr>
          <w:ilvl w:val="0"/>
          <w:numId w:val="3"/>
        </w:numPr>
        <w:spacing w:line="240" w:lineRule="auto"/>
        <w:ind w:left="360"/>
        <w:rPr>
          <w:rFonts w:ascii="Traditional Arabic" w:hAnsi="Traditional Arabic" w:cs="Traditional Arabic"/>
          <w:b/>
          <w:bCs/>
          <w:sz w:val="28"/>
          <w:szCs w:val="28"/>
        </w:rPr>
      </w:pPr>
      <w:r w:rsidRPr="00160D31">
        <w:rPr>
          <w:rFonts w:ascii="Traditional Arabic" w:hAnsi="Traditional Arabic" w:cs="Traditional Arabic"/>
          <w:b/>
          <w:bCs/>
          <w:sz w:val="28"/>
          <w:szCs w:val="28"/>
          <w:rtl/>
          <w:lang w:bidi="ar-LY"/>
        </w:rPr>
        <w:t>مجال الدراسات التسويقية وبحوث التسوي</w:t>
      </w:r>
      <w:r w:rsidRPr="00160D31">
        <w:rPr>
          <w:rFonts w:ascii="Traditional Arabic" w:hAnsi="Traditional Arabic" w:cs="Traditional Arabic"/>
          <w:b/>
          <w:bCs/>
          <w:sz w:val="28"/>
          <w:szCs w:val="28"/>
          <w:rtl/>
        </w:rPr>
        <w:t>ق</w:t>
      </w:r>
      <w:r w:rsidR="007D37A2" w:rsidRPr="00160D31">
        <w:rPr>
          <w:rFonts w:ascii="Traditional Arabic" w:hAnsi="Traditional Arabic" w:cs="Traditional Arabic"/>
          <w:b/>
          <w:bCs/>
          <w:sz w:val="28"/>
          <w:szCs w:val="28"/>
        </w:rPr>
        <w:t>:</w:t>
      </w:r>
    </w:p>
    <w:p w14:paraId="71B3259E" w14:textId="645BEBE2" w:rsidR="00C52708" w:rsidRPr="00160D31" w:rsidRDefault="000952B3" w:rsidP="00160D31">
      <w:pPr>
        <w:pStyle w:val="ListParagraph"/>
        <w:spacing w:line="240" w:lineRule="auto"/>
        <w:ind w:left="0"/>
        <w:rPr>
          <w:rFonts w:ascii="Traditional Arabic" w:hAnsi="Traditional Arabic" w:cs="Traditional Arabic"/>
          <w:b/>
          <w:bCs/>
          <w:sz w:val="28"/>
          <w:szCs w:val="28"/>
          <w:rtl/>
        </w:rPr>
      </w:pPr>
      <w:r w:rsidRPr="00160D31">
        <w:rPr>
          <w:rFonts w:ascii="Traditional Arabic" w:hAnsi="Traditional Arabic" w:cs="Traditional Arabic"/>
          <w:sz w:val="28"/>
          <w:szCs w:val="28"/>
          <w:rtl/>
          <w:lang w:bidi="ar-LY"/>
        </w:rPr>
        <w:t xml:space="preserve">    </w:t>
      </w:r>
      <w:r w:rsidR="00E91192" w:rsidRPr="00160D31">
        <w:rPr>
          <w:rFonts w:ascii="Traditional Arabic" w:hAnsi="Traditional Arabic" w:cs="Traditional Arabic"/>
          <w:sz w:val="28"/>
          <w:szCs w:val="28"/>
          <w:rtl/>
          <w:lang w:bidi="ar-LY"/>
        </w:rPr>
        <w:t>يتيح استعمال الأساليب الإ</w:t>
      </w:r>
      <w:r w:rsidR="00E40528" w:rsidRPr="00160D31">
        <w:rPr>
          <w:rFonts w:ascii="Traditional Arabic" w:hAnsi="Traditional Arabic" w:cs="Traditional Arabic"/>
          <w:sz w:val="28"/>
          <w:szCs w:val="28"/>
          <w:rtl/>
          <w:lang w:bidi="ar-LY"/>
        </w:rPr>
        <w:t>لكترونية تخفيض تكلفة إجراء الدراسات وتسري</w:t>
      </w:r>
      <w:r w:rsidR="00C52708" w:rsidRPr="00160D31">
        <w:rPr>
          <w:rFonts w:ascii="Traditional Arabic" w:hAnsi="Traditional Arabic" w:cs="Traditional Arabic"/>
          <w:sz w:val="28"/>
          <w:szCs w:val="28"/>
          <w:rtl/>
          <w:lang w:bidi="ar-LY"/>
        </w:rPr>
        <w:t>ع العملية عكس الأساليب التقليدية</w:t>
      </w:r>
      <w:r w:rsidR="00AF23AD" w:rsidRPr="00160D31">
        <w:rPr>
          <w:rFonts w:ascii="Traditional Arabic" w:hAnsi="Traditional Arabic" w:cs="Traditional Arabic"/>
          <w:sz w:val="28"/>
          <w:szCs w:val="28"/>
          <w:rtl/>
          <w:lang w:bidi="ar-LY"/>
        </w:rPr>
        <w:t>.</w:t>
      </w:r>
    </w:p>
    <w:p w14:paraId="39CA8260" w14:textId="77777777" w:rsidR="00340BD5" w:rsidRPr="00160D31" w:rsidRDefault="00E40528" w:rsidP="00160D31">
      <w:pPr>
        <w:pStyle w:val="ListParagraph"/>
        <w:numPr>
          <w:ilvl w:val="0"/>
          <w:numId w:val="3"/>
        </w:numPr>
        <w:spacing w:line="240" w:lineRule="auto"/>
        <w:ind w:left="360"/>
        <w:rPr>
          <w:rFonts w:ascii="Traditional Arabic" w:hAnsi="Traditional Arabic" w:cs="Traditional Arabic"/>
          <w:b/>
          <w:bCs/>
          <w:sz w:val="28"/>
          <w:szCs w:val="28"/>
        </w:rPr>
      </w:pPr>
      <w:r w:rsidRPr="00160D31">
        <w:rPr>
          <w:rFonts w:ascii="Traditional Arabic" w:hAnsi="Traditional Arabic" w:cs="Traditional Arabic"/>
          <w:b/>
          <w:bCs/>
          <w:sz w:val="28"/>
          <w:szCs w:val="28"/>
          <w:rtl/>
          <w:lang w:bidi="ar-LY"/>
        </w:rPr>
        <w:t>مجال تسعير المنتجات</w:t>
      </w:r>
      <w:r w:rsidRPr="00160D31">
        <w:rPr>
          <w:rFonts w:ascii="Traditional Arabic" w:hAnsi="Traditional Arabic" w:cs="Traditional Arabic"/>
          <w:b/>
          <w:bCs/>
          <w:sz w:val="28"/>
          <w:szCs w:val="28"/>
          <w:lang w:bidi="ar-LY"/>
        </w:rPr>
        <w:t>:</w:t>
      </w:r>
    </w:p>
    <w:p w14:paraId="4E98B841" w14:textId="35752866" w:rsidR="00E40528" w:rsidRPr="00160D31" w:rsidRDefault="000952B3" w:rsidP="00160D31">
      <w:pPr>
        <w:pStyle w:val="ListParagraph"/>
        <w:spacing w:line="240" w:lineRule="auto"/>
        <w:ind w:left="0"/>
        <w:rPr>
          <w:rFonts w:ascii="Traditional Arabic" w:hAnsi="Traditional Arabic" w:cs="Traditional Arabic"/>
          <w:b/>
          <w:bCs/>
          <w:sz w:val="28"/>
          <w:szCs w:val="28"/>
          <w:rtl/>
        </w:rPr>
      </w:pPr>
      <w:r w:rsidRPr="00160D31">
        <w:rPr>
          <w:rFonts w:ascii="Traditional Arabic" w:hAnsi="Traditional Arabic" w:cs="Traditional Arabic"/>
          <w:sz w:val="28"/>
          <w:szCs w:val="28"/>
          <w:rtl/>
          <w:lang w:bidi="ar-LY"/>
        </w:rPr>
        <w:t xml:space="preserve">   </w:t>
      </w:r>
      <w:r w:rsidR="00C52708" w:rsidRPr="00160D31">
        <w:rPr>
          <w:rFonts w:ascii="Traditional Arabic" w:hAnsi="Traditional Arabic" w:cs="Traditional Arabic"/>
          <w:sz w:val="28"/>
          <w:szCs w:val="28"/>
          <w:rtl/>
          <w:lang w:bidi="ar-LY"/>
        </w:rPr>
        <w:t>الوصول إلى كافة</w:t>
      </w:r>
      <w:r w:rsidR="00E40528" w:rsidRPr="00160D31">
        <w:rPr>
          <w:rFonts w:ascii="Traditional Arabic" w:hAnsi="Traditional Arabic" w:cs="Traditional Arabic"/>
          <w:sz w:val="28"/>
          <w:szCs w:val="28"/>
          <w:rtl/>
          <w:lang w:bidi="ar-LY"/>
        </w:rPr>
        <w:t xml:space="preserve"> المعلومات الخاصة بأسعار المنتج الخصومات وشروط المختلفة للتعاقد وطرق الد</w:t>
      </w:r>
      <w:r w:rsidR="00C52708" w:rsidRPr="00160D31">
        <w:rPr>
          <w:rFonts w:ascii="Traditional Arabic" w:hAnsi="Traditional Arabic" w:cs="Traditional Arabic"/>
          <w:sz w:val="28"/>
          <w:szCs w:val="28"/>
          <w:rtl/>
          <w:lang w:bidi="ar-LY"/>
        </w:rPr>
        <w:t>فع والتسهيلات الائتمانية المتاحة</w:t>
      </w:r>
      <w:r w:rsidR="00AF23AD" w:rsidRPr="00160D31">
        <w:rPr>
          <w:rFonts w:ascii="Traditional Arabic" w:hAnsi="Traditional Arabic" w:cs="Traditional Arabic"/>
          <w:b/>
          <w:bCs/>
          <w:sz w:val="28"/>
          <w:szCs w:val="28"/>
          <w:rtl/>
        </w:rPr>
        <w:t>.</w:t>
      </w:r>
    </w:p>
    <w:p w14:paraId="3DED73D7" w14:textId="11ED8136" w:rsidR="00C52708" w:rsidRPr="00160D31" w:rsidRDefault="007D37A2" w:rsidP="00160D31">
      <w:pPr>
        <w:pStyle w:val="ListParagraph"/>
        <w:numPr>
          <w:ilvl w:val="0"/>
          <w:numId w:val="3"/>
        </w:numPr>
        <w:spacing w:line="240" w:lineRule="auto"/>
        <w:ind w:left="360"/>
        <w:rPr>
          <w:rFonts w:ascii="Traditional Arabic" w:hAnsi="Traditional Arabic" w:cs="Traditional Arabic"/>
          <w:b/>
          <w:bCs/>
          <w:sz w:val="28"/>
          <w:szCs w:val="28"/>
          <w:rtl/>
        </w:rPr>
      </w:pPr>
      <w:r w:rsidRPr="00160D31">
        <w:rPr>
          <w:rFonts w:ascii="Traditional Arabic" w:hAnsi="Traditional Arabic" w:cs="Traditional Arabic"/>
          <w:b/>
          <w:bCs/>
          <w:sz w:val="28"/>
          <w:szCs w:val="28"/>
          <w:rtl/>
        </w:rPr>
        <w:t>مجال الترويج</w:t>
      </w:r>
      <w:r w:rsidR="00C52708" w:rsidRPr="00160D31">
        <w:rPr>
          <w:rFonts w:ascii="Traditional Arabic" w:hAnsi="Traditional Arabic" w:cs="Traditional Arabic"/>
          <w:b/>
          <w:bCs/>
          <w:sz w:val="28"/>
          <w:szCs w:val="28"/>
          <w:rtl/>
        </w:rPr>
        <w:t>:</w:t>
      </w:r>
    </w:p>
    <w:p w14:paraId="53E174B2" w14:textId="6A9BAF16" w:rsidR="00E40528" w:rsidRPr="00160D31" w:rsidRDefault="000952B3" w:rsidP="00160D31">
      <w:pPr>
        <w:pStyle w:val="ListParagraph"/>
        <w:spacing w:line="240" w:lineRule="auto"/>
        <w:ind w:left="0"/>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 xml:space="preserve">  </w:t>
      </w:r>
      <w:r w:rsidR="00340BD5" w:rsidRPr="00160D31">
        <w:rPr>
          <w:rFonts w:ascii="Traditional Arabic" w:hAnsi="Traditional Arabic" w:cs="Traditional Arabic"/>
          <w:sz w:val="28"/>
          <w:szCs w:val="28"/>
          <w:rtl/>
          <w:lang w:bidi="ar-LY"/>
        </w:rPr>
        <w:t>تستخدم الشركات أساليب إل</w:t>
      </w:r>
      <w:r w:rsidR="00E40528" w:rsidRPr="00160D31">
        <w:rPr>
          <w:rFonts w:ascii="Traditional Arabic" w:hAnsi="Traditional Arabic" w:cs="Traditional Arabic"/>
          <w:sz w:val="28"/>
          <w:szCs w:val="28"/>
          <w:rtl/>
          <w:lang w:bidi="ar-LY"/>
        </w:rPr>
        <w:t>كترونية للترويج عنها وعن منتجاتها وطرح أنشطتها المت</w:t>
      </w:r>
      <w:r w:rsidR="00E91192" w:rsidRPr="00160D31">
        <w:rPr>
          <w:rFonts w:ascii="Traditional Arabic" w:hAnsi="Traditional Arabic" w:cs="Traditional Arabic"/>
          <w:sz w:val="28"/>
          <w:szCs w:val="28"/>
          <w:rtl/>
          <w:lang w:bidi="ar-LY"/>
        </w:rPr>
        <w:t>احة في السوق من خلال المواقع الإ</w:t>
      </w:r>
      <w:r w:rsidR="00E40528" w:rsidRPr="00160D31">
        <w:rPr>
          <w:rFonts w:ascii="Traditional Arabic" w:hAnsi="Traditional Arabic" w:cs="Traditional Arabic"/>
          <w:sz w:val="28"/>
          <w:szCs w:val="28"/>
          <w:rtl/>
          <w:lang w:bidi="ar-LY"/>
        </w:rPr>
        <w:t xml:space="preserve">لكترونية والصفحات </w:t>
      </w:r>
      <w:r w:rsidR="00C52708" w:rsidRPr="00160D31">
        <w:rPr>
          <w:rFonts w:ascii="Traditional Arabic" w:hAnsi="Traditional Arabic" w:cs="Traditional Arabic"/>
          <w:sz w:val="28"/>
          <w:szCs w:val="28"/>
          <w:rtl/>
          <w:lang w:bidi="ar-LY"/>
        </w:rPr>
        <w:t>و</w:t>
      </w:r>
      <w:r w:rsidR="00E91192" w:rsidRPr="00160D31">
        <w:rPr>
          <w:rFonts w:ascii="Traditional Arabic" w:hAnsi="Traditional Arabic" w:cs="Traditional Arabic"/>
          <w:sz w:val="28"/>
          <w:szCs w:val="28"/>
          <w:rtl/>
          <w:lang w:bidi="ar-LY"/>
        </w:rPr>
        <w:t>البريد الإ</w:t>
      </w:r>
      <w:r w:rsidR="00E40528" w:rsidRPr="00160D31">
        <w:rPr>
          <w:rFonts w:ascii="Traditional Arabic" w:hAnsi="Traditional Arabic" w:cs="Traditional Arabic"/>
          <w:sz w:val="28"/>
          <w:szCs w:val="28"/>
          <w:rtl/>
          <w:lang w:bidi="ar-LY"/>
        </w:rPr>
        <w:t xml:space="preserve">لكتروني </w:t>
      </w:r>
      <w:r w:rsidR="00C52708" w:rsidRPr="00160D31">
        <w:rPr>
          <w:rFonts w:ascii="Traditional Arabic" w:hAnsi="Traditional Arabic" w:cs="Traditional Arabic"/>
          <w:sz w:val="28"/>
          <w:szCs w:val="28"/>
          <w:rtl/>
          <w:lang w:bidi="ar-LY"/>
        </w:rPr>
        <w:t>و</w:t>
      </w:r>
      <w:r w:rsidR="00E40528" w:rsidRPr="00160D31">
        <w:rPr>
          <w:rFonts w:ascii="Traditional Arabic" w:hAnsi="Traditional Arabic" w:cs="Traditional Arabic"/>
          <w:sz w:val="28"/>
          <w:szCs w:val="28"/>
          <w:rtl/>
          <w:lang w:bidi="ar-LY"/>
        </w:rPr>
        <w:t>البريد الصوتي والفاكس</w:t>
      </w:r>
      <w:r w:rsidR="00E40528" w:rsidRPr="00160D31">
        <w:rPr>
          <w:rFonts w:ascii="Traditional Arabic" w:hAnsi="Traditional Arabic" w:cs="Traditional Arabic"/>
          <w:sz w:val="28"/>
          <w:szCs w:val="28"/>
          <w:lang w:bidi="ar-LY"/>
        </w:rPr>
        <w:t>.</w:t>
      </w:r>
    </w:p>
    <w:p w14:paraId="4C20F70F" w14:textId="30D98504" w:rsidR="00E40528" w:rsidRPr="00160D31" w:rsidRDefault="007D37A2" w:rsidP="00160D31">
      <w:pPr>
        <w:pStyle w:val="ListParagraph"/>
        <w:numPr>
          <w:ilvl w:val="0"/>
          <w:numId w:val="3"/>
        </w:numPr>
        <w:spacing w:line="240" w:lineRule="auto"/>
        <w:ind w:left="360"/>
        <w:rPr>
          <w:rFonts w:ascii="Traditional Arabic" w:hAnsi="Traditional Arabic" w:cs="Traditional Arabic"/>
          <w:b/>
          <w:bCs/>
          <w:sz w:val="28"/>
          <w:szCs w:val="28"/>
          <w:rtl/>
        </w:rPr>
      </w:pPr>
      <w:r w:rsidRPr="00160D31">
        <w:rPr>
          <w:rFonts w:ascii="Traditional Arabic" w:hAnsi="Traditional Arabic" w:cs="Traditional Arabic"/>
          <w:b/>
          <w:bCs/>
          <w:sz w:val="28"/>
          <w:szCs w:val="28"/>
          <w:rtl/>
        </w:rPr>
        <w:t>مجال التوزيع</w:t>
      </w:r>
      <w:r w:rsidR="00C52708" w:rsidRPr="00160D31">
        <w:rPr>
          <w:rFonts w:ascii="Traditional Arabic" w:hAnsi="Traditional Arabic" w:cs="Traditional Arabic"/>
          <w:b/>
          <w:bCs/>
          <w:sz w:val="28"/>
          <w:szCs w:val="28"/>
          <w:rtl/>
        </w:rPr>
        <w:t>:</w:t>
      </w:r>
    </w:p>
    <w:p w14:paraId="50DC74B5" w14:textId="7198DD9E" w:rsidR="00921034" w:rsidRPr="00160D31" w:rsidRDefault="000952B3" w:rsidP="00160D31">
      <w:pPr>
        <w:pStyle w:val="ListParagraph"/>
        <w:spacing w:line="240" w:lineRule="auto"/>
        <w:ind w:left="0"/>
        <w:jc w:val="left"/>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 xml:space="preserve">  </w:t>
      </w:r>
      <w:r w:rsidR="00E40528" w:rsidRPr="00160D31">
        <w:rPr>
          <w:rFonts w:ascii="Traditional Arabic" w:hAnsi="Traditional Arabic" w:cs="Traditional Arabic"/>
          <w:sz w:val="28"/>
          <w:szCs w:val="28"/>
          <w:rtl/>
          <w:lang w:bidi="ar-LY"/>
        </w:rPr>
        <w:t>يع</w:t>
      </w:r>
      <w:r w:rsidR="00C52708" w:rsidRPr="00160D31">
        <w:rPr>
          <w:rFonts w:ascii="Traditional Arabic" w:hAnsi="Traditional Arabic" w:cs="Traditional Arabic"/>
          <w:sz w:val="28"/>
          <w:szCs w:val="28"/>
          <w:rtl/>
          <w:lang w:bidi="ar-LY"/>
        </w:rPr>
        <w:t xml:space="preserve">تبر البيع من </w:t>
      </w:r>
      <w:r w:rsidR="00E91192" w:rsidRPr="00160D31">
        <w:rPr>
          <w:rFonts w:ascii="Traditional Arabic" w:hAnsi="Traditional Arabic" w:cs="Traditional Arabic"/>
          <w:sz w:val="28"/>
          <w:szCs w:val="28"/>
          <w:rtl/>
          <w:lang w:bidi="ar-LY"/>
        </w:rPr>
        <w:t>خلال الإنترنت أحد أ</w:t>
      </w:r>
      <w:r w:rsidR="00E40528" w:rsidRPr="00160D31">
        <w:rPr>
          <w:rFonts w:ascii="Traditional Arabic" w:hAnsi="Traditional Arabic" w:cs="Traditional Arabic"/>
          <w:sz w:val="28"/>
          <w:szCs w:val="28"/>
          <w:rtl/>
          <w:lang w:bidi="ar-LY"/>
        </w:rPr>
        <w:t>شكال قنوات التوزيع التي تعتمد على التوزيع المباشر.</w:t>
      </w:r>
    </w:p>
    <w:p w14:paraId="609167AE" w14:textId="11C778B1" w:rsidR="0037218A" w:rsidRPr="00160D31" w:rsidRDefault="00340BD5" w:rsidP="00160D31">
      <w:pPr>
        <w:spacing w:line="240" w:lineRule="auto"/>
        <w:rPr>
          <w:rFonts w:ascii="Traditional Arabic" w:hAnsi="Traditional Arabic" w:cs="Traditional Arabic"/>
          <w:sz w:val="28"/>
          <w:szCs w:val="28"/>
          <w:rtl/>
          <w:lang w:bidi="ar-LY"/>
        </w:rPr>
      </w:pPr>
      <w:r w:rsidRPr="00160D31">
        <w:rPr>
          <w:rFonts w:ascii="Traditional Arabic" w:hAnsi="Traditional Arabic" w:cs="Traditional Arabic"/>
          <w:b/>
          <w:bCs/>
          <w:sz w:val="28"/>
          <w:szCs w:val="28"/>
          <w:rtl/>
          <w:lang w:bidi="ar-LY"/>
        </w:rPr>
        <w:t xml:space="preserve">سابعآ: </w:t>
      </w:r>
      <w:r w:rsidR="00C52708" w:rsidRPr="00160D31">
        <w:rPr>
          <w:rFonts w:ascii="Traditional Arabic" w:hAnsi="Traditional Arabic" w:cs="Traditional Arabic"/>
          <w:b/>
          <w:bCs/>
          <w:sz w:val="28"/>
          <w:szCs w:val="28"/>
          <w:rtl/>
          <w:lang w:bidi="ar-LY"/>
        </w:rPr>
        <w:t xml:space="preserve">مراحل التسويق الإلكتروني </w:t>
      </w:r>
      <w:r w:rsidR="0037218A" w:rsidRPr="00160D31">
        <w:rPr>
          <w:rFonts w:ascii="Traditional Arabic" w:hAnsi="Traditional Arabic" w:cs="Traditional Arabic"/>
          <w:sz w:val="28"/>
          <w:szCs w:val="28"/>
          <w:rtl/>
          <w:lang w:bidi="ar-LY"/>
        </w:rPr>
        <w:t>(</w:t>
      </w:r>
      <w:r w:rsidR="007536DF" w:rsidRPr="00160D31">
        <w:rPr>
          <w:rFonts w:ascii="Traditional Arabic" w:hAnsi="Traditional Arabic" w:cs="Traditional Arabic"/>
          <w:sz w:val="28"/>
          <w:szCs w:val="28"/>
          <w:rtl/>
          <w:lang w:bidi="ar-LY"/>
        </w:rPr>
        <w:t>احمد امجدل</w:t>
      </w:r>
      <w:r w:rsidR="00AF23AD" w:rsidRPr="00160D31">
        <w:rPr>
          <w:rFonts w:ascii="Traditional Arabic" w:hAnsi="Traditional Arabic" w:cs="Traditional Arabic"/>
          <w:sz w:val="28"/>
          <w:szCs w:val="28"/>
          <w:rtl/>
          <w:lang w:bidi="ar-LY"/>
        </w:rPr>
        <w:t xml:space="preserve">، </w:t>
      </w:r>
      <w:r w:rsidR="0037218A" w:rsidRPr="00160D31">
        <w:rPr>
          <w:rFonts w:ascii="Traditional Arabic" w:hAnsi="Traditional Arabic" w:cs="Traditional Arabic"/>
          <w:sz w:val="28"/>
          <w:szCs w:val="28"/>
          <w:rtl/>
          <w:lang w:bidi="ar-LY"/>
        </w:rPr>
        <w:t xml:space="preserve"> 2020</w:t>
      </w:r>
      <w:r w:rsidR="00AF23AD" w:rsidRPr="00160D31">
        <w:rPr>
          <w:rFonts w:ascii="Traditional Arabic" w:hAnsi="Traditional Arabic" w:cs="Traditional Arabic"/>
          <w:sz w:val="28"/>
          <w:szCs w:val="28"/>
          <w:rtl/>
          <w:lang w:bidi="ar-LY"/>
        </w:rPr>
        <w:t xml:space="preserve">، </w:t>
      </w:r>
      <w:r w:rsidR="0037218A" w:rsidRPr="00160D31">
        <w:rPr>
          <w:rFonts w:ascii="Traditional Arabic" w:hAnsi="Traditional Arabic" w:cs="Traditional Arabic"/>
          <w:sz w:val="28"/>
          <w:szCs w:val="28"/>
          <w:rtl/>
          <w:lang w:bidi="ar-LY"/>
        </w:rPr>
        <w:t xml:space="preserve"> ص</w:t>
      </w:r>
      <w:r w:rsidR="007536DF" w:rsidRPr="00160D31">
        <w:rPr>
          <w:rFonts w:ascii="Traditional Arabic" w:hAnsi="Traditional Arabic" w:cs="Traditional Arabic"/>
          <w:sz w:val="28"/>
          <w:szCs w:val="28"/>
          <w:rtl/>
          <w:lang w:bidi="ar-LY"/>
        </w:rPr>
        <w:t>29</w:t>
      </w:r>
      <w:r w:rsidR="00AF23AD" w:rsidRPr="00160D31">
        <w:rPr>
          <w:rFonts w:ascii="Traditional Arabic" w:hAnsi="Traditional Arabic" w:cs="Traditional Arabic"/>
          <w:sz w:val="28"/>
          <w:szCs w:val="28"/>
          <w:rtl/>
          <w:lang w:bidi="ar-LY"/>
        </w:rPr>
        <w:t xml:space="preserve">، </w:t>
      </w:r>
      <w:r w:rsidR="007536DF" w:rsidRPr="00160D31">
        <w:rPr>
          <w:rFonts w:ascii="Traditional Arabic" w:hAnsi="Traditional Arabic" w:cs="Traditional Arabic"/>
          <w:sz w:val="28"/>
          <w:szCs w:val="28"/>
          <w:rtl/>
          <w:lang w:bidi="ar-LY"/>
        </w:rPr>
        <w:t>30</w:t>
      </w:r>
      <w:r w:rsidR="0037218A" w:rsidRPr="00160D31">
        <w:rPr>
          <w:rFonts w:ascii="Traditional Arabic" w:hAnsi="Traditional Arabic" w:cs="Traditional Arabic"/>
          <w:sz w:val="28"/>
          <w:szCs w:val="28"/>
          <w:rtl/>
          <w:lang w:bidi="ar-LY"/>
        </w:rPr>
        <w:t>)</w:t>
      </w:r>
    </w:p>
    <w:p w14:paraId="19651F77" w14:textId="107AF58E" w:rsidR="000A7ABF" w:rsidRPr="00160D31" w:rsidRDefault="000952B3" w:rsidP="00160D31">
      <w:pPr>
        <w:spacing w:line="240" w:lineRule="auto"/>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 xml:space="preserve">   </w:t>
      </w:r>
      <w:r w:rsidR="000A7ABF" w:rsidRPr="00160D31">
        <w:rPr>
          <w:rFonts w:ascii="Traditional Arabic" w:hAnsi="Traditional Arabic" w:cs="Traditional Arabic"/>
          <w:sz w:val="28"/>
          <w:szCs w:val="28"/>
          <w:rtl/>
          <w:lang w:bidi="ar-LY"/>
        </w:rPr>
        <w:t>يشتمل التسويق الإلكتروني على أربعة مراحل وهي كالأ</w:t>
      </w:r>
      <w:r w:rsidR="00C94058" w:rsidRPr="00160D31">
        <w:rPr>
          <w:rFonts w:ascii="Traditional Arabic" w:hAnsi="Traditional Arabic" w:cs="Traditional Arabic"/>
          <w:sz w:val="28"/>
          <w:szCs w:val="28"/>
          <w:rtl/>
          <w:lang w:bidi="ar-LY"/>
        </w:rPr>
        <w:t xml:space="preserve">تي: </w:t>
      </w:r>
    </w:p>
    <w:p w14:paraId="35E3462D" w14:textId="1A3A1F79" w:rsidR="00C94058" w:rsidRPr="00160D31" w:rsidRDefault="00C52708" w:rsidP="00160D31">
      <w:pPr>
        <w:pStyle w:val="ListParagraph"/>
        <w:numPr>
          <w:ilvl w:val="0"/>
          <w:numId w:val="4"/>
        </w:numPr>
        <w:spacing w:line="240" w:lineRule="auto"/>
        <w:ind w:left="360"/>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مرحلة الإعداد</w:t>
      </w:r>
    </w:p>
    <w:p w14:paraId="634664F4" w14:textId="0FAF9E0B" w:rsidR="00C52708" w:rsidRPr="00160D31" w:rsidRDefault="00187017" w:rsidP="00160D31">
      <w:pPr>
        <w:pStyle w:val="ListParagraph"/>
        <w:numPr>
          <w:ilvl w:val="0"/>
          <w:numId w:val="4"/>
        </w:numPr>
        <w:spacing w:line="240" w:lineRule="auto"/>
        <w:ind w:left="360"/>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مرحلة الا</w:t>
      </w:r>
      <w:r w:rsidR="00C94058" w:rsidRPr="00160D31">
        <w:rPr>
          <w:rFonts w:ascii="Traditional Arabic" w:hAnsi="Traditional Arabic" w:cs="Traditional Arabic"/>
          <w:sz w:val="28"/>
          <w:szCs w:val="28"/>
          <w:rtl/>
          <w:lang w:bidi="ar-LY"/>
        </w:rPr>
        <w:t xml:space="preserve">تصال </w:t>
      </w:r>
    </w:p>
    <w:p w14:paraId="3642C0A7" w14:textId="77777777" w:rsidR="00C52708" w:rsidRPr="00160D31" w:rsidRDefault="00C94058" w:rsidP="00160D31">
      <w:pPr>
        <w:pStyle w:val="ListParagraph"/>
        <w:numPr>
          <w:ilvl w:val="0"/>
          <w:numId w:val="4"/>
        </w:numPr>
        <w:spacing w:line="240" w:lineRule="auto"/>
        <w:ind w:left="360"/>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 xml:space="preserve">مرحلة التبادل </w:t>
      </w:r>
    </w:p>
    <w:p w14:paraId="6256440D" w14:textId="48267308" w:rsidR="00340BD5" w:rsidRPr="00160D31" w:rsidRDefault="00340BD5" w:rsidP="00160D31">
      <w:pPr>
        <w:pStyle w:val="ListParagraph"/>
        <w:numPr>
          <w:ilvl w:val="0"/>
          <w:numId w:val="4"/>
        </w:numPr>
        <w:spacing w:line="240" w:lineRule="auto"/>
        <w:ind w:left="360"/>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مرحلة البيع</w:t>
      </w:r>
    </w:p>
    <w:p w14:paraId="3A3DC6F3" w14:textId="0F8B24CE" w:rsidR="00187017" w:rsidRPr="00160D31" w:rsidRDefault="00C52708" w:rsidP="00160D31">
      <w:pPr>
        <w:pStyle w:val="ListParagraph"/>
        <w:numPr>
          <w:ilvl w:val="0"/>
          <w:numId w:val="4"/>
        </w:numPr>
        <w:spacing w:line="240" w:lineRule="auto"/>
        <w:ind w:left="360"/>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 xml:space="preserve">مرحلة ما بعد البيع </w:t>
      </w:r>
    </w:p>
    <w:p w14:paraId="7170CF01" w14:textId="317922BD" w:rsidR="004340BC" w:rsidRPr="00160D31" w:rsidRDefault="00340BD5" w:rsidP="00160D31">
      <w:pPr>
        <w:spacing w:line="240" w:lineRule="auto"/>
        <w:rPr>
          <w:rFonts w:ascii="Traditional Arabic" w:hAnsi="Traditional Arabic" w:cs="Traditional Arabic"/>
          <w:sz w:val="28"/>
          <w:szCs w:val="28"/>
          <w:rtl/>
          <w:lang w:bidi="ar-LY"/>
        </w:rPr>
      </w:pPr>
      <w:r w:rsidRPr="00160D31">
        <w:rPr>
          <w:rFonts w:ascii="Traditional Arabic" w:hAnsi="Traditional Arabic" w:cs="Traditional Arabic"/>
          <w:b/>
          <w:bCs/>
          <w:sz w:val="28"/>
          <w:szCs w:val="28"/>
          <w:rtl/>
          <w:lang w:bidi="ar-LY"/>
        </w:rPr>
        <w:t>ثامن</w:t>
      </w:r>
      <w:r w:rsidR="00AE54DD" w:rsidRPr="00160D31">
        <w:rPr>
          <w:rFonts w:ascii="Traditional Arabic" w:hAnsi="Traditional Arabic" w:cs="Traditional Arabic"/>
          <w:b/>
          <w:bCs/>
          <w:sz w:val="28"/>
          <w:szCs w:val="28"/>
          <w:rtl/>
          <w:lang w:bidi="ar-LY"/>
        </w:rPr>
        <w:t>اً</w:t>
      </w:r>
      <w:r w:rsidR="004340BC" w:rsidRPr="00160D31">
        <w:rPr>
          <w:rFonts w:ascii="Traditional Arabic" w:hAnsi="Traditional Arabic" w:cs="Traditional Arabic"/>
          <w:b/>
          <w:bCs/>
          <w:sz w:val="28"/>
          <w:szCs w:val="28"/>
          <w:rtl/>
          <w:lang w:bidi="ar-LY"/>
        </w:rPr>
        <w:t xml:space="preserve">: </w:t>
      </w:r>
      <w:r w:rsidR="005569F4" w:rsidRPr="00160D31">
        <w:rPr>
          <w:rFonts w:ascii="Traditional Arabic" w:hAnsi="Traditional Arabic" w:cs="Traditional Arabic"/>
          <w:b/>
          <w:bCs/>
          <w:sz w:val="28"/>
          <w:szCs w:val="28"/>
          <w:rtl/>
          <w:lang w:bidi="ar-LY"/>
        </w:rPr>
        <w:t xml:space="preserve">خطوات التسويق الإلكتروني </w:t>
      </w:r>
      <w:r w:rsidR="0037218A" w:rsidRPr="00160D31">
        <w:rPr>
          <w:rFonts w:ascii="Traditional Arabic" w:hAnsi="Traditional Arabic" w:cs="Traditional Arabic"/>
          <w:b/>
          <w:bCs/>
          <w:sz w:val="28"/>
          <w:szCs w:val="28"/>
          <w:rtl/>
          <w:lang w:bidi="ar-LY"/>
        </w:rPr>
        <w:t xml:space="preserve">( </w:t>
      </w:r>
      <w:r w:rsidR="0037218A" w:rsidRPr="00160D31">
        <w:rPr>
          <w:rFonts w:ascii="Traditional Arabic" w:hAnsi="Traditional Arabic" w:cs="Traditional Arabic"/>
          <w:sz w:val="28"/>
          <w:szCs w:val="28"/>
          <w:rtl/>
          <w:lang w:bidi="ar-LY"/>
        </w:rPr>
        <w:t xml:space="preserve">سمر توفيق </w:t>
      </w:r>
      <w:r w:rsidR="00180C63" w:rsidRPr="00160D31">
        <w:rPr>
          <w:rFonts w:ascii="Traditional Arabic" w:hAnsi="Traditional Arabic" w:cs="Traditional Arabic"/>
          <w:sz w:val="28"/>
          <w:szCs w:val="28"/>
          <w:rtl/>
          <w:lang w:bidi="ar-LY"/>
        </w:rPr>
        <w:t>2010</w:t>
      </w:r>
      <w:r w:rsidR="0037218A" w:rsidRPr="00160D31">
        <w:rPr>
          <w:rFonts w:ascii="Traditional Arabic" w:hAnsi="Traditional Arabic" w:cs="Traditional Arabic"/>
          <w:sz w:val="28"/>
          <w:szCs w:val="28"/>
          <w:rtl/>
          <w:lang w:bidi="ar-LY"/>
        </w:rPr>
        <w:t>، ص 50 )</w:t>
      </w:r>
    </w:p>
    <w:p w14:paraId="32D50EA4" w14:textId="2E537EEF" w:rsidR="007C53FF" w:rsidRPr="00160D31" w:rsidRDefault="007C53FF" w:rsidP="00160D31">
      <w:pPr>
        <w:pStyle w:val="ListParagraph"/>
        <w:numPr>
          <w:ilvl w:val="0"/>
          <w:numId w:val="5"/>
        </w:numPr>
        <w:spacing w:line="240" w:lineRule="auto"/>
        <w:ind w:left="360"/>
        <w:jc w:val="left"/>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 xml:space="preserve">تحديد الأهداف المطلوبة من الموقع التجاري على الإنترنت. </w:t>
      </w:r>
    </w:p>
    <w:p w14:paraId="1E9687B5" w14:textId="7A612E5A" w:rsidR="007C53FF" w:rsidRPr="00160D31" w:rsidRDefault="004340BC" w:rsidP="00160D31">
      <w:pPr>
        <w:pStyle w:val="ListParagraph"/>
        <w:numPr>
          <w:ilvl w:val="0"/>
          <w:numId w:val="5"/>
        </w:numPr>
        <w:spacing w:line="240" w:lineRule="auto"/>
        <w:ind w:left="360"/>
        <w:jc w:val="left"/>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تحديد عدد الزبائن والمناطق الجغ</w:t>
      </w:r>
      <w:r w:rsidR="00E91192" w:rsidRPr="00160D31">
        <w:rPr>
          <w:rFonts w:ascii="Traditional Arabic" w:hAnsi="Traditional Arabic" w:cs="Traditional Arabic"/>
          <w:sz w:val="28"/>
          <w:szCs w:val="28"/>
          <w:rtl/>
          <w:lang w:bidi="ar-LY"/>
        </w:rPr>
        <w:t>رافية و</w:t>
      </w:r>
      <w:r w:rsidR="007C53FF" w:rsidRPr="00160D31">
        <w:rPr>
          <w:rFonts w:ascii="Traditional Arabic" w:hAnsi="Traditional Arabic" w:cs="Traditional Arabic"/>
          <w:sz w:val="28"/>
          <w:szCs w:val="28"/>
          <w:rtl/>
          <w:lang w:bidi="ar-LY"/>
        </w:rPr>
        <w:t xml:space="preserve">الشرائح السوقية التي سيتعامل معها الموقع. </w:t>
      </w:r>
    </w:p>
    <w:p w14:paraId="77C82101" w14:textId="01F29489" w:rsidR="007C53FF" w:rsidRPr="00160D31" w:rsidRDefault="007C53FF" w:rsidP="00160D31">
      <w:pPr>
        <w:pStyle w:val="ListParagraph"/>
        <w:numPr>
          <w:ilvl w:val="0"/>
          <w:numId w:val="5"/>
        </w:numPr>
        <w:spacing w:line="240" w:lineRule="auto"/>
        <w:ind w:left="360"/>
        <w:jc w:val="left"/>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lastRenderedPageBreak/>
        <w:t>تحديد الموازنة الخاصة بتكاليف خادم معلومات الموقع</w:t>
      </w:r>
      <w:r w:rsidR="00AF23AD" w:rsidRPr="00160D31">
        <w:rPr>
          <w:rFonts w:ascii="Traditional Arabic" w:hAnsi="Traditional Arabic" w:cs="Traditional Arabic"/>
          <w:sz w:val="28"/>
          <w:szCs w:val="28"/>
          <w:rtl/>
          <w:lang w:bidi="ar-LY"/>
        </w:rPr>
        <w:t>.</w:t>
      </w:r>
    </w:p>
    <w:p w14:paraId="718D965A" w14:textId="32757B8C" w:rsidR="007C53FF" w:rsidRPr="00160D31" w:rsidRDefault="007C53FF" w:rsidP="00160D31">
      <w:pPr>
        <w:pStyle w:val="ListParagraph"/>
        <w:numPr>
          <w:ilvl w:val="0"/>
          <w:numId w:val="5"/>
        </w:numPr>
        <w:spacing w:line="240" w:lineRule="auto"/>
        <w:ind w:left="360"/>
        <w:jc w:val="left"/>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إش</w:t>
      </w:r>
      <w:r w:rsidR="004340BC" w:rsidRPr="00160D31">
        <w:rPr>
          <w:rFonts w:ascii="Traditional Arabic" w:hAnsi="Traditional Arabic" w:cs="Traditional Arabic"/>
          <w:sz w:val="28"/>
          <w:szCs w:val="28"/>
          <w:rtl/>
          <w:lang w:bidi="ar-LY"/>
        </w:rPr>
        <w:t>ت</w:t>
      </w:r>
      <w:r w:rsidRPr="00160D31">
        <w:rPr>
          <w:rFonts w:ascii="Traditional Arabic" w:hAnsi="Traditional Arabic" w:cs="Traditional Arabic"/>
          <w:sz w:val="28"/>
          <w:szCs w:val="28"/>
          <w:rtl/>
          <w:lang w:bidi="ar-LY"/>
        </w:rPr>
        <w:t xml:space="preserve">راك إدارات الشركة في عملية تأسيس وإطلاق الموقع التجاري للشركة. </w:t>
      </w:r>
    </w:p>
    <w:p w14:paraId="16F2EF56" w14:textId="099BF1C1" w:rsidR="007C53FF" w:rsidRPr="00160D31" w:rsidRDefault="007C53FF" w:rsidP="00160D31">
      <w:pPr>
        <w:pStyle w:val="ListParagraph"/>
        <w:numPr>
          <w:ilvl w:val="0"/>
          <w:numId w:val="5"/>
        </w:numPr>
        <w:spacing w:line="240" w:lineRule="auto"/>
        <w:ind w:left="360"/>
        <w:jc w:val="left"/>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تحديد</w:t>
      </w:r>
      <w:r w:rsidR="00E91192" w:rsidRPr="00160D31">
        <w:rPr>
          <w:rFonts w:ascii="Traditional Arabic" w:hAnsi="Traditional Arabic" w:cs="Traditional Arabic"/>
          <w:sz w:val="28"/>
          <w:szCs w:val="28"/>
          <w:rtl/>
          <w:lang w:bidi="ar-LY"/>
        </w:rPr>
        <w:t xml:space="preserve"> الوسائط المتعددة لضمان الصوت و</w:t>
      </w:r>
      <w:r w:rsidRPr="00160D31">
        <w:rPr>
          <w:rFonts w:ascii="Traditional Arabic" w:hAnsi="Traditional Arabic" w:cs="Traditional Arabic"/>
          <w:sz w:val="28"/>
          <w:szCs w:val="28"/>
          <w:rtl/>
          <w:lang w:bidi="ar-LY"/>
        </w:rPr>
        <w:t xml:space="preserve">الصور التي تحقق الاتصال بشكل جيد. </w:t>
      </w:r>
    </w:p>
    <w:p w14:paraId="0679C0BB" w14:textId="70993A91" w:rsidR="007C53FF" w:rsidRPr="00160D31" w:rsidRDefault="00E91192" w:rsidP="00160D31">
      <w:pPr>
        <w:pStyle w:val="ListParagraph"/>
        <w:numPr>
          <w:ilvl w:val="0"/>
          <w:numId w:val="5"/>
        </w:numPr>
        <w:spacing w:line="240" w:lineRule="auto"/>
        <w:ind w:left="360"/>
        <w:jc w:val="left"/>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وضع قائمة بمحتويات الموقع وعلاقاته</w:t>
      </w:r>
      <w:r w:rsidR="007C53FF" w:rsidRPr="00160D31">
        <w:rPr>
          <w:rFonts w:ascii="Traditional Arabic" w:hAnsi="Traditional Arabic" w:cs="Traditional Arabic"/>
          <w:sz w:val="28"/>
          <w:szCs w:val="28"/>
          <w:rtl/>
          <w:lang w:bidi="ar-LY"/>
        </w:rPr>
        <w:t xml:space="preserve"> بالعملاء المطلوبين كمرحلة أولية ثم تعديل</w:t>
      </w:r>
      <w:r w:rsidR="004340BC" w:rsidRPr="00160D31">
        <w:rPr>
          <w:rFonts w:ascii="Traditional Arabic" w:hAnsi="Traditional Arabic" w:cs="Traditional Arabic"/>
          <w:sz w:val="28"/>
          <w:szCs w:val="28"/>
          <w:rtl/>
          <w:lang w:bidi="ar-LY"/>
        </w:rPr>
        <w:t>ها</w:t>
      </w:r>
      <w:r w:rsidR="00AF23AD" w:rsidRPr="00160D31">
        <w:rPr>
          <w:rFonts w:ascii="Traditional Arabic" w:hAnsi="Traditional Arabic" w:cs="Traditional Arabic"/>
          <w:sz w:val="28"/>
          <w:szCs w:val="28"/>
          <w:rtl/>
          <w:lang w:bidi="ar-LY"/>
        </w:rPr>
        <w:t>.</w:t>
      </w:r>
    </w:p>
    <w:p w14:paraId="4DB09DF6" w14:textId="33710409" w:rsidR="007C53FF" w:rsidRPr="00160D31" w:rsidRDefault="007C53FF" w:rsidP="00160D31">
      <w:pPr>
        <w:pStyle w:val="ListParagraph"/>
        <w:numPr>
          <w:ilvl w:val="0"/>
          <w:numId w:val="5"/>
        </w:numPr>
        <w:spacing w:line="240" w:lineRule="auto"/>
        <w:ind w:left="360"/>
        <w:jc w:val="left"/>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ا</w:t>
      </w:r>
      <w:r w:rsidR="004340BC" w:rsidRPr="00160D31">
        <w:rPr>
          <w:rFonts w:ascii="Traditional Arabic" w:hAnsi="Traditional Arabic" w:cs="Traditional Arabic"/>
          <w:sz w:val="28"/>
          <w:szCs w:val="28"/>
          <w:rtl/>
          <w:lang w:bidi="ar-LY"/>
        </w:rPr>
        <w:t>ختيار اسم الموقع ويفضل أن يكون ص</w:t>
      </w:r>
      <w:r w:rsidRPr="00160D31">
        <w:rPr>
          <w:rFonts w:ascii="Traditional Arabic" w:hAnsi="Traditional Arabic" w:cs="Traditional Arabic"/>
          <w:sz w:val="28"/>
          <w:szCs w:val="28"/>
          <w:rtl/>
          <w:lang w:bidi="ar-LY"/>
        </w:rPr>
        <w:t xml:space="preserve">غيرا ورمزيا ومعبرا لسهولة التداول والتصفح. </w:t>
      </w:r>
    </w:p>
    <w:p w14:paraId="207652DC" w14:textId="392F62C3" w:rsidR="004340BC" w:rsidRPr="00160D31" w:rsidRDefault="007C53FF" w:rsidP="00160D31">
      <w:pPr>
        <w:pStyle w:val="ListParagraph"/>
        <w:numPr>
          <w:ilvl w:val="0"/>
          <w:numId w:val="5"/>
        </w:numPr>
        <w:spacing w:line="240" w:lineRule="auto"/>
        <w:ind w:left="360"/>
        <w:jc w:val="left"/>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 xml:space="preserve">التأكد من فعالية صلات البريد الإلكتروني للموقع و سهولة الوصول إليه. </w:t>
      </w:r>
    </w:p>
    <w:p w14:paraId="426B0587" w14:textId="3B0970FF" w:rsidR="008313FE" w:rsidRPr="00160D31" w:rsidRDefault="007C53FF" w:rsidP="00160D31">
      <w:pPr>
        <w:pStyle w:val="ListParagraph"/>
        <w:numPr>
          <w:ilvl w:val="0"/>
          <w:numId w:val="5"/>
        </w:numPr>
        <w:spacing w:line="240" w:lineRule="auto"/>
        <w:ind w:left="360"/>
        <w:jc w:val="left"/>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اختيار شركة خاصة بتصميم المواقع يمكنها تصميم الموقع وتقديم خدمات منظمة له.</w:t>
      </w:r>
    </w:p>
    <w:p w14:paraId="619CBDBB" w14:textId="486C9E2B" w:rsidR="00E5328F" w:rsidRPr="00160D31" w:rsidRDefault="00340BD5" w:rsidP="00160D31">
      <w:pPr>
        <w:pStyle w:val="ListParagraph"/>
        <w:spacing w:line="240" w:lineRule="auto"/>
        <w:ind w:left="0"/>
        <w:jc w:val="left"/>
        <w:rPr>
          <w:rFonts w:ascii="Traditional Arabic" w:hAnsi="Traditional Arabic" w:cs="Traditional Arabic"/>
          <w:sz w:val="28"/>
          <w:szCs w:val="28"/>
          <w:rtl/>
          <w:lang w:bidi="ar-LY"/>
        </w:rPr>
      </w:pPr>
      <w:r w:rsidRPr="00160D31">
        <w:rPr>
          <w:rFonts w:ascii="Traditional Arabic" w:hAnsi="Traditional Arabic" w:cs="Traditional Arabic"/>
          <w:b/>
          <w:bCs/>
          <w:sz w:val="28"/>
          <w:szCs w:val="28"/>
          <w:rtl/>
          <w:lang w:bidi="ar-LY"/>
        </w:rPr>
        <w:t>تاسع</w:t>
      </w:r>
      <w:r w:rsidR="00A2736F" w:rsidRPr="00160D31">
        <w:rPr>
          <w:rFonts w:ascii="Traditional Arabic" w:hAnsi="Traditional Arabic" w:cs="Traditional Arabic"/>
          <w:b/>
          <w:bCs/>
          <w:sz w:val="28"/>
          <w:szCs w:val="28"/>
          <w:rtl/>
          <w:lang w:bidi="ar-LY"/>
        </w:rPr>
        <w:t>اً</w:t>
      </w:r>
      <w:r w:rsidR="002D07CD" w:rsidRPr="00160D31">
        <w:rPr>
          <w:rFonts w:ascii="Traditional Arabic" w:hAnsi="Traditional Arabic" w:cs="Traditional Arabic"/>
          <w:b/>
          <w:bCs/>
          <w:sz w:val="28"/>
          <w:szCs w:val="28"/>
          <w:rtl/>
          <w:lang w:bidi="ar-LY"/>
        </w:rPr>
        <w:t xml:space="preserve">: </w:t>
      </w:r>
      <w:r w:rsidR="009300EA" w:rsidRPr="00160D31">
        <w:rPr>
          <w:rFonts w:ascii="Traditional Arabic" w:hAnsi="Traditional Arabic" w:cs="Traditional Arabic"/>
          <w:b/>
          <w:bCs/>
          <w:sz w:val="28"/>
          <w:szCs w:val="28"/>
          <w:rtl/>
          <w:lang w:bidi="ar-LY"/>
        </w:rPr>
        <w:t xml:space="preserve">واقع التسويق الإلكتروني في الدول العربية </w:t>
      </w:r>
      <w:r w:rsidR="009D3A3F" w:rsidRPr="00160D31">
        <w:rPr>
          <w:rFonts w:ascii="Traditional Arabic" w:hAnsi="Traditional Arabic" w:cs="Traditional Arabic"/>
          <w:sz w:val="28"/>
          <w:szCs w:val="28"/>
          <w:rtl/>
          <w:lang w:bidi="ar-LY"/>
        </w:rPr>
        <w:t>(د.علي الزعبي، احمد صالح النصر</w:t>
      </w:r>
      <w:r w:rsidR="00AF23AD" w:rsidRPr="00160D31">
        <w:rPr>
          <w:rFonts w:ascii="Traditional Arabic" w:hAnsi="Traditional Arabic" w:cs="Traditional Arabic"/>
          <w:sz w:val="28"/>
          <w:szCs w:val="28"/>
          <w:rtl/>
          <w:lang w:bidi="ar-LY"/>
        </w:rPr>
        <w:t xml:space="preserve">، </w:t>
      </w:r>
      <w:r w:rsidR="009D3A3F" w:rsidRPr="00160D31">
        <w:rPr>
          <w:rFonts w:ascii="Traditional Arabic" w:hAnsi="Traditional Arabic" w:cs="Traditional Arabic"/>
          <w:sz w:val="28"/>
          <w:szCs w:val="28"/>
          <w:rtl/>
          <w:lang w:bidi="ar-LY"/>
        </w:rPr>
        <w:t>201</w:t>
      </w:r>
      <w:r w:rsidR="00AB2E12" w:rsidRPr="00160D31">
        <w:rPr>
          <w:rFonts w:ascii="Traditional Arabic" w:hAnsi="Traditional Arabic" w:cs="Traditional Arabic"/>
          <w:sz w:val="28"/>
          <w:szCs w:val="28"/>
          <w:rtl/>
          <w:lang w:bidi="ar-LY"/>
        </w:rPr>
        <w:t>9</w:t>
      </w:r>
      <w:r w:rsidR="00AF23AD" w:rsidRPr="00160D31">
        <w:rPr>
          <w:rFonts w:ascii="Traditional Arabic" w:hAnsi="Traditional Arabic" w:cs="Traditional Arabic"/>
          <w:sz w:val="28"/>
          <w:szCs w:val="28"/>
          <w:rtl/>
          <w:lang w:bidi="ar-LY"/>
        </w:rPr>
        <w:t xml:space="preserve">، </w:t>
      </w:r>
      <w:r w:rsidR="009D3A3F" w:rsidRPr="00160D31">
        <w:rPr>
          <w:rFonts w:ascii="Traditional Arabic" w:hAnsi="Traditional Arabic" w:cs="Traditional Arabic"/>
          <w:sz w:val="28"/>
          <w:szCs w:val="28"/>
          <w:rtl/>
          <w:lang w:bidi="ar-LY"/>
        </w:rPr>
        <w:t>ص320 )</w:t>
      </w:r>
    </w:p>
    <w:p w14:paraId="0D51C56A" w14:textId="1B41B7C8" w:rsidR="00342F3B" w:rsidRPr="00160D31" w:rsidRDefault="008A1E84" w:rsidP="00160D31">
      <w:pPr>
        <w:pStyle w:val="ListParagraph"/>
        <w:spacing w:line="240" w:lineRule="auto"/>
        <w:ind w:left="0"/>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 xml:space="preserve">  </w:t>
      </w:r>
      <w:r w:rsidR="009300EA" w:rsidRPr="00160D31">
        <w:rPr>
          <w:rFonts w:ascii="Traditional Arabic" w:hAnsi="Traditional Arabic" w:cs="Traditional Arabic"/>
          <w:sz w:val="28"/>
          <w:szCs w:val="28"/>
          <w:rtl/>
          <w:lang w:bidi="ar-LY"/>
        </w:rPr>
        <w:t>تختلف صورة التسويق الإلكتروني في الدول العربية عن باقي بلدان العالم إذ أن العديد من الشركات العربية بعيدة عن عملية التسويق الإلكتروني , والسبب هو تخلف الدول العربية عن ركب التعاملات الإلكترونية</w:t>
      </w:r>
      <w:r w:rsidR="00AF23AD" w:rsidRPr="00160D31">
        <w:rPr>
          <w:rFonts w:ascii="Traditional Arabic" w:hAnsi="Traditional Arabic" w:cs="Traditional Arabic"/>
          <w:sz w:val="28"/>
          <w:szCs w:val="28"/>
          <w:rtl/>
          <w:lang w:bidi="ar-LY"/>
        </w:rPr>
        <w:t xml:space="preserve">، </w:t>
      </w:r>
      <w:r w:rsidR="009300EA" w:rsidRPr="00160D31">
        <w:rPr>
          <w:rFonts w:ascii="Traditional Arabic" w:hAnsi="Traditional Arabic" w:cs="Traditional Arabic"/>
          <w:sz w:val="28"/>
          <w:szCs w:val="28"/>
          <w:rtl/>
          <w:lang w:bidi="ar-LY"/>
        </w:rPr>
        <w:t xml:space="preserve"> والسبب في هذا التأخر يعود إلى</w:t>
      </w:r>
      <w:r w:rsidR="00123462" w:rsidRPr="00160D31">
        <w:rPr>
          <w:rFonts w:ascii="Traditional Arabic" w:hAnsi="Traditional Arabic" w:cs="Traditional Arabic"/>
          <w:sz w:val="28"/>
          <w:szCs w:val="28"/>
          <w:rtl/>
          <w:lang w:bidi="ar-LY"/>
        </w:rPr>
        <w:t xml:space="preserve"> </w:t>
      </w:r>
      <w:r w:rsidR="009300EA" w:rsidRPr="00160D31">
        <w:rPr>
          <w:rFonts w:ascii="Traditional Arabic" w:hAnsi="Traditional Arabic" w:cs="Traditional Arabic"/>
          <w:sz w:val="28"/>
          <w:szCs w:val="28"/>
          <w:rtl/>
          <w:lang w:bidi="ar-LY"/>
        </w:rPr>
        <w:t>أسبا</w:t>
      </w:r>
      <w:r w:rsidR="00123462" w:rsidRPr="00160D31">
        <w:rPr>
          <w:rFonts w:ascii="Traditional Arabic" w:hAnsi="Traditional Arabic" w:cs="Traditional Arabic"/>
          <w:sz w:val="28"/>
          <w:szCs w:val="28"/>
          <w:rtl/>
          <w:lang w:bidi="ar-LY"/>
        </w:rPr>
        <w:t>ب</w:t>
      </w:r>
      <w:r w:rsidR="009300EA" w:rsidRPr="00160D31">
        <w:rPr>
          <w:rFonts w:ascii="Traditional Arabic" w:hAnsi="Traditional Arabic" w:cs="Traditional Arabic"/>
          <w:sz w:val="28"/>
          <w:szCs w:val="28"/>
          <w:rtl/>
          <w:lang w:bidi="ar-LY"/>
        </w:rPr>
        <w:t xml:space="preserve"> عديدة منها ضعف البنية التحتية وعدم وجود الخبرة الكافية والأفتقاد للأستقرار التشريعي لهذه الدول وعدم وجود آلية وقوانين واضحة في الاستثمار بالدل العربية</w:t>
      </w:r>
      <w:r w:rsidR="00AF23AD" w:rsidRPr="00160D31">
        <w:rPr>
          <w:rFonts w:ascii="Traditional Arabic" w:hAnsi="Traditional Arabic" w:cs="Traditional Arabic"/>
          <w:sz w:val="28"/>
          <w:szCs w:val="28"/>
          <w:rtl/>
          <w:lang w:bidi="ar-LY"/>
        </w:rPr>
        <w:t xml:space="preserve">، </w:t>
      </w:r>
      <w:r w:rsidR="009300EA" w:rsidRPr="00160D31">
        <w:rPr>
          <w:rFonts w:ascii="Traditional Arabic" w:hAnsi="Traditional Arabic" w:cs="Traditional Arabic"/>
          <w:sz w:val="28"/>
          <w:szCs w:val="28"/>
          <w:rtl/>
          <w:lang w:bidi="ar-LY"/>
        </w:rPr>
        <w:t xml:space="preserve">وكذلك القيود المفروضة على المستثمرين التي تحد من نقل الأرباح </w:t>
      </w:r>
      <w:r w:rsidR="00340BD5" w:rsidRPr="00160D31">
        <w:rPr>
          <w:rFonts w:ascii="Traditional Arabic" w:hAnsi="Traditional Arabic" w:cs="Traditional Arabic"/>
          <w:sz w:val="28"/>
          <w:szCs w:val="28"/>
          <w:rtl/>
          <w:lang w:bidi="ar-LY"/>
        </w:rPr>
        <w:t xml:space="preserve">والمطالبة بتدويرها داخل البلد , </w:t>
      </w:r>
      <w:r w:rsidR="00342F3B" w:rsidRPr="00160D31">
        <w:rPr>
          <w:rFonts w:ascii="Traditional Arabic" w:hAnsi="Traditional Arabic" w:cs="Traditional Arabic"/>
          <w:sz w:val="28"/>
          <w:szCs w:val="28"/>
          <w:rtl/>
          <w:lang w:bidi="ar-LY"/>
        </w:rPr>
        <w:t xml:space="preserve">وعلى الرغم من التأخر النسبي للبلدان العربية غير أن بعض الشركات بدأت ببناء قاعدة للتجارة الإلكترونية في من عدد القطاعات مثل الغاز, المناجم , ومن </w:t>
      </w:r>
      <w:r w:rsidR="00340BD5" w:rsidRPr="00160D31">
        <w:rPr>
          <w:rFonts w:ascii="Traditional Arabic" w:hAnsi="Traditional Arabic" w:cs="Traditional Arabic"/>
          <w:sz w:val="28"/>
          <w:szCs w:val="28"/>
          <w:rtl/>
          <w:lang w:bidi="ar-LY"/>
        </w:rPr>
        <w:t xml:space="preserve">بين الشركات التي تستخدم التجارة </w:t>
      </w:r>
      <w:r w:rsidR="00342F3B" w:rsidRPr="00160D31">
        <w:rPr>
          <w:rFonts w:ascii="Traditional Arabic" w:hAnsi="Traditional Arabic" w:cs="Traditional Arabic"/>
          <w:sz w:val="28"/>
          <w:szCs w:val="28"/>
          <w:rtl/>
          <w:lang w:bidi="ar-LY"/>
        </w:rPr>
        <w:t>الإلكترونية وتنمية الأعمال وتنفيذ العقود وهي شركة (أرامكو)</w:t>
      </w:r>
      <w:r w:rsidR="00AF23AD" w:rsidRPr="00160D31">
        <w:rPr>
          <w:rFonts w:ascii="Traditional Arabic" w:hAnsi="Traditional Arabic" w:cs="Traditional Arabic"/>
          <w:sz w:val="28"/>
          <w:szCs w:val="28"/>
          <w:rtl/>
          <w:lang w:bidi="ar-LY"/>
        </w:rPr>
        <w:t>.</w:t>
      </w:r>
    </w:p>
    <w:p w14:paraId="78FEB4FC" w14:textId="581BB797" w:rsidR="003B7ACE" w:rsidRPr="00160D31" w:rsidRDefault="00A2736F" w:rsidP="00160D31">
      <w:pPr>
        <w:pStyle w:val="ListParagraph"/>
        <w:spacing w:line="240" w:lineRule="auto"/>
        <w:ind w:left="0"/>
        <w:rPr>
          <w:rFonts w:ascii="Traditional Arabic" w:hAnsi="Traditional Arabic" w:cs="Traditional Arabic"/>
          <w:b/>
          <w:bCs/>
          <w:sz w:val="28"/>
          <w:szCs w:val="28"/>
          <w:rtl/>
          <w:lang w:bidi="ar-LY"/>
        </w:rPr>
      </w:pPr>
      <w:r w:rsidRPr="00160D31">
        <w:rPr>
          <w:rFonts w:ascii="Traditional Arabic" w:hAnsi="Traditional Arabic" w:cs="Traditional Arabic"/>
          <w:b/>
          <w:bCs/>
          <w:sz w:val="28"/>
          <w:szCs w:val="28"/>
          <w:rtl/>
          <w:lang w:bidi="ar-LY"/>
        </w:rPr>
        <w:t>عاشراً</w:t>
      </w:r>
      <w:r w:rsidR="00726AA1" w:rsidRPr="00160D31">
        <w:rPr>
          <w:rFonts w:ascii="Traditional Arabic" w:hAnsi="Traditional Arabic" w:cs="Traditional Arabic"/>
          <w:b/>
          <w:bCs/>
          <w:sz w:val="28"/>
          <w:szCs w:val="28"/>
          <w:rtl/>
          <w:lang w:bidi="ar-LY"/>
        </w:rPr>
        <w:t xml:space="preserve">: </w:t>
      </w:r>
      <w:r w:rsidR="00342F3B" w:rsidRPr="00160D31">
        <w:rPr>
          <w:rFonts w:ascii="Traditional Arabic" w:hAnsi="Traditional Arabic" w:cs="Traditional Arabic"/>
          <w:b/>
          <w:bCs/>
          <w:sz w:val="28"/>
          <w:szCs w:val="28"/>
          <w:rtl/>
          <w:lang w:bidi="ar-LY"/>
        </w:rPr>
        <w:t>أسباب تأخر التسويق الإلكترون</w:t>
      </w:r>
      <w:r w:rsidR="00446050" w:rsidRPr="00160D31">
        <w:rPr>
          <w:rFonts w:ascii="Traditional Arabic" w:hAnsi="Traditional Arabic" w:cs="Traditional Arabic"/>
          <w:b/>
          <w:bCs/>
          <w:sz w:val="28"/>
          <w:szCs w:val="28"/>
          <w:rtl/>
          <w:lang w:bidi="ar-LY"/>
        </w:rPr>
        <w:t xml:space="preserve">ي في البلدان العربية </w:t>
      </w:r>
      <w:r w:rsidR="007B42C6" w:rsidRPr="00160D31">
        <w:rPr>
          <w:rFonts w:ascii="Traditional Arabic" w:hAnsi="Traditional Arabic" w:cs="Traditional Arabic"/>
          <w:sz w:val="28"/>
          <w:szCs w:val="28"/>
          <w:rtl/>
          <w:lang w:bidi="ar-LY"/>
        </w:rPr>
        <w:t xml:space="preserve"> (د.علي الزعبي، احمد صالح النصر</w:t>
      </w:r>
      <w:r w:rsidR="009D3A3F" w:rsidRPr="00160D31">
        <w:rPr>
          <w:rFonts w:ascii="Traditional Arabic" w:hAnsi="Traditional Arabic" w:cs="Traditional Arabic"/>
          <w:sz w:val="28"/>
          <w:szCs w:val="28"/>
          <w:rtl/>
          <w:lang w:bidi="ar-LY"/>
        </w:rPr>
        <w:t>،</w:t>
      </w:r>
      <w:r w:rsidR="00AB2E12" w:rsidRPr="00160D31">
        <w:rPr>
          <w:rFonts w:ascii="Traditional Arabic" w:hAnsi="Traditional Arabic" w:cs="Traditional Arabic"/>
          <w:sz w:val="28"/>
          <w:szCs w:val="28"/>
          <w:rtl/>
          <w:lang w:bidi="ar-LY"/>
        </w:rPr>
        <w:t>2019</w:t>
      </w:r>
      <w:r w:rsidR="00AF23AD" w:rsidRPr="00160D31">
        <w:rPr>
          <w:rFonts w:ascii="Traditional Arabic" w:hAnsi="Traditional Arabic" w:cs="Traditional Arabic"/>
          <w:sz w:val="28"/>
          <w:szCs w:val="28"/>
          <w:rtl/>
          <w:lang w:bidi="ar-LY"/>
        </w:rPr>
        <w:t xml:space="preserve">، </w:t>
      </w:r>
      <w:r w:rsidR="007B42C6" w:rsidRPr="00160D31">
        <w:rPr>
          <w:rFonts w:ascii="Traditional Arabic" w:hAnsi="Traditional Arabic" w:cs="Traditional Arabic"/>
          <w:sz w:val="28"/>
          <w:szCs w:val="28"/>
          <w:rtl/>
          <w:lang w:bidi="ar-LY"/>
        </w:rPr>
        <w:t>ص323</w:t>
      </w:r>
      <w:r w:rsidR="009D3A3F" w:rsidRPr="00160D31">
        <w:rPr>
          <w:rFonts w:ascii="Traditional Arabic" w:hAnsi="Traditional Arabic" w:cs="Traditional Arabic"/>
          <w:sz w:val="28"/>
          <w:szCs w:val="28"/>
          <w:rtl/>
          <w:lang w:bidi="ar-LY"/>
        </w:rPr>
        <w:t>)</w:t>
      </w:r>
    </w:p>
    <w:p w14:paraId="402D353C" w14:textId="347F85ED" w:rsidR="003B7ACE" w:rsidRPr="00160D31" w:rsidRDefault="008A1E84" w:rsidP="00160D31">
      <w:pPr>
        <w:spacing w:line="240" w:lineRule="auto"/>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 xml:space="preserve">  </w:t>
      </w:r>
      <w:r w:rsidR="007B42C6" w:rsidRPr="00160D31">
        <w:rPr>
          <w:rFonts w:ascii="Traditional Arabic" w:hAnsi="Traditional Arabic" w:cs="Traditional Arabic"/>
          <w:sz w:val="28"/>
          <w:szCs w:val="28"/>
          <w:rtl/>
          <w:lang w:bidi="ar-LY"/>
        </w:rPr>
        <w:t xml:space="preserve">لماذا </w:t>
      </w:r>
      <w:r w:rsidR="003B7ACE" w:rsidRPr="00160D31">
        <w:rPr>
          <w:rFonts w:ascii="Traditional Arabic" w:hAnsi="Traditional Arabic" w:cs="Traditional Arabic"/>
          <w:sz w:val="28"/>
          <w:szCs w:val="28"/>
          <w:rtl/>
          <w:lang w:bidi="ar-LY"/>
        </w:rPr>
        <w:t>التسويق الإلكتروني والتجارة الإلكترونية تحتل مكانة متقدمة</w:t>
      </w:r>
      <w:r w:rsidR="007B42C6" w:rsidRPr="00160D31">
        <w:rPr>
          <w:rFonts w:ascii="Traditional Arabic" w:hAnsi="Traditional Arabic" w:cs="Traditional Arabic"/>
          <w:sz w:val="28"/>
          <w:szCs w:val="28"/>
          <w:rtl/>
          <w:lang w:bidi="ar-LY"/>
        </w:rPr>
        <w:t xml:space="preserve"> من التبادل التجاري حول العالم</w:t>
      </w:r>
      <w:r w:rsidR="003B7ACE" w:rsidRPr="00160D31">
        <w:rPr>
          <w:rFonts w:ascii="Traditional Arabic" w:hAnsi="Traditional Arabic" w:cs="Traditional Arabic"/>
          <w:sz w:val="28"/>
          <w:szCs w:val="28"/>
          <w:rtl/>
          <w:lang w:bidi="ar-LY"/>
        </w:rPr>
        <w:t xml:space="preserve"> والعرب في مؤخرة القائمة ؟</w:t>
      </w:r>
    </w:p>
    <w:p w14:paraId="7A287E08" w14:textId="13E3D0FC" w:rsidR="003B7ACE" w:rsidRPr="00160D31" w:rsidRDefault="003B7ACE" w:rsidP="00160D31">
      <w:pPr>
        <w:pStyle w:val="ListParagraph"/>
        <w:spacing w:line="240" w:lineRule="auto"/>
        <w:ind w:left="0"/>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مازالت مشاريع العربية صغيرة</w:t>
      </w:r>
      <w:r w:rsidR="00435B7E" w:rsidRPr="00160D31">
        <w:rPr>
          <w:rFonts w:ascii="Traditional Arabic" w:hAnsi="Traditional Arabic" w:cs="Traditional Arabic"/>
          <w:sz w:val="28"/>
          <w:szCs w:val="28"/>
          <w:rtl/>
          <w:lang w:bidi="ar-LY"/>
        </w:rPr>
        <w:t xml:space="preserve">، </w:t>
      </w:r>
      <w:r w:rsidRPr="00160D31">
        <w:rPr>
          <w:rFonts w:ascii="Traditional Arabic" w:hAnsi="Traditional Arabic" w:cs="Traditional Arabic"/>
          <w:sz w:val="28"/>
          <w:szCs w:val="28"/>
          <w:rtl/>
          <w:lang w:bidi="ar-LY"/>
        </w:rPr>
        <w:t>لو تكاد تحقق نجاح بسيط حتى يخبوا ويندثر ذلك النجاح رغم الأفكار الرا</w:t>
      </w:r>
      <w:r w:rsidR="00435B7E" w:rsidRPr="00160D31">
        <w:rPr>
          <w:rFonts w:ascii="Traditional Arabic" w:hAnsi="Traditional Arabic" w:cs="Traditional Arabic"/>
          <w:sz w:val="28"/>
          <w:szCs w:val="28"/>
          <w:rtl/>
          <w:lang w:bidi="ar-LY"/>
        </w:rPr>
        <w:t xml:space="preserve">ئعة والبدايات المفعمة بالنجاح </w:t>
      </w:r>
      <w:r w:rsidRPr="00160D31">
        <w:rPr>
          <w:rFonts w:ascii="Traditional Arabic" w:hAnsi="Traditional Arabic" w:cs="Traditional Arabic"/>
          <w:sz w:val="28"/>
          <w:szCs w:val="28"/>
          <w:rtl/>
          <w:lang w:bidi="ar-LY"/>
        </w:rPr>
        <w:t>لكنها تنتهي بالف</w:t>
      </w:r>
      <w:r w:rsidR="00C10732" w:rsidRPr="00160D31">
        <w:rPr>
          <w:rFonts w:ascii="Traditional Arabic" w:hAnsi="Traditional Arabic" w:cs="Traditional Arabic"/>
          <w:sz w:val="28"/>
          <w:szCs w:val="28"/>
          <w:rtl/>
          <w:lang w:bidi="ar-LY"/>
        </w:rPr>
        <w:t>ش</w:t>
      </w:r>
      <w:r w:rsidRPr="00160D31">
        <w:rPr>
          <w:rFonts w:ascii="Traditional Arabic" w:hAnsi="Traditional Arabic" w:cs="Traditional Arabic"/>
          <w:sz w:val="28"/>
          <w:szCs w:val="28"/>
          <w:rtl/>
          <w:lang w:bidi="ar-LY"/>
        </w:rPr>
        <w:t>ل في إطار البحث عن أهم الأسباب التي تحد من وصول هذه المشاريع إلى النجاح الداخلي لنتمكن ب</w:t>
      </w:r>
      <w:r w:rsidR="00435B7E" w:rsidRPr="00160D31">
        <w:rPr>
          <w:rFonts w:ascii="Traditional Arabic" w:hAnsi="Traditional Arabic" w:cs="Traditional Arabic"/>
          <w:sz w:val="28"/>
          <w:szCs w:val="28"/>
          <w:rtl/>
          <w:lang w:bidi="ar-LY"/>
        </w:rPr>
        <w:t xml:space="preserve">عدها من الانطلاق إلى العالمية </w:t>
      </w:r>
      <w:r w:rsidRPr="00160D31">
        <w:rPr>
          <w:rFonts w:ascii="Traditional Arabic" w:hAnsi="Traditional Arabic" w:cs="Traditional Arabic"/>
          <w:sz w:val="28"/>
          <w:szCs w:val="28"/>
          <w:rtl/>
          <w:lang w:bidi="ar-LY"/>
        </w:rPr>
        <w:t>ولكن قبل أن نبدأ</w:t>
      </w:r>
      <w:r w:rsidR="00AF23AD" w:rsidRPr="00160D31">
        <w:rPr>
          <w:rFonts w:ascii="Traditional Arabic" w:hAnsi="Traditional Arabic" w:cs="Traditional Arabic"/>
          <w:sz w:val="28"/>
          <w:szCs w:val="28"/>
          <w:rtl/>
          <w:lang w:bidi="ar-LY"/>
        </w:rPr>
        <w:t xml:space="preserve"> </w:t>
      </w:r>
      <w:r w:rsidRPr="00160D31">
        <w:rPr>
          <w:rFonts w:ascii="Traditional Arabic" w:hAnsi="Traditional Arabic" w:cs="Traditional Arabic"/>
          <w:sz w:val="28"/>
          <w:szCs w:val="28"/>
          <w:rtl/>
          <w:lang w:bidi="ar-LY"/>
        </w:rPr>
        <w:t xml:space="preserve"> أحب أن أذكر ببعض الحقائق عن مواقع التبادل التجاري التي نحن بعيدون عنها</w:t>
      </w:r>
      <w:r w:rsidR="00C10732" w:rsidRPr="00160D31">
        <w:rPr>
          <w:rFonts w:ascii="Traditional Arabic" w:hAnsi="Traditional Arabic" w:cs="Traditional Arabic"/>
          <w:sz w:val="28"/>
          <w:szCs w:val="28"/>
          <w:rtl/>
          <w:lang w:bidi="ar-LY"/>
        </w:rPr>
        <w:t xml:space="preserve">، </w:t>
      </w:r>
      <w:r w:rsidRPr="00160D31">
        <w:rPr>
          <w:rFonts w:ascii="Traditional Arabic" w:hAnsi="Traditional Arabic" w:cs="Traditional Arabic"/>
          <w:sz w:val="28"/>
          <w:szCs w:val="28"/>
          <w:rtl/>
          <w:lang w:bidi="ar-LY"/>
        </w:rPr>
        <w:t>مثلآ موقع " علي بابا الصيني " التي تقدر قيمته 23</w:t>
      </w:r>
      <w:r w:rsidR="00A22138" w:rsidRPr="00160D31">
        <w:rPr>
          <w:rFonts w:ascii="Traditional Arabic" w:hAnsi="Traditional Arabic" w:cs="Traditional Arabic"/>
          <w:sz w:val="28"/>
          <w:szCs w:val="28"/>
          <w:rtl/>
          <w:lang w:bidi="ar-LY"/>
        </w:rPr>
        <w:t xml:space="preserve">1.7 </w:t>
      </w:r>
      <w:r w:rsidRPr="00160D31">
        <w:rPr>
          <w:rFonts w:ascii="Traditional Arabic" w:hAnsi="Traditional Arabic" w:cs="Traditional Arabic"/>
          <w:sz w:val="28"/>
          <w:szCs w:val="28"/>
          <w:rtl/>
          <w:lang w:bidi="ar-LY"/>
        </w:rPr>
        <w:t>مليار دولار امريكي قابل للزيادة</w:t>
      </w:r>
      <w:r w:rsidR="00C10732" w:rsidRPr="00160D31">
        <w:rPr>
          <w:rFonts w:ascii="Traditional Arabic" w:hAnsi="Traditional Arabic" w:cs="Traditional Arabic"/>
          <w:sz w:val="28"/>
          <w:szCs w:val="28"/>
          <w:rtl/>
          <w:lang w:bidi="ar-LY"/>
        </w:rPr>
        <w:t>، وأ</w:t>
      </w:r>
      <w:r w:rsidRPr="00160D31">
        <w:rPr>
          <w:rFonts w:ascii="Traditional Arabic" w:hAnsi="Traditional Arabic" w:cs="Traditional Arabic"/>
          <w:sz w:val="28"/>
          <w:szCs w:val="28"/>
          <w:rtl/>
          <w:lang w:bidi="ar-LY"/>
        </w:rPr>
        <w:t>يضآ موقع أمازون "وأي باي " الأمريكي الذي تجاوز كل</w:t>
      </w:r>
      <w:r w:rsidR="007B42C6" w:rsidRPr="00160D31">
        <w:rPr>
          <w:rFonts w:ascii="Traditional Arabic" w:hAnsi="Traditional Arabic" w:cs="Traditional Arabic"/>
          <w:sz w:val="28"/>
          <w:szCs w:val="28"/>
          <w:rtl/>
          <w:lang w:bidi="ar-LY"/>
        </w:rPr>
        <w:t xml:space="preserve"> منهما 100 مليار دولار امريكي, </w:t>
      </w:r>
      <w:r w:rsidRPr="00160D31">
        <w:rPr>
          <w:rFonts w:ascii="Traditional Arabic" w:hAnsi="Traditional Arabic" w:cs="Traditional Arabic"/>
          <w:sz w:val="28"/>
          <w:szCs w:val="28"/>
          <w:rtl/>
          <w:lang w:bidi="ar-LY"/>
        </w:rPr>
        <w:t xml:space="preserve">هذه الأرقام الفلكية لا تقارن </w:t>
      </w:r>
      <w:r w:rsidR="00A2736F" w:rsidRPr="00160D31">
        <w:rPr>
          <w:rFonts w:ascii="Traditional Arabic" w:hAnsi="Traditional Arabic" w:cs="Traditional Arabic"/>
          <w:sz w:val="28"/>
          <w:szCs w:val="28"/>
          <w:rtl/>
          <w:lang w:bidi="ar-LY"/>
        </w:rPr>
        <w:t>مع المحاولات التي أُ</w:t>
      </w:r>
      <w:r w:rsidRPr="00160D31">
        <w:rPr>
          <w:rFonts w:ascii="Traditional Arabic" w:hAnsi="Traditional Arabic" w:cs="Traditional Arabic"/>
          <w:sz w:val="28"/>
          <w:szCs w:val="28"/>
          <w:rtl/>
          <w:lang w:bidi="ar-LY"/>
        </w:rPr>
        <w:t>جهضت في عالمنا العربي وأصبحت فردية لا تتجاوز محل بقالة ل</w:t>
      </w:r>
      <w:r w:rsidR="00C10732" w:rsidRPr="00160D31">
        <w:rPr>
          <w:rFonts w:ascii="Traditional Arabic" w:hAnsi="Traditional Arabic" w:cs="Traditional Arabic"/>
          <w:sz w:val="28"/>
          <w:szCs w:val="28"/>
          <w:rtl/>
          <w:lang w:bidi="ar-LY"/>
        </w:rPr>
        <w:t>هذا علينا تبين أسباب هذا الأمر:</w:t>
      </w:r>
      <w:r w:rsidRPr="00160D31">
        <w:rPr>
          <w:rFonts w:ascii="Traditional Arabic" w:hAnsi="Traditional Arabic" w:cs="Traditional Arabic"/>
          <w:sz w:val="28"/>
          <w:szCs w:val="28"/>
          <w:rtl/>
          <w:lang w:bidi="ar-LY"/>
        </w:rPr>
        <w:t xml:space="preserve"> </w:t>
      </w:r>
    </w:p>
    <w:p w14:paraId="3134E10B" w14:textId="787B1BFB" w:rsidR="00990890" w:rsidRPr="00160D31" w:rsidRDefault="003B7ACE" w:rsidP="00160D31">
      <w:pPr>
        <w:pStyle w:val="ListParagraph"/>
        <w:numPr>
          <w:ilvl w:val="0"/>
          <w:numId w:val="23"/>
        </w:numPr>
        <w:spacing w:line="240" w:lineRule="auto"/>
        <w:ind w:left="360"/>
        <w:jc w:val="left"/>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ثقافة الشراء عن طريق الإنترنت</w:t>
      </w:r>
      <w:r w:rsidR="00A22138" w:rsidRPr="00160D31">
        <w:rPr>
          <w:rFonts w:ascii="Traditional Arabic" w:hAnsi="Traditional Arabic" w:cs="Traditional Arabic"/>
          <w:sz w:val="28"/>
          <w:szCs w:val="28"/>
          <w:rtl/>
          <w:lang w:bidi="ar-LY"/>
        </w:rPr>
        <w:t xml:space="preserve"> </w:t>
      </w:r>
    </w:p>
    <w:p w14:paraId="2486375C" w14:textId="3448562A" w:rsidR="00990890" w:rsidRPr="00160D31" w:rsidRDefault="00A22138" w:rsidP="00160D31">
      <w:pPr>
        <w:pStyle w:val="ListParagraph"/>
        <w:numPr>
          <w:ilvl w:val="0"/>
          <w:numId w:val="23"/>
        </w:numPr>
        <w:spacing w:line="240" w:lineRule="auto"/>
        <w:ind w:left="360"/>
        <w:jc w:val="left"/>
        <w:rPr>
          <w:rFonts w:ascii="Traditional Arabic" w:hAnsi="Traditional Arabic" w:cs="Traditional Arabic"/>
          <w:b/>
          <w:bCs/>
          <w:sz w:val="28"/>
          <w:szCs w:val="28"/>
          <w:rtl/>
          <w:lang w:bidi="ar-LY"/>
        </w:rPr>
      </w:pPr>
      <w:r w:rsidRPr="00160D31">
        <w:rPr>
          <w:rFonts w:ascii="Traditional Arabic" w:hAnsi="Traditional Arabic" w:cs="Traditional Arabic"/>
          <w:sz w:val="28"/>
          <w:szCs w:val="28"/>
          <w:rtl/>
          <w:lang w:bidi="ar-LY"/>
        </w:rPr>
        <w:t xml:space="preserve">حاجز اللغة </w:t>
      </w:r>
      <w:r w:rsidR="00342F3B" w:rsidRPr="00160D31">
        <w:rPr>
          <w:rFonts w:ascii="Traditional Arabic" w:hAnsi="Traditional Arabic" w:cs="Traditional Arabic"/>
          <w:b/>
          <w:bCs/>
          <w:sz w:val="28"/>
          <w:szCs w:val="28"/>
          <w:rtl/>
          <w:lang w:bidi="ar-LY"/>
        </w:rPr>
        <w:t xml:space="preserve"> </w:t>
      </w:r>
    </w:p>
    <w:p w14:paraId="15E6BD32" w14:textId="41D1A383" w:rsidR="00990890" w:rsidRPr="00160D31" w:rsidRDefault="00990890" w:rsidP="00160D31">
      <w:pPr>
        <w:pStyle w:val="ListParagraph"/>
        <w:numPr>
          <w:ilvl w:val="0"/>
          <w:numId w:val="23"/>
        </w:numPr>
        <w:spacing w:line="240" w:lineRule="auto"/>
        <w:ind w:left="360"/>
        <w:jc w:val="left"/>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 xml:space="preserve">مصارف الأونلاين </w:t>
      </w:r>
    </w:p>
    <w:p w14:paraId="7241C435" w14:textId="21133BC0" w:rsidR="004F27EC" w:rsidRPr="00160D31" w:rsidRDefault="00A22138" w:rsidP="00160D31">
      <w:pPr>
        <w:pStyle w:val="ListParagraph"/>
        <w:numPr>
          <w:ilvl w:val="0"/>
          <w:numId w:val="23"/>
        </w:numPr>
        <w:spacing w:line="240" w:lineRule="auto"/>
        <w:ind w:left="360"/>
        <w:jc w:val="left"/>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 xml:space="preserve">ضعف المنظمات الغير حكومية </w:t>
      </w:r>
    </w:p>
    <w:p w14:paraId="77A24298" w14:textId="5345CDE7" w:rsidR="007B42C6" w:rsidRPr="00160D31" w:rsidRDefault="00A22138" w:rsidP="00160D31">
      <w:pPr>
        <w:pStyle w:val="ListParagraph"/>
        <w:numPr>
          <w:ilvl w:val="0"/>
          <w:numId w:val="23"/>
        </w:numPr>
        <w:spacing w:line="240" w:lineRule="auto"/>
        <w:ind w:left="360"/>
        <w:jc w:val="left"/>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ضعف البنية التحتية</w:t>
      </w:r>
    </w:p>
    <w:p w14:paraId="00300FA4" w14:textId="7116FF8E" w:rsidR="00C10732" w:rsidRPr="00160D31" w:rsidRDefault="00C10732" w:rsidP="00160D31">
      <w:pPr>
        <w:pStyle w:val="ListParagraph"/>
        <w:numPr>
          <w:ilvl w:val="0"/>
          <w:numId w:val="23"/>
        </w:numPr>
        <w:spacing w:line="240" w:lineRule="auto"/>
        <w:ind w:left="360"/>
        <w:jc w:val="left"/>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 xml:space="preserve">التخوف من التسويق الإلكتروني </w:t>
      </w:r>
    </w:p>
    <w:p w14:paraId="7C0AA95C" w14:textId="40E32776" w:rsidR="003E29FC" w:rsidRPr="00160D31" w:rsidRDefault="00D469A9" w:rsidP="00160D31">
      <w:pPr>
        <w:spacing w:line="240" w:lineRule="auto"/>
        <w:jc w:val="left"/>
        <w:rPr>
          <w:rFonts w:ascii="Traditional Arabic" w:hAnsi="Traditional Arabic" w:cs="Traditional Arabic"/>
          <w:sz w:val="28"/>
          <w:szCs w:val="28"/>
        </w:rPr>
      </w:pPr>
      <w:r w:rsidRPr="00160D31">
        <w:rPr>
          <w:rFonts w:ascii="Traditional Arabic" w:hAnsi="Traditional Arabic" w:cs="Traditional Arabic"/>
          <w:b/>
          <w:bCs/>
          <w:sz w:val="28"/>
          <w:szCs w:val="28"/>
          <w:rtl/>
          <w:lang w:bidi="ar-LY"/>
        </w:rPr>
        <w:t>الحادي عشر</w:t>
      </w:r>
      <w:r w:rsidR="005123C2" w:rsidRPr="00160D31">
        <w:rPr>
          <w:rFonts w:ascii="Traditional Arabic" w:hAnsi="Traditional Arabic" w:cs="Traditional Arabic"/>
          <w:b/>
          <w:bCs/>
          <w:sz w:val="28"/>
          <w:szCs w:val="28"/>
          <w:rtl/>
          <w:lang w:bidi="ar-LY"/>
        </w:rPr>
        <w:t>:</w:t>
      </w:r>
      <w:r w:rsidR="00A367B8" w:rsidRPr="00160D31">
        <w:rPr>
          <w:rFonts w:ascii="Traditional Arabic" w:hAnsi="Traditional Arabic" w:cs="Traditional Arabic"/>
          <w:b/>
          <w:bCs/>
          <w:sz w:val="28"/>
          <w:szCs w:val="28"/>
          <w:rtl/>
          <w:lang w:bidi="ar-LY"/>
        </w:rPr>
        <w:t xml:space="preserve"> </w:t>
      </w:r>
      <w:r w:rsidR="009271A9" w:rsidRPr="00160D31">
        <w:rPr>
          <w:rFonts w:ascii="Traditional Arabic" w:hAnsi="Traditional Arabic" w:cs="Traditional Arabic"/>
          <w:b/>
          <w:bCs/>
          <w:sz w:val="28"/>
          <w:szCs w:val="28"/>
          <w:rtl/>
          <w:lang w:bidi="ar-LY"/>
        </w:rPr>
        <w:t xml:space="preserve">تحديات ومعوقات التسويق الإلكتروني </w:t>
      </w:r>
      <w:r w:rsidR="00661F65" w:rsidRPr="00160D31">
        <w:rPr>
          <w:rFonts w:ascii="Traditional Arabic" w:hAnsi="Traditional Arabic" w:cs="Traditional Arabic"/>
          <w:sz w:val="28"/>
          <w:szCs w:val="28"/>
          <w:rtl/>
        </w:rPr>
        <w:t>( أحمد رجب</w:t>
      </w:r>
      <w:r w:rsidR="00AF23AD" w:rsidRPr="00160D31">
        <w:rPr>
          <w:rFonts w:ascii="Traditional Arabic" w:hAnsi="Traditional Arabic" w:cs="Traditional Arabic"/>
          <w:sz w:val="28"/>
          <w:szCs w:val="28"/>
          <w:rtl/>
        </w:rPr>
        <w:t xml:space="preserve">، </w:t>
      </w:r>
      <w:r w:rsidR="00661F65" w:rsidRPr="00160D31">
        <w:rPr>
          <w:rFonts w:ascii="Traditional Arabic" w:hAnsi="Traditional Arabic" w:cs="Traditional Arabic"/>
          <w:sz w:val="28"/>
          <w:szCs w:val="28"/>
          <w:rtl/>
        </w:rPr>
        <w:t xml:space="preserve"> 2023</w:t>
      </w:r>
      <w:r w:rsidR="00AF23AD" w:rsidRPr="00160D31">
        <w:rPr>
          <w:rFonts w:ascii="Traditional Arabic" w:hAnsi="Traditional Arabic" w:cs="Traditional Arabic"/>
          <w:sz w:val="28"/>
          <w:szCs w:val="28"/>
          <w:rtl/>
        </w:rPr>
        <w:t xml:space="preserve">، </w:t>
      </w:r>
      <w:r w:rsidR="00661F65" w:rsidRPr="00160D31">
        <w:rPr>
          <w:rFonts w:ascii="Traditional Arabic" w:hAnsi="Traditional Arabic" w:cs="Traditional Arabic"/>
          <w:sz w:val="28"/>
          <w:szCs w:val="28"/>
          <w:rtl/>
        </w:rPr>
        <w:t xml:space="preserve"> ص</w:t>
      </w:r>
      <w:r w:rsidR="00D779CA" w:rsidRPr="00160D31">
        <w:rPr>
          <w:rFonts w:ascii="Traditional Arabic" w:hAnsi="Traditional Arabic" w:cs="Traditional Arabic"/>
          <w:sz w:val="28"/>
          <w:szCs w:val="28"/>
          <w:rtl/>
        </w:rPr>
        <w:t xml:space="preserve">  44،</w:t>
      </w:r>
      <w:r w:rsidR="00661F65" w:rsidRPr="00160D31">
        <w:rPr>
          <w:rFonts w:ascii="Traditional Arabic" w:hAnsi="Traditional Arabic" w:cs="Traditional Arabic"/>
          <w:sz w:val="28"/>
          <w:szCs w:val="28"/>
          <w:rtl/>
        </w:rPr>
        <w:t>43 )</w:t>
      </w:r>
    </w:p>
    <w:p w14:paraId="2655B0FB" w14:textId="594CE14D" w:rsidR="00A71A43" w:rsidRPr="00160D31" w:rsidRDefault="0019206E" w:rsidP="00160D31">
      <w:pPr>
        <w:pStyle w:val="ListParagraph"/>
        <w:numPr>
          <w:ilvl w:val="0"/>
          <w:numId w:val="6"/>
        </w:numPr>
        <w:spacing w:line="240" w:lineRule="auto"/>
        <w:ind w:left="360"/>
        <w:rPr>
          <w:rFonts w:ascii="Traditional Arabic" w:hAnsi="Traditional Arabic" w:cs="Traditional Arabic"/>
          <w:sz w:val="28"/>
          <w:szCs w:val="28"/>
        </w:rPr>
      </w:pPr>
      <w:r w:rsidRPr="00160D31">
        <w:rPr>
          <w:rFonts w:ascii="Traditional Arabic" w:hAnsi="Traditional Arabic" w:cs="Traditional Arabic"/>
          <w:sz w:val="28"/>
          <w:szCs w:val="28"/>
          <w:rtl/>
        </w:rPr>
        <w:t>ضعف البنية التحتية</w:t>
      </w:r>
      <w:r w:rsidR="00D779CA" w:rsidRPr="00160D31">
        <w:rPr>
          <w:rFonts w:ascii="Traditional Arabic" w:hAnsi="Traditional Arabic" w:cs="Traditional Arabic"/>
          <w:sz w:val="28"/>
          <w:szCs w:val="28"/>
          <w:rtl/>
        </w:rPr>
        <w:t xml:space="preserve">: يعد ضعف البنية التحتية أحد العوائق الرئيسية التي تواجه نمو التسويق </w:t>
      </w:r>
      <w:r w:rsidR="00A2736F" w:rsidRPr="00160D31">
        <w:rPr>
          <w:rFonts w:ascii="Traditional Arabic" w:hAnsi="Traditional Arabic" w:cs="Traditional Arabic"/>
          <w:sz w:val="28"/>
          <w:szCs w:val="28"/>
          <w:rtl/>
        </w:rPr>
        <w:t xml:space="preserve">الإلكتروني في العديد من الدول ‘ </w:t>
      </w:r>
      <w:r w:rsidR="00D779CA" w:rsidRPr="00160D31">
        <w:rPr>
          <w:rFonts w:ascii="Traditional Arabic" w:hAnsi="Traditional Arabic" w:cs="Traditional Arabic"/>
          <w:sz w:val="28"/>
          <w:szCs w:val="28"/>
          <w:rtl/>
        </w:rPr>
        <w:t>منها ضعف الاتصال بالإنترنت</w:t>
      </w:r>
      <w:r w:rsidR="00AF23AD" w:rsidRPr="00160D31">
        <w:rPr>
          <w:rFonts w:ascii="Traditional Arabic" w:hAnsi="Traditional Arabic" w:cs="Traditional Arabic"/>
          <w:sz w:val="28"/>
          <w:szCs w:val="28"/>
          <w:rtl/>
        </w:rPr>
        <w:t xml:space="preserve">، </w:t>
      </w:r>
      <w:r w:rsidR="00D779CA" w:rsidRPr="00160D31">
        <w:rPr>
          <w:rFonts w:ascii="Traditional Arabic" w:hAnsi="Traditional Arabic" w:cs="Traditional Arabic"/>
          <w:sz w:val="28"/>
          <w:szCs w:val="28"/>
          <w:rtl/>
        </w:rPr>
        <w:t>التحديات التقنية تفتقر بعض الدول إلى البنية التحتية التكنولوجية اللازمة لدعم نمو التجارة الإلكترونية ,مثل مراكز البيانات وشبكات الدفع الإلكتروني</w:t>
      </w:r>
      <w:r w:rsidR="00AF23AD" w:rsidRPr="00160D31">
        <w:rPr>
          <w:rFonts w:ascii="Traditional Arabic" w:hAnsi="Traditional Arabic" w:cs="Traditional Arabic"/>
          <w:sz w:val="28"/>
          <w:szCs w:val="28"/>
          <w:rtl/>
        </w:rPr>
        <w:t>.</w:t>
      </w:r>
    </w:p>
    <w:p w14:paraId="0FACF525" w14:textId="02C3C067" w:rsidR="00E85C51" w:rsidRPr="00160D31" w:rsidRDefault="00A71A43" w:rsidP="00160D31">
      <w:pPr>
        <w:pStyle w:val="ListParagraph"/>
        <w:numPr>
          <w:ilvl w:val="0"/>
          <w:numId w:val="6"/>
        </w:numPr>
        <w:spacing w:line="240" w:lineRule="auto"/>
        <w:ind w:left="360"/>
        <w:rPr>
          <w:rFonts w:ascii="Traditional Arabic" w:hAnsi="Traditional Arabic" w:cs="Traditional Arabic"/>
          <w:sz w:val="28"/>
          <w:szCs w:val="28"/>
        </w:rPr>
      </w:pPr>
      <w:r w:rsidRPr="00160D31">
        <w:rPr>
          <w:rFonts w:ascii="Traditional Arabic" w:hAnsi="Traditional Arabic" w:cs="Traditional Arabic"/>
          <w:sz w:val="28"/>
          <w:szCs w:val="28"/>
          <w:rtl/>
        </w:rPr>
        <w:lastRenderedPageBreak/>
        <w:t>نقص المهارات والخبرات المهنية</w:t>
      </w:r>
      <w:r w:rsidR="00D779CA" w:rsidRPr="00160D31">
        <w:rPr>
          <w:rFonts w:ascii="Traditional Arabic" w:hAnsi="Traditional Arabic" w:cs="Traditional Arabic"/>
          <w:sz w:val="28"/>
          <w:szCs w:val="28"/>
          <w:rtl/>
        </w:rPr>
        <w:t>: يواجه مجال التسويق الإلكتروني حاليآ فجوة كبيرة بين مهارات المرشحين واحتياجات أصحاب العمل</w:t>
      </w:r>
      <w:r w:rsidR="00AF23AD" w:rsidRPr="00160D31">
        <w:rPr>
          <w:rFonts w:ascii="Traditional Arabic" w:hAnsi="Traditional Arabic" w:cs="Traditional Arabic"/>
          <w:sz w:val="28"/>
          <w:szCs w:val="28"/>
          <w:rtl/>
        </w:rPr>
        <w:t xml:space="preserve">، </w:t>
      </w:r>
      <w:r w:rsidR="00D779CA" w:rsidRPr="00160D31">
        <w:rPr>
          <w:rFonts w:ascii="Traditional Arabic" w:hAnsi="Traditional Arabic" w:cs="Traditional Arabic"/>
          <w:sz w:val="28"/>
          <w:szCs w:val="28"/>
          <w:rtl/>
        </w:rPr>
        <w:t xml:space="preserve"> وتشير الدراسات إلى أن ما يقارب 74% من مديري التسويق يواجهون صعوبة في العثور على موظفين ذوي المهارات اللازمة</w:t>
      </w:r>
      <w:r w:rsidR="00AF23AD" w:rsidRPr="00160D31">
        <w:rPr>
          <w:rFonts w:ascii="Traditional Arabic" w:hAnsi="Traditional Arabic" w:cs="Traditional Arabic"/>
          <w:sz w:val="28"/>
          <w:szCs w:val="28"/>
          <w:rtl/>
        </w:rPr>
        <w:t>.</w:t>
      </w:r>
    </w:p>
    <w:p w14:paraId="4C16A9EE" w14:textId="1C6DECD5" w:rsidR="00E85C51" w:rsidRPr="00160D31" w:rsidRDefault="00E85C51" w:rsidP="00160D31">
      <w:pPr>
        <w:pStyle w:val="ListParagraph"/>
        <w:numPr>
          <w:ilvl w:val="0"/>
          <w:numId w:val="6"/>
        </w:numPr>
        <w:spacing w:line="240" w:lineRule="auto"/>
        <w:ind w:left="360"/>
        <w:rPr>
          <w:rFonts w:ascii="Traditional Arabic" w:hAnsi="Traditional Arabic" w:cs="Traditional Arabic"/>
          <w:sz w:val="28"/>
          <w:szCs w:val="28"/>
          <w:rtl/>
        </w:rPr>
      </w:pPr>
      <w:r w:rsidRPr="00160D31">
        <w:rPr>
          <w:rFonts w:ascii="Traditional Arabic" w:hAnsi="Traditional Arabic" w:cs="Traditional Arabic"/>
          <w:sz w:val="28"/>
          <w:szCs w:val="28"/>
          <w:rtl/>
        </w:rPr>
        <w:t>القوانين واللوائح</w:t>
      </w:r>
      <w:r w:rsidR="00404BBA" w:rsidRPr="00160D31">
        <w:rPr>
          <w:rFonts w:ascii="Traditional Arabic" w:hAnsi="Traditional Arabic" w:cs="Traditional Arabic"/>
          <w:sz w:val="28"/>
          <w:szCs w:val="28"/>
          <w:rtl/>
        </w:rPr>
        <w:t>: هي ضرورية لتنظيم عمليات التسويق الإلكتروني وحماية حقوق الملك</w:t>
      </w:r>
      <w:r w:rsidR="00A2736F" w:rsidRPr="00160D31">
        <w:rPr>
          <w:rFonts w:ascii="Traditional Arabic" w:hAnsi="Traditional Arabic" w:cs="Traditional Arabic"/>
          <w:sz w:val="28"/>
          <w:szCs w:val="28"/>
          <w:rtl/>
        </w:rPr>
        <w:t>ية والنشر على شبكة الإنترنت فضلاً</w:t>
      </w:r>
      <w:r w:rsidR="00404BBA" w:rsidRPr="00160D31">
        <w:rPr>
          <w:rFonts w:ascii="Traditional Arabic" w:hAnsi="Traditional Arabic" w:cs="Traditional Arabic"/>
          <w:sz w:val="28"/>
          <w:szCs w:val="28"/>
          <w:rtl/>
        </w:rPr>
        <w:t xml:space="preserve"> عن تطوير الأنظمة المالية والتجارية لتسهيل عمليات التسويق الإ</w:t>
      </w:r>
      <w:r w:rsidR="00077446" w:rsidRPr="00160D31">
        <w:rPr>
          <w:rFonts w:ascii="Traditional Arabic" w:hAnsi="Traditional Arabic" w:cs="Traditional Arabic"/>
          <w:sz w:val="28"/>
          <w:szCs w:val="28"/>
          <w:rtl/>
        </w:rPr>
        <w:t>لكتروني.</w:t>
      </w:r>
    </w:p>
    <w:p w14:paraId="7DEB0645" w14:textId="11E269F3" w:rsidR="00A71A43" w:rsidRPr="00160D31" w:rsidRDefault="0019206E" w:rsidP="00160D31">
      <w:pPr>
        <w:pStyle w:val="ListParagraph"/>
        <w:numPr>
          <w:ilvl w:val="0"/>
          <w:numId w:val="6"/>
        </w:numPr>
        <w:spacing w:line="240" w:lineRule="auto"/>
        <w:ind w:left="360"/>
        <w:rPr>
          <w:rFonts w:ascii="Traditional Arabic" w:hAnsi="Traditional Arabic" w:cs="Traditional Arabic"/>
          <w:sz w:val="28"/>
          <w:szCs w:val="28"/>
        </w:rPr>
      </w:pPr>
      <w:r w:rsidRPr="00160D31">
        <w:rPr>
          <w:rFonts w:ascii="Traditional Arabic" w:hAnsi="Traditional Arabic" w:cs="Traditional Arabic"/>
          <w:sz w:val="28"/>
          <w:szCs w:val="28"/>
          <w:rtl/>
        </w:rPr>
        <w:t>اللغة والثقافة</w:t>
      </w:r>
      <w:r w:rsidR="00404BBA" w:rsidRPr="00160D31">
        <w:rPr>
          <w:rFonts w:ascii="Traditional Arabic" w:hAnsi="Traditional Arabic" w:cs="Traditional Arabic"/>
          <w:sz w:val="28"/>
          <w:szCs w:val="28"/>
          <w:rtl/>
        </w:rPr>
        <w:t>: تحد من التفاعل بين العملاء والمواقع المختلفة لذا هناك حاجة ملحة لتطوير البرمجيات التي من شأنها إحداث نقلة نوعية في ترجمة النصوص إل لغات مختفلة يفهمها العملاء</w:t>
      </w:r>
      <w:r w:rsidR="00AF23AD" w:rsidRPr="00160D31">
        <w:rPr>
          <w:rFonts w:ascii="Traditional Arabic" w:hAnsi="Traditional Arabic" w:cs="Traditional Arabic"/>
          <w:sz w:val="28"/>
          <w:szCs w:val="28"/>
          <w:rtl/>
        </w:rPr>
        <w:t xml:space="preserve">، </w:t>
      </w:r>
      <w:r w:rsidR="00404BBA" w:rsidRPr="00160D31">
        <w:rPr>
          <w:rFonts w:ascii="Traditional Arabic" w:hAnsi="Traditional Arabic" w:cs="Traditional Arabic"/>
          <w:sz w:val="28"/>
          <w:szCs w:val="28"/>
          <w:rtl/>
        </w:rPr>
        <w:t>وضرورة مراعاة الاختلافات الثقافية والعادات والتقاليد ب</w:t>
      </w:r>
      <w:r w:rsidR="00A2736F" w:rsidRPr="00160D31">
        <w:rPr>
          <w:rFonts w:ascii="Traditional Arabic" w:hAnsi="Traditional Arabic" w:cs="Traditional Arabic"/>
          <w:sz w:val="28"/>
          <w:szCs w:val="28"/>
          <w:rtl/>
        </w:rPr>
        <w:t>ين الأمم بحيث لا يكون هناك عائقاً</w:t>
      </w:r>
      <w:r w:rsidR="00404BBA" w:rsidRPr="00160D31">
        <w:rPr>
          <w:rFonts w:ascii="Traditional Arabic" w:hAnsi="Traditional Arabic" w:cs="Traditional Arabic"/>
          <w:sz w:val="28"/>
          <w:szCs w:val="28"/>
          <w:rtl/>
        </w:rPr>
        <w:t xml:space="preserve"> نحو أستخدام المواقع التجارية</w:t>
      </w:r>
      <w:r w:rsidR="00AF23AD" w:rsidRPr="00160D31">
        <w:rPr>
          <w:rFonts w:ascii="Traditional Arabic" w:hAnsi="Traditional Arabic" w:cs="Traditional Arabic"/>
          <w:sz w:val="28"/>
          <w:szCs w:val="28"/>
          <w:rtl/>
        </w:rPr>
        <w:t>.</w:t>
      </w:r>
    </w:p>
    <w:p w14:paraId="5874BAE8" w14:textId="70D70D9B" w:rsidR="00404BBA" w:rsidRPr="00160D31" w:rsidRDefault="0019206E" w:rsidP="00160D31">
      <w:pPr>
        <w:pStyle w:val="ListParagraph"/>
        <w:numPr>
          <w:ilvl w:val="0"/>
          <w:numId w:val="6"/>
        </w:numPr>
        <w:spacing w:line="240" w:lineRule="auto"/>
        <w:ind w:left="360"/>
        <w:rPr>
          <w:rFonts w:ascii="Traditional Arabic" w:hAnsi="Traditional Arabic" w:cs="Traditional Arabic"/>
          <w:sz w:val="28"/>
          <w:szCs w:val="28"/>
        </w:rPr>
      </w:pPr>
      <w:r w:rsidRPr="00160D31">
        <w:rPr>
          <w:rFonts w:ascii="Traditional Arabic" w:hAnsi="Traditional Arabic" w:cs="Traditional Arabic"/>
          <w:sz w:val="28"/>
          <w:szCs w:val="28"/>
          <w:rtl/>
        </w:rPr>
        <w:t>الخصوصية والأمان</w:t>
      </w:r>
      <w:r w:rsidR="00077446" w:rsidRPr="00160D31">
        <w:rPr>
          <w:rFonts w:ascii="Traditional Arabic" w:hAnsi="Traditional Arabic" w:cs="Traditional Arabic"/>
          <w:sz w:val="28"/>
          <w:szCs w:val="28"/>
          <w:rtl/>
        </w:rPr>
        <w:t>: تحد من</w:t>
      </w:r>
      <w:r w:rsidR="00A2736F" w:rsidRPr="00160D31">
        <w:rPr>
          <w:rFonts w:ascii="Traditional Arabic" w:hAnsi="Traditional Arabic" w:cs="Traditional Arabic"/>
          <w:sz w:val="28"/>
          <w:szCs w:val="28"/>
          <w:rtl/>
        </w:rPr>
        <w:t xml:space="preserve"> عملية التسويق الإلكتروني وخصوصاً</w:t>
      </w:r>
      <w:r w:rsidR="00077446" w:rsidRPr="00160D31">
        <w:rPr>
          <w:rFonts w:ascii="Traditional Arabic" w:hAnsi="Traditional Arabic" w:cs="Traditional Arabic"/>
          <w:sz w:val="28"/>
          <w:szCs w:val="28"/>
          <w:rtl/>
        </w:rPr>
        <w:t xml:space="preserve"> أنه يفترض الحصول على بعض البيان</w:t>
      </w:r>
      <w:r w:rsidRPr="00160D31">
        <w:rPr>
          <w:rFonts w:ascii="Traditional Arabic" w:hAnsi="Traditional Arabic" w:cs="Traditional Arabic"/>
          <w:sz w:val="28"/>
          <w:szCs w:val="28"/>
          <w:rtl/>
        </w:rPr>
        <w:t>ات المتعلقة بالعميل مثل الاسم</w:t>
      </w:r>
      <w:r w:rsidRPr="00160D31">
        <w:rPr>
          <w:rFonts w:ascii="Traditional Arabic" w:hAnsi="Traditional Arabic" w:cs="Traditional Arabic"/>
          <w:sz w:val="28"/>
          <w:szCs w:val="28"/>
        </w:rPr>
        <w:t xml:space="preserve"> </w:t>
      </w:r>
      <w:r w:rsidRPr="00160D31">
        <w:rPr>
          <w:rFonts w:ascii="Traditional Arabic" w:hAnsi="Traditional Arabic" w:cs="Traditional Arabic"/>
          <w:sz w:val="28"/>
          <w:szCs w:val="28"/>
          <w:rtl/>
        </w:rPr>
        <w:t>,</w:t>
      </w:r>
      <w:r w:rsidR="00A2736F" w:rsidRPr="00160D31">
        <w:rPr>
          <w:rFonts w:ascii="Traditional Arabic" w:hAnsi="Traditional Arabic" w:cs="Traditional Arabic"/>
          <w:sz w:val="28"/>
          <w:szCs w:val="28"/>
          <w:rtl/>
        </w:rPr>
        <w:t xml:space="preserve"> </w:t>
      </w:r>
      <w:r w:rsidR="00077446" w:rsidRPr="00160D31">
        <w:rPr>
          <w:rFonts w:ascii="Traditional Arabic" w:hAnsi="Traditional Arabic" w:cs="Traditional Arabic"/>
          <w:sz w:val="28"/>
          <w:szCs w:val="28"/>
          <w:rtl/>
        </w:rPr>
        <w:t>النوع</w:t>
      </w:r>
      <w:r w:rsidRPr="00160D31">
        <w:rPr>
          <w:rFonts w:ascii="Traditional Arabic" w:hAnsi="Traditional Arabic" w:cs="Traditional Arabic"/>
          <w:sz w:val="28"/>
          <w:szCs w:val="28"/>
          <w:rtl/>
        </w:rPr>
        <w:t>،</w:t>
      </w:r>
      <w:r w:rsidRPr="00160D31">
        <w:rPr>
          <w:rFonts w:ascii="Traditional Arabic" w:hAnsi="Traditional Arabic" w:cs="Traditional Arabic"/>
          <w:sz w:val="28"/>
          <w:szCs w:val="28"/>
        </w:rPr>
        <w:t xml:space="preserve"> </w:t>
      </w:r>
      <w:r w:rsidR="00077446" w:rsidRPr="00160D31">
        <w:rPr>
          <w:rFonts w:ascii="Traditional Arabic" w:hAnsi="Traditional Arabic" w:cs="Traditional Arabic"/>
          <w:sz w:val="28"/>
          <w:szCs w:val="28"/>
          <w:rtl/>
        </w:rPr>
        <w:t>الجنسية</w:t>
      </w:r>
      <w:r w:rsidRPr="00160D31">
        <w:rPr>
          <w:rFonts w:ascii="Traditional Arabic" w:hAnsi="Traditional Arabic" w:cs="Traditional Arabic"/>
          <w:sz w:val="28"/>
          <w:szCs w:val="28"/>
          <w:rtl/>
        </w:rPr>
        <w:t>،</w:t>
      </w:r>
      <w:r w:rsidRPr="00160D31">
        <w:rPr>
          <w:rFonts w:ascii="Traditional Arabic" w:hAnsi="Traditional Arabic" w:cs="Traditional Arabic"/>
          <w:sz w:val="28"/>
          <w:szCs w:val="28"/>
        </w:rPr>
        <w:t xml:space="preserve"> </w:t>
      </w:r>
      <w:r w:rsidR="00077446" w:rsidRPr="00160D31">
        <w:rPr>
          <w:rFonts w:ascii="Traditional Arabic" w:hAnsi="Traditional Arabic" w:cs="Traditional Arabic"/>
          <w:sz w:val="28"/>
          <w:szCs w:val="28"/>
          <w:rtl/>
        </w:rPr>
        <w:t>العنوان</w:t>
      </w:r>
      <w:r w:rsidR="00AF23AD" w:rsidRPr="00160D31">
        <w:rPr>
          <w:rFonts w:ascii="Traditional Arabic" w:hAnsi="Traditional Arabic" w:cs="Traditional Arabic"/>
          <w:sz w:val="28"/>
          <w:szCs w:val="28"/>
          <w:rtl/>
        </w:rPr>
        <w:t xml:space="preserve">، </w:t>
      </w:r>
      <w:r w:rsidR="00077446" w:rsidRPr="00160D31">
        <w:rPr>
          <w:rFonts w:ascii="Traditional Arabic" w:hAnsi="Traditional Arabic" w:cs="Traditional Arabic"/>
          <w:sz w:val="28"/>
          <w:szCs w:val="28"/>
          <w:rtl/>
        </w:rPr>
        <w:t>طرق الدفع</w:t>
      </w:r>
      <w:r w:rsidR="00AF23AD" w:rsidRPr="00160D31">
        <w:rPr>
          <w:rFonts w:ascii="Traditional Arabic" w:hAnsi="Traditional Arabic" w:cs="Traditional Arabic"/>
          <w:sz w:val="28"/>
          <w:szCs w:val="28"/>
          <w:rtl/>
        </w:rPr>
        <w:t xml:space="preserve">، </w:t>
      </w:r>
      <w:r w:rsidR="00077446" w:rsidRPr="00160D31">
        <w:rPr>
          <w:rFonts w:ascii="Traditional Arabic" w:hAnsi="Traditional Arabic" w:cs="Traditional Arabic"/>
          <w:sz w:val="28"/>
          <w:szCs w:val="28"/>
          <w:rtl/>
        </w:rPr>
        <w:t>ارقام بطاقة</w:t>
      </w:r>
      <w:r w:rsidRPr="00160D31">
        <w:rPr>
          <w:rFonts w:ascii="Traditional Arabic" w:hAnsi="Traditional Arabic" w:cs="Traditional Arabic"/>
          <w:sz w:val="28"/>
          <w:szCs w:val="28"/>
          <w:rtl/>
        </w:rPr>
        <w:t xml:space="preserve"> الائتمان وغيرها وهذا ما يفترض </w:t>
      </w:r>
      <w:r w:rsidRPr="00160D31">
        <w:rPr>
          <w:rFonts w:ascii="Traditional Arabic" w:hAnsi="Traditional Arabic" w:cs="Traditional Arabic"/>
          <w:sz w:val="28"/>
          <w:szCs w:val="28"/>
          <w:rtl/>
          <w:lang w:bidi="ar-LY"/>
        </w:rPr>
        <w:t>أ</w:t>
      </w:r>
      <w:r w:rsidR="00077446" w:rsidRPr="00160D31">
        <w:rPr>
          <w:rFonts w:ascii="Traditional Arabic" w:hAnsi="Traditional Arabic" w:cs="Traditional Arabic"/>
          <w:sz w:val="28"/>
          <w:szCs w:val="28"/>
          <w:rtl/>
        </w:rPr>
        <w:t>ستخدام البرمجيات الخاصة للحفاظ على السرية وتأمين الصفقات والدفع الإلكتروني الذي يتم عبر الإنترنت</w:t>
      </w:r>
      <w:r w:rsidR="00AF23AD" w:rsidRPr="00160D31">
        <w:rPr>
          <w:rFonts w:ascii="Traditional Arabic" w:hAnsi="Traditional Arabic" w:cs="Traditional Arabic"/>
          <w:sz w:val="28"/>
          <w:szCs w:val="28"/>
          <w:rtl/>
        </w:rPr>
        <w:t>.</w:t>
      </w:r>
    </w:p>
    <w:p w14:paraId="63F94935" w14:textId="129B9609" w:rsidR="00990890" w:rsidRPr="00160D31" w:rsidRDefault="0019206E" w:rsidP="00160D31">
      <w:pPr>
        <w:pStyle w:val="ListParagraph"/>
        <w:numPr>
          <w:ilvl w:val="0"/>
          <w:numId w:val="6"/>
        </w:numPr>
        <w:spacing w:line="240" w:lineRule="auto"/>
        <w:ind w:left="360"/>
        <w:rPr>
          <w:rFonts w:ascii="Traditional Arabic" w:hAnsi="Traditional Arabic" w:cs="Traditional Arabic"/>
          <w:sz w:val="28"/>
          <w:szCs w:val="28"/>
        </w:rPr>
      </w:pPr>
      <w:r w:rsidRPr="00160D31">
        <w:rPr>
          <w:rFonts w:ascii="Traditional Arabic" w:hAnsi="Traditional Arabic" w:cs="Traditional Arabic"/>
          <w:sz w:val="28"/>
          <w:szCs w:val="28"/>
          <w:rtl/>
        </w:rPr>
        <w:t>العلامة التجارية</w:t>
      </w:r>
      <w:r w:rsidR="00990890" w:rsidRPr="00160D31">
        <w:rPr>
          <w:rFonts w:ascii="Traditional Arabic" w:hAnsi="Traditional Arabic" w:cs="Traditional Arabic"/>
          <w:sz w:val="28"/>
          <w:szCs w:val="28"/>
          <w:rtl/>
        </w:rPr>
        <w:t>: من أهم إنجازات التسويق الإل</w:t>
      </w:r>
      <w:r w:rsidR="00E6734F" w:rsidRPr="00160D31">
        <w:rPr>
          <w:rFonts w:ascii="Traditional Arabic" w:hAnsi="Traditional Arabic" w:cs="Traditional Arabic"/>
          <w:sz w:val="28"/>
          <w:szCs w:val="28"/>
          <w:rtl/>
        </w:rPr>
        <w:t>كتروني هو إيصال المنتج المحلي إلى</w:t>
      </w:r>
      <w:r w:rsidR="00990890" w:rsidRPr="00160D31">
        <w:rPr>
          <w:rFonts w:ascii="Traditional Arabic" w:hAnsi="Traditional Arabic" w:cs="Traditional Arabic"/>
          <w:sz w:val="28"/>
          <w:szCs w:val="28"/>
          <w:rtl/>
        </w:rPr>
        <w:t xml:space="preserve"> العالمية ولكن عقبة التسجيل والدعاية ليكون للمنتج قوة سلعية تنافس لم يحصل , وهذا ضعف في عالمنا العربي لمفهوم التسويق</w:t>
      </w:r>
      <w:r w:rsidRPr="00160D31">
        <w:rPr>
          <w:rFonts w:ascii="Traditional Arabic" w:hAnsi="Traditional Arabic" w:cs="Traditional Arabic"/>
          <w:sz w:val="28"/>
          <w:szCs w:val="28"/>
          <w:rtl/>
        </w:rPr>
        <w:t>،</w:t>
      </w:r>
      <w:r w:rsidRPr="00160D31">
        <w:rPr>
          <w:rFonts w:ascii="Traditional Arabic" w:hAnsi="Traditional Arabic" w:cs="Traditional Arabic"/>
          <w:sz w:val="28"/>
          <w:szCs w:val="28"/>
        </w:rPr>
        <w:t xml:space="preserve"> </w:t>
      </w:r>
      <w:r w:rsidR="00990890" w:rsidRPr="00160D31">
        <w:rPr>
          <w:rFonts w:ascii="Traditional Arabic" w:hAnsi="Traditional Arabic" w:cs="Traditional Arabic"/>
          <w:sz w:val="28"/>
          <w:szCs w:val="28"/>
          <w:rtl/>
        </w:rPr>
        <w:t xml:space="preserve">مع العلم أن لدينا منتجات غذائية وسلعية وتراثية وملابس وغيرها تنافس المنتجات الغربية وتتفوق عليها , لكن المصنع لايزال يعمل بالعقلية القديمة ويرفض مفهوم التسويق الحديث. </w:t>
      </w:r>
    </w:p>
    <w:p w14:paraId="53E5508B" w14:textId="6C53CC21" w:rsidR="007536DF" w:rsidRPr="00160D31" w:rsidRDefault="00266906" w:rsidP="00160D31">
      <w:pPr>
        <w:spacing w:line="240" w:lineRule="auto"/>
        <w:rPr>
          <w:rFonts w:ascii="Traditional Arabic" w:hAnsi="Traditional Arabic" w:cs="Traditional Arabic"/>
          <w:b/>
          <w:bCs/>
          <w:sz w:val="28"/>
          <w:szCs w:val="28"/>
          <w:rtl/>
        </w:rPr>
      </w:pPr>
      <w:r w:rsidRPr="00160D31">
        <w:rPr>
          <w:rFonts w:ascii="Traditional Arabic" w:hAnsi="Traditional Arabic" w:cs="Traditional Arabic"/>
          <w:b/>
          <w:bCs/>
          <w:sz w:val="28"/>
          <w:szCs w:val="28"/>
          <w:rtl/>
        </w:rPr>
        <w:t>وهناك تحديا</w:t>
      </w:r>
      <w:r w:rsidR="00E6734F" w:rsidRPr="00160D31">
        <w:rPr>
          <w:rFonts w:ascii="Traditional Arabic" w:hAnsi="Traditional Arabic" w:cs="Traditional Arabic"/>
          <w:b/>
          <w:bCs/>
          <w:sz w:val="28"/>
          <w:szCs w:val="28"/>
          <w:rtl/>
        </w:rPr>
        <w:t>ت خاصة بالدول النامية من أهمهما</w:t>
      </w:r>
      <w:r w:rsidRPr="00160D31">
        <w:rPr>
          <w:rFonts w:ascii="Traditional Arabic" w:hAnsi="Traditional Arabic" w:cs="Traditional Arabic"/>
          <w:b/>
          <w:bCs/>
          <w:sz w:val="28"/>
          <w:szCs w:val="28"/>
          <w:rtl/>
        </w:rPr>
        <w:t>:</w:t>
      </w:r>
    </w:p>
    <w:p w14:paraId="3EB9E9A7" w14:textId="13C92618" w:rsidR="00266906" w:rsidRPr="00160D31" w:rsidRDefault="00266906" w:rsidP="00160D31">
      <w:pPr>
        <w:pStyle w:val="ListParagraph"/>
        <w:numPr>
          <w:ilvl w:val="0"/>
          <w:numId w:val="22"/>
        </w:numPr>
        <w:spacing w:line="240" w:lineRule="auto"/>
        <w:ind w:left="360"/>
        <w:jc w:val="left"/>
        <w:rPr>
          <w:rFonts w:ascii="Traditional Arabic" w:hAnsi="Traditional Arabic" w:cs="Traditional Arabic"/>
          <w:sz w:val="28"/>
          <w:szCs w:val="28"/>
          <w:rtl/>
        </w:rPr>
      </w:pPr>
      <w:r w:rsidRPr="00160D31">
        <w:rPr>
          <w:rFonts w:ascii="Traditional Arabic" w:hAnsi="Traditional Arabic" w:cs="Traditional Arabic"/>
          <w:sz w:val="28"/>
          <w:szCs w:val="28"/>
          <w:rtl/>
        </w:rPr>
        <w:t>غياب البنية التحتية الضرورية لهذا النوع من التجارة الحديثة</w:t>
      </w:r>
      <w:r w:rsidR="00AF23AD" w:rsidRPr="00160D31">
        <w:rPr>
          <w:rFonts w:ascii="Traditional Arabic" w:hAnsi="Traditional Arabic" w:cs="Traditional Arabic"/>
          <w:sz w:val="28"/>
          <w:szCs w:val="28"/>
          <w:rtl/>
        </w:rPr>
        <w:t>.</w:t>
      </w:r>
    </w:p>
    <w:p w14:paraId="1E8FDC81" w14:textId="41EB2351" w:rsidR="00266906" w:rsidRPr="00160D31" w:rsidRDefault="00266906" w:rsidP="00160D31">
      <w:pPr>
        <w:pStyle w:val="ListParagraph"/>
        <w:numPr>
          <w:ilvl w:val="0"/>
          <w:numId w:val="22"/>
        </w:numPr>
        <w:spacing w:line="240" w:lineRule="auto"/>
        <w:ind w:left="360"/>
        <w:jc w:val="left"/>
        <w:rPr>
          <w:rFonts w:ascii="Traditional Arabic" w:hAnsi="Traditional Arabic" w:cs="Traditional Arabic"/>
          <w:sz w:val="28"/>
          <w:szCs w:val="28"/>
          <w:rtl/>
        </w:rPr>
      </w:pPr>
      <w:r w:rsidRPr="00160D31">
        <w:rPr>
          <w:rFonts w:ascii="Traditional Arabic" w:hAnsi="Traditional Arabic" w:cs="Traditional Arabic"/>
          <w:sz w:val="28"/>
          <w:szCs w:val="28"/>
          <w:rtl/>
        </w:rPr>
        <w:t>عدم وضوح الرؤية المستقبلية للتسويق الإلكتروني لدى مدراء الشركات</w:t>
      </w:r>
      <w:r w:rsidR="00AF23AD" w:rsidRPr="00160D31">
        <w:rPr>
          <w:rFonts w:ascii="Traditional Arabic" w:hAnsi="Traditional Arabic" w:cs="Traditional Arabic"/>
          <w:sz w:val="28"/>
          <w:szCs w:val="28"/>
          <w:rtl/>
        </w:rPr>
        <w:t>.</w:t>
      </w:r>
    </w:p>
    <w:p w14:paraId="764A6202" w14:textId="1E17BE6F" w:rsidR="00266906" w:rsidRPr="00160D31" w:rsidRDefault="00266906" w:rsidP="00160D31">
      <w:pPr>
        <w:pStyle w:val="ListParagraph"/>
        <w:numPr>
          <w:ilvl w:val="0"/>
          <w:numId w:val="22"/>
        </w:numPr>
        <w:spacing w:line="240" w:lineRule="auto"/>
        <w:ind w:left="360"/>
        <w:jc w:val="left"/>
        <w:rPr>
          <w:rFonts w:ascii="Traditional Arabic" w:hAnsi="Traditional Arabic" w:cs="Traditional Arabic"/>
          <w:sz w:val="28"/>
          <w:szCs w:val="28"/>
          <w:rtl/>
        </w:rPr>
      </w:pPr>
      <w:r w:rsidRPr="00160D31">
        <w:rPr>
          <w:rFonts w:ascii="Traditional Arabic" w:hAnsi="Traditional Arabic" w:cs="Traditional Arabic"/>
          <w:sz w:val="28"/>
          <w:szCs w:val="28"/>
          <w:rtl/>
        </w:rPr>
        <w:t>ارتفاع التكلفة المادية للتحول إلى التسويق الإلكتروني</w:t>
      </w:r>
      <w:r w:rsidR="00AF23AD" w:rsidRPr="00160D31">
        <w:rPr>
          <w:rFonts w:ascii="Traditional Arabic" w:hAnsi="Traditional Arabic" w:cs="Traditional Arabic"/>
          <w:sz w:val="28"/>
          <w:szCs w:val="28"/>
          <w:rtl/>
        </w:rPr>
        <w:t>.</w:t>
      </w:r>
    </w:p>
    <w:p w14:paraId="07C3844B" w14:textId="392D9B37" w:rsidR="00266906" w:rsidRPr="00160D31" w:rsidRDefault="00266906" w:rsidP="00160D31">
      <w:pPr>
        <w:pStyle w:val="ListParagraph"/>
        <w:numPr>
          <w:ilvl w:val="0"/>
          <w:numId w:val="22"/>
        </w:numPr>
        <w:spacing w:line="240" w:lineRule="auto"/>
        <w:ind w:left="360"/>
        <w:jc w:val="left"/>
        <w:rPr>
          <w:rFonts w:ascii="Traditional Arabic" w:hAnsi="Traditional Arabic" w:cs="Traditional Arabic"/>
          <w:sz w:val="28"/>
          <w:szCs w:val="28"/>
          <w:rtl/>
        </w:rPr>
      </w:pPr>
      <w:r w:rsidRPr="00160D31">
        <w:rPr>
          <w:rFonts w:ascii="Traditional Arabic" w:hAnsi="Traditional Arabic" w:cs="Traditional Arabic"/>
          <w:sz w:val="28"/>
          <w:szCs w:val="28"/>
          <w:rtl/>
        </w:rPr>
        <w:t>عدم تقبل العملاء لفكرة الشراء عبر الإنترنت لإحساسهم بالمخاطر المتعلقة بجودة السلع ورغبتهم في فحصها قبل الشراء</w:t>
      </w:r>
      <w:r w:rsidR="00AF23AD" w:rsidRPr="00160D31">
        <w:rPr>
          <w:rFonts w:ascii="Traditional Arabic" w:hAnsi="Traditional Arabic" w:cs="Traditional Arabic"/>
          <w:sz w:val="28"/>
          <w:szCs w:val="28"/>
          <w:rtl/>
        </w:rPr>
        <w:t>.</w:t>
      </w:r>
    </w:p>
    <w:p w14:paraId="523C3EB6" w14:textId="46CE2B5C" w:rsidR="00266906" w:rsidRPr="00160D31" w:rsidRDefault="00266906" w:rsidP="00160D31">
      <w:pPr>
        <w:pStyle w:val="ListParagraph"/>
        <w:numPr>
          <w:ilvl w:val="0"/>
          <w:numId w:val="22"/>
        </w:numPr>
        <w:spacing w:line="240" w:lineRule="auto"/>
        <w:ind w:left="360"/>
        <w:jc w:val="left"/>
        <w:rPr>
          <w:rFonts w:ascii="Traditional Arabic" w:hAnsi="Traditional Arabic" w:cs="Traditional Arabic"/>
          <w:sz w:val="28"/>
          <w:szCs w:val="28"/>
        </w:rPr>
      </w:pPr>
      <w:r w:rsidRPr="00160D31">
        <w:rPr>
          <w:rFonts w:ascii="Traditional Arabic" w:hAnsi="Traditional Arabic" w:cs="Traditional Arabic"/>
          <w:sz w:val="28"/>
          <w:szCs w:val="28"/>
          <w:rtl/>
        </w:rPr>
        <w:t>عدم توافر أجهزة الكمبيوتر لدى نسبة كبيرة من المواطنين في الدول النامية</w:t>
      </w:r>
      <w:r w:rsidR="00AF23AD" w:rsidRPr="00160D31">
        <w:rPr>
          <w:rFonts w:ascii="Traditional Arabic" w:hAnsi="Traditional Arabic" w:cs="Traditional Arabic"/>
          <w:sz w:val="28"/>
          <w:szCs w:val="28"/>
          <w:rtl/>
        </w:rPr>
        <w:t>.</w:t>
      </w:r>
    </w:p>
    <w:p w14:paraId="24D642D5" w14:textId="2B1B4DA6" w:rsidR="00CB72F0" w:rsidRPr="00160D31" w:rsidRDefault="00CB72F0" w:rsidP="00160D31">
      <w:pPr>
        <w:spacing w:line="240" w:lineRule="auto"/>
        <w:rPr>
          <w:rFonts w:ascii="Traditional Arabic" w:hAnsi="Traditional Arabic" w:cs="Traditional Arabic"/>
          <w:b/>
          <w:bCs/>
          <w:sz w:val="28"/>
          <w:szCs w:val="28"/>
          <w:rtl/>
          <w:lang w:bidi="ar-LY"/>
        </w:rPr>
      </w:pPr>
      <w:r w:rsidRPr="00160D31">
        <w:rPr>
          <w:rFonts w:ascii="Traditional Arabic" w:hAnsi="Traditional Arabic" w:cs="Traditional Arabic"/>
          <w:b/>
          <w:bCs/>
          <w:sz w:val="28"/>
          <w:szCs w:val="28"/>
          <w:rtl/>
          <w:lang w:bidi="ar-LY"/>
        </w:rPr>
        <w:t>قبل البدء بالتسويق الإلكتروني يتوجب على الحكومة العربية بناء بنية تحتية قوية من وسائل حديثة وتوفير الإنترنت ومراكز الأبحاث والتدريب وبناء قاعدة معلومات ل</w:t>
      </w:r>
      <w:r w:rsidR="00A2736F" w:rsidRPr="00160D31">
        <w:rPr>
          <w:rFonts w:ascii="Traditional Arabic" w:hAnsi="Traditional Arabic" w:cs="Traditional Arabic"/>
          <w:b/>
          <w:bCs/>
          <w:sz w:val="28"/>
          <w:szCs w:val="28"/>
          <w:rtl/>
          <w:lang w:bidi="ar-LY"/>
        </w:rPr>
        <w:t>تبادل وتوفير المعلومات اللازمة لا</w:t>
      </w:r>
      <w:r w:rsidRPr="00160D31">
        <w:rPr>
          <w:rFonts w:ascii="Traditional Arabic" w:hAnsi="Traditional Arabic" w:cs="Traditional Arabic"/>
          <w:b/>
          <w:bCs/>
          <w:sz w:val="28"/>
          <w:szCs w:val="28"/>
          <w:rtl/>
          <w:lang w:bidi="ar-LY"/>
        </w:rPr>
        <w:t>تخاذ القرارات السليمة واعتماد المعلومات والبيانات العليمة في حياة المجتمع.</w:t>
      </w:r>
    </w:p>
    <w:p w14:paraId="065A0B18" w14:textId="17DB01AB" w:rsidR="001930A8" w:rsidRPr="00160D31" w:rsidRDefault="00D469A9" w:rsidP="00160D31">
      <w:pPr>
        <w:spacing w:line="240" w:lineRule="auto"/>
        <w:rPr>
          <w:rFonts w:ascii="Traditional Arabic" w:hAnsi="Traditional Arabic" w:cs="Traditional Arabic"/>
          <w:b/>
          <w:bCs/>
          <w:sz w:val="28"/>
          <w:szCs w:val="28"/>
          <w:rtl/>
          <w:lang w:bidi="ar-LY"/>
        </w:rPr>
      </w:pPr>
      <w:r w:rsidRPr="00160D31">
        <w:rPr>
          <w:rFonts w:ascii="Traditional Arabic" w:hAnsi="Traditional Arabic" w:cs="Traditional Arabic"/>
          <w:b/>
          <w:bCs/>
          <w:sz w:val="28"/>
          <w:szCs w:val="28"/>
          <w:rtl/>
          <w:lang w:bidi="ar-LY"/>
        </w:rPr>
        <w:t>الثاني</w:t>
      </w:r>
      <w:r w:rsidR="00CB72F0" w:rsidRPr="00160D31">
        <w:rPr>
          <w:rFonts w:ascii="Traditional Arabic" w:hAnsi="Traditional Arabic" w:cs="Traditional Arabic"/>
          <w:b/>
          <w:bCs/>
          <w:sz w:val="28"/>
          <w:szCs w:val="28"/>
          <w:rtl/>
          <w:lang w:bidi="ar-LY"/>
        </w:rPr>
        <w:t xml:space="preserve"> </w:t>
      </w:r>
      <w:r w:rsidR="00A751C8" w:rsidRPr="00160D31">
        <w:rPr>
          <w:rFonts w:ascii="Traditional Arabic" w:hAnsi="Traditional Arabic" w:cs="Traditional Arabic"/>
          <w:b/>
          <w:bCs/>
          <w:sz w:val="28"/>
          <w:szCs w:val="28"/>
          <w:rtl/>
          <w:lang w:bidi="ar-LY"/>
        </w:rPr>
        <w:t>عشر</w:t>
      </w:r>
      <w:r w:rsidR="001930A8" w:rsidRPr="00160D31">
        <w:rPr>
          <w:rFonts w:ascii="Traditional Arabic" w:hAnsi="Traditional Arabic" w:cs="Traditional Arabic"/>
          <w:b/>
          <w:bCs/>
          <w:sz w:val="28"/>
          <w:szCs w:val="28"/>
          <w:rtl/>
          <w:lang w:bidi="ar-LY"/>
        </w:rPr>
        <w:t xml:space="preserve">: مقارنة بين التسويق الإلكتروني والتسويق التقليدي </w:t>
      </w:r>
    </w:p>
    <w:p w14:paraId="440C70D6" w14:textId="37F2564F" w:rsidR="004B0091" w:rsidRPr="00160D31" w:rsidRDefault="00010FC9" w:rsidP="00160D31">
      <w:pPr>
        <w:spacing w:line="240" w:lineRule="auto"/>
        <w:rPr>
          <w:rFonts w:ascii="Traditional Arabic" w:hAnsi="Traditional Arabic" w:cs="Traditional Arabic"/>
          <w:sz w:val="28"/>
          <w:szCs w:val="28"/>
          <w:rtl/>
        </w:rPr>
      </w:pPr>
      <w:r w:rsidRPr="00160D31">
        <w:rPr>
          <w:rFonts w:ascii="Traditional Arabic" w:hAnsi="Traditional Arabic" w:cs="Traditional Arabic"/>
          <w:sz w:val="28"/>
          <w:szCs w:val="28"/>
          <w:rtl/>
          <w:lang w:bidi="ar-LY"/>
        </w:rPr>
        <w:t>و</w:t>
      </w:r>
      <w:r w:rsidR="004B0091" w:rsidRPr="00160D31">
        <w:rPr>
          <w:rFonts w:ascii="Traditional Arabic" w:hAnsi="Traditional Arabic" w:cs="Traditional Arabic"/>
          <w:sz w:val="28"/>
          <w:szCs w:val="28"/>
          <w:rtl/>
          <w:lang w:bidi="ar-LY"/>
        </w:rPr>
        <w:t>في نهاية الفصل يمكننا تقديم مقار</w:t>
      </w:r>
      <w:r w:rsidR="00E6734F" w:rsidRPr="00160D31">
        <w:rPr>
          <w:rFonts w:ascii="Traditional Arabic" w:hAnsi="Traditional Arabic" w:cs="Traditional Arabic"/>
          <w:sz w:val="28"/>
          <w:szCs w:val="28"/>
          <w:rtl/>
          <w:lang w:bidi="ar-LY"/>
        </w:rPr>
        <w:t>نة بسيطة بين التسويق التقليدي و</w:t>
      </w:r>
      <w:r w:rsidR="004B0091" w:rsidRPr="00160D31">
        <w:rPr>
          <w:rFonts w:ascii="Traditional Arabic" w:hAnsi="Traditional Arabic" w:cs="Traditional Arabic"/>
          <w:sz w:val="28"/>
          <w:szCs w:val="28"/>
          <w:rtl/>
          <w:lang w:bidi="ar-LY"/>
        </w:rPr>
        <w:t>التسو</w:t>
      </w:r>
      <w:r w:rsidR="00661F65" w:rsidRPr="00160D31">
        <w:rPr>
          <w:rFonts w:ascii="Traditional Arabic" w:hAnsi="Traditional Arabic" w:cs="Traditional Arabic"/>
          <w:sz w:val="28"/>
          <w:szCs w:val="28"/>
          <w:rtl/>
          <w:lang w:bidi="ar-LY"/>
        </w:rPr>
        <w:t>يق الإلكتروني في الجدول الأتي: ( د.أحمد أمجدل 2020</w:t>
      </w:r>
      <w:r w:rsidR="00AF23AD" w:rsidRPr="00160D31">
        <w:rPr>
          <w:rFonts w:ascii="Traditional Arabic" w:hAnsi="Traditional Arabic" w:cs="Traditional Arabic"/>
          <w:sz w:val="28"/>
          <w:szCs w:val="28"/>
          <w:rtl/>
          <w:lang w:bidi="ar-LY"/>
        </w:rPr>
        <w:t xml:space="preserve">، </w:t>
      </w:r>
      <w:r w:rsidR="00661F65" w:rsidRPr="00160D31">
        <w:rPr>
          <w:rFonts w:ascii="Traditional Arabic" w:hAnsi="Traditional Arabic" w:cs="Traditional Arabic"/>
          <w:sz w:val="28"/>
          <w:szCs w:val="28"/>
          <w:rtl/>
          <w:lang w:bidi="ar-LY"/>
        </w:rPr>
        <w:t xml:space="preserve"> ص 35</w:t>
      </w:r>
      <w:r w:rsidR="00661F65" w:rsidRPr="00160D31">
        <w:rPr>
          <w:rFonts w:ascii="Traditional Arabic" w:hAnsi="Traditional Arabic" w:cs="Traditional Arabic"/>
          <w:sz w:val="28"/>
          <w:szCs w:val="28"/>
          <w:lang w:bidi="ar-LY"/>
        </w:rPr>
        <w:t xml:space="preserve"> </w:t>
      </w:r>
      <w:r w:rsidR="00661F65" w:rsidRPr="00160D31">
        <w:rPr>
          <w:rFonts w:ascii="Traditional Arabic" w:hAnsi="Traditional Arabic" w:cs="Traditional Arabic"/>
          <w:sz w:val="28"/>
          <w:szCs w:val="28"/>
          <w:rtl/>
        </w:rPr>
        <w:t>)</w:t>
      </w:r>
    </w:p>
    <w:p w14:paraId="19BA082B" w14:textId="77777777" w:rsidR="005C0900" w:rsidRDefault="005C0900" w:rsidP="00160D31">
      <w:pPr>
        <w:spacing w:line="240" w:lineRule="auto"/>
        <w:jc w:val="center"/>
        <w:rPr>
          <w:rFonts w:ascii="Traditional Arabic" w:hAnsi="Traditional Arabic" w:cs="Traditional Arabic"/>
          <w:b/>
          <w:bCs/>
          <w:sz w:val="28"/>
          <w:szCs w:val="28"/>
          <w:rtl/>
          <w:lang w:bidi="ar-LY"/>
        </w:rPr>
      </w:pPr>
    </w:p>
    <w:p w14:paraId="497BC238" w14:textId="6E7BAD73" w:rsidR="00545CEB" w:rsidRPr="00160D31" w:rsidRDefault="00545CEB" w:rsidP="00160D31">
      <w:pPr>
        <w:spacing w:line="240" w:lineRule="auto"/>
        <w:jc w:val="center"/>
        <w:rPr>
          <w:rFonts w:ascii="Traditional Arabic" w:hAnsi="Traditional Arabic" w:cs="Traditional Arabic"/>
          <w:b/>
          <w:bCs/>
          <w:sz w:val="28"/>
          <w:szCs w:val="28"/>
          <w:rtl/>
          <w:lang w:bidi="ar-LY"/>
        </w:rPr>
      </w:pPr>
      <w:r w:rsidRPr="00160D31">
        <w:rPr>
          <w:rFonts w:ascii="Traditional Arabic" w:hAnsi="Traditional Arabic" w:cs="Traditional Arabic"/>
          <w:b/>
          <w:bCs/>
          <w:sz w:val="28"/>
          <w:szCs w:val="28"/>
          <w:rtl/>
          <w:lang w:bidi="ar-LY"/>
        </w:rPr>
        <w:t>الجدول رقم (</w:t>
      </w:r>
      <w:r w:rsidR="00A751C8" w:rsidRPr="00160D31">
        <w:rPr>
          <w:rFonts w:ascii="Traditional Arabic" w:hAnsi="Traditional Arabic" w:cs="Traditional Arabic"/>
          <w:b/>
          <w:bCs/>
          <w:sz w:val="28"/>
          <w:szCs w:val="28"/>
          <w:rtl/>
          <w:lang w:bidi="ar-LY"/>
        </w:rPr>
        <w:t>1</w:t>
      </w:r>
      <w:r w:rsidRPr="00160D31">
        <w:rPr>
          <w:rFonts w:ascii="Traditional Arabic" w:hAnsi="Traditional Arabic" w:cs="Traditional Arabic"/>
          <w:b/>
          <w:bCs/>
          <w:sz w:val="28"/>
          <w:szCs w:val="28"/>
          <w:rtl/>
          <w:lang w:bidi="ar-LY"/>
        </w:rPr>
        <w:t>): مقارنة</w:t>
      </w:r>
      <w:r w:rsidR="001930A8" w:rsidRPr="00160D31">
        <w:rPr>
          <w:rFonts w:ascii="Traditional Arabic" w:hAnsi="Traditional Arabic" w:cs="Traditional Arabic"/>
          <w:b/>
          <w:bCs/>
          <w:sz w:val="28"/>
          <w:szCs w:val="28"/>
          <w:rtl/>
          <w:lang w:bidi="ar-LY"/>
        </w:rPr>
        <w:t xml:space="preserve"> بين التسويق الإلكتروني و</w:t>
      </w:r>
      <w:r w:rsidRPr="00160D31">
        <w:rPr>
          <w:rFonts w:ascii="Traditional Arabic" w:hAnsi="Traditional Arabic" w:cs="Traditional Arabic"/>
          <w:b/>
          <w:bCs/>
          <w:sz w:val="28"/>
          <w:szCs w:val="28"/>
          <w:rtl/>
          <w:lang w:bidi="ar-LY"/>
        </w:rPr>
        <w:t>التسويق التقليدي</w:t>
      </w:r>
    </w:p>
    <w:tbl>
      <w:tblPr>
        <w:tblStyle w:val="TableGrid"/>
        <w:tblW w:w="8912" w:type="dxa"/>
        <w:jc w:val="center"/>
        <w:tblLook w:val="04A0" w:firstRow="1" w:lastRow="0" w:firstColumn="1" w:lastColumn="0" w:noHBand="0" w:noVBand="1"/>
      </w:tblPr>
      <w:tblGrid>
        <w:gridCol w:w="3081"/>
        <w:gridCol w:w="3321"/>
        <w:gridCol w:w="2510"/>
      </w:tblGrid>
      <w:tr w:rsidR="004B0091" w:rsidRPr="00160D31" w14:paraId="40477639" w14:textId="77777777" w:rsidTr="005C0900">
        <w:trPr>
          <w:trHeight w:val="381"/>
          <w:jc w:val="center"/>
        </w:trPr>
        <w:tc>
          <w:tcPr>
            <w:tcW w:w="3081" w:type="dxa"/>
          </w:tcPr>
          <w:p w14:paraId="6E6FAA0D" w14:textId="76425846" w:rsidR="004B0091" w:rsidRPr="005C0900" w:rsidRDefault="004B0091" w:rsidP="00160D31">
            <w:pPr>
              <w:jc w:val="center"/>
              <w:rPr>
                <w:rFonts w:ascii="Traditional Arabic" w:hAnsi="Traditional Arabic" w:cs="Traditional Arabic"/>
                <w:b/>
                <w:bCs/>
                <w:sz w:val="28"/>
                <w:szCs w:val="28"/>
                <w:lang w:bidi="ar-LY"/>
              </w:rPr>
            </w:pPr>
            <w:r w:rsidRPr="005C0900">
              <w:rPr>
                <w:rFonts w:ascii="Traditional Arabic" w:hAnsi="Traditional Arabic" w:cs="Traditional Arabic"/>
                <w:b/>
                <w:bCs/>
                <w:sz w:val="28"/>
                <w:szCs w:val="28"/>
                <w:rtl/>
                <w:lang w:bidi="ar-LY"/>
              </w:rPr>
              <w:t>التسويق الإلكتروني</w:t>
            </w:r>
          </w:p>
        </w:tc>
        <w:tc>
          <w:tcPr>
            <w:tcW w:w="3321" w:type="dxa"/>
          </w:tcPr>
          <w:p w14:paraId="4CDBA018" w14:textId="6A41793A" w:rsidR="004B0091" w:rsidRPr="005C0900" w:rsidRDefault="004B0091" w:rsidP="00160D31">
            <w:pPr>
              <w:jc w:val="center"/>
              <w:rPr>
                <w:rFonts w:ascii="Traditional Arabic" w:hAnsi="Traditional Arabic" w:cs="Traditional Arabic"/>
                <w:b/>
                <w:bCs/>
                <w:sz w:val="28"/>
                <w:szCs w:val="28"/>
                <w:lang w:bidi="ar-LY"/>
              </w:rPr>
            </w:pPr>
            <w:r w:rsidRPr="005C0900">
              <w:rPr>
                <w:rFonts w:ascii="Traditional Arabic" w:hAnsi="Traditional Arabic" w:cs="Traditional Arabic"/>
                <w:b/>
                <w:bCs/>
                <w:sz w:val="28"/>
                <w:szCs w:val="28"/>
                <w:rtl/>
                <w:lang w:bidi="ar-LY"/>
              </w:rPr>
              <w:t>التسويق التقليدي</w:t>
            </w:r>
          </w:p>
        </w:tc>
        <w:tc>
          <w:tcPr>
            <w:tcW w:w="2510" w:type="dxa"/>
          </w:tcPr>
          <w:p w14:paraId="20999DCD" w14:textId="6CD49363" w:rsidR="004B0091" w:rsidRPr="005C0900" w:rsidRDefault="004B0091" w:rsidP="00160D31">
            <w:pPr>
              <w:jc w:val="center"/>
              <w:rPr>
                <w:rFonts w:ascii="Traditional Arabic" w:hAnsi="Traditional Arabic" w:cs="Traditional Arabic"/>
                <w:b/>
                <w:bCs/>
                <w:sz w:val="28"/>
                <w:szCs w:val="28"/>
                <w:lang w:bidi="ar-LY"/>
              </w:rPr>
            </w:pPr>
            <w:r w:rsidRPr="005C0900">
              <w:rPr>
                <w:rFonts w:ascii="Traditional Arabic" w:hAnsi="Traditional Arabic" w:cs="Traditional Arabic"/>
                <w:b/>
                <w:bCs/>
                <w:sz w:val="28"/>
                <w:szCs w:val="28"/>
                <w:rtl/>
                <w:lang w:bidi="ar-LY"/>
              </w:rPr>
              <w:t>عناصر المقارنة</w:t>
            </w:r>
          </w:p>
        </w:tc>
      </w:tr>
      <w:tr w:rsidR="004B0091" w:rsidRPr="00160D31" w14:paraId="2B46DB5C" w14:textId="77777777" w:rsidTr="005C0900">
        <w:trPr>
          <w:trHeight w:val="164"/>
          <w:jc w:val="center"/>
        </w:trPr>
        <w:tc>
          <w:tcPr>
            <w:tcW w:w="3081" w:type="dxa"/>
          </w:tcPr>
          <w:p w14:paraId="108F3DC1" w14:textId="35331653" w:rsidR="004B0091" w:rsidRPr="00160D31" w:rsidRDefault="004B0091"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العميل</w:t>
            </w:r>
            <w:r w:rsidR="004F38F9" w:rsidRPr="00160D31">
              <w:rPr>
                <w:rFonts w:ascii="Traditional Arabic" w:hAnsi="Traditional Arabic" w:cs="Traditional Arabic"/>
                <w:sz w:val="28"/>
                <w:szCs w:val="28"/>
                <w:rtl/>
                <w:lang w:bidi="ar-LY"/>
              </w:rPr>
              <w:t xml:space="preserve"> </w:t>
            </w:r>
            <w:r w:rsidRPr="00160D31">
              <w:rPr>
                <w:rFonts w:ascii="Traditional Arabic" w:hAnsi="Traditional Arabic" w:cs="Traditional Arabic"/>
                <w:sz w:val="28"/>
                <w:szCs w:val="28"/>
                <w:rtl/>
                <w:lang w:bidi="ar-LY"/>
              </w:rPr>
              <w:t>( التسويق المعكوس)</w:t>
            </w:r>
          </w:p>
        </w:tc>
        <w:tc>
          <w:tcPr>
            <w:tcW w:w="3321" w:type="dxa"/>
          </w:tcPr>
          <w:p w14:paraId="6240CECE" w14:textId="32273DB1" w:rsidR="004B0091" w:rsidRPr="00160D31" w:rsidRDefault="004B0091"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المسوق (الموزع)</w:t>
            </w:r>
          </w:p>
        </w:tc>
        <w:tc>
          <w:tcPr>
            <w:tcW w:w="2510" w:type="dxa"/>
          </w:tcPr>
          <w:p w14:paraId="6B4AAFCA" w14:textId="26768B8A" w:rsidR="004B0091" w:rsidRPr="00160D31" w:rsidRDefault="004B0091"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أهم طرف في عملية التبادل</w:t>
            </w:r>
          </w:p>
        </w:tc>
      </w:tr>
      <w:tr w:rsidR="004B0091" w:rsidRPr="00160D31" w14:paraId="594E9BCF" w14:textId="77777777" w:rsidTr="005C0900">
        <w:trPr>
          <w:trHeight w:val="1175"/>
          <w:jc w:val="center"/>
        </w:trPr>
        <w:tc>
          <w:tcPr>
            <w:tcW w:w="3081" w:type="dxa"/>
          </w:tcPr>
          <w:p w14:paraId="3C24C172" w14:textId="2CD3F79D" w:rsidR="004B0091" w:rsidRPr="00160D31" w:rsidRDefault="004B0091" w:rsidP="00160D31">
            <w:pPr>
              <w:jc w:val="center"/>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ـ جودة عالية.</w:t>
            </w:r>
          </w:p>
          <w:p w14:paraId="7BAA3B73" w14:textId="5ACF0AA4" w:rsidR="004B0091" w:rsidRPr="00160D31" w:rsidRDefault="004B0091" w:rsidP="00160D31">
            <w:pPr>
              <w:jc w:val="center"/>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ـ أسعارمعقولة.</w:t>
            </w:r>
          </w:p>
          <w:p w14:paraId="585A1F61" w14:textId="4CCB1234" w:rsidR="004B0091" w:rsidRPr="00160D31" w:rsidRDefault="004B0091"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 xml:space="preserve">ـ </w:t>
            </w:r>
            <w:r w:rsidR="004F38F9" w:rsidRPr="00160D31">
              <w:rPr>
                <w:rFonts w:ascii="Traditional Arabic" w:hAnsi="Traditional Arabic" w:cs="Traditional Arabic"/>
                <w:sz w:val="28"/>
                <w:szCs w:val="28"/>
                <w:rtl/>
                <w:lang w:bidi="ar-LY"/>
              </w:rPr>
              <w:t>خدمات أسرع و</w:t>
            </w:r>
            <w:r w:rsidRPr="00160D31">
              <w:rPr>
                <w:rFonts w:ascii="Traditional Arabic" w:hAnsi="Traditional Arabic" w:cs="Traditional Arabic"/>
                <w:sz w:val="28"/>
                <w:szCs w:val="28"/>
                <w:rtl/>
                <w:lang w:bidi="ar-LY"/>
              </w:rPr>
              <w:t>أفضل.</w:t>
            </w:r>
          </w:p>
        </w:tc>
        <w:tc>
          <w:tcPr>
            <w:tcW w:w="3321" w:type="dxa"/>
          </w:tcPr>
          <w:p w14:paraId="1472A69B" w14:textId="53D80FCA" w:rsidR="004B0091" w:rsidRPr="00160D31" w:rsidRDefault="004B0091"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عادية</w:t>
            </w:r>
          </w:p>
        </w:tc>
        <w:tc>
          <w:tcPr>
            <w:tcW w:w="2510" w:type="dxa"/>
          </w:tcPr>
          <w:p w14:paraId="0D6E3E09" w14:textId="0235EEEC" w:rsidR="004B0091" w:rsidRPr="00160D31" w:rsidRDefault="004B0091"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معايير</w:t>
            </w:r>
            <w:r w:rsidR="00661F65" w:rsidRPr="00160D31">
              <w:rPr>
                <w:rFonts w:ascii="Traditional Arabic" w:hAnsi="Traditional Arabic" w:cs="Traditional Arabic"/>
                <w:sz w:val="28"/>
                <w:szCs w:val="28"/>
                <w:rtl/>
                <w:lang w:bidi="ar-LY"/>
              </w:rPr>
              <w:t xml:space="preserve"> </w:t>
            </w:r>
            <w:r w:rsidRPr="00160D31">
              <w:rPr>
                <w:rFonts w:ascii="Traditional Arabic" w:hAnsi="Traditional Arabic" w:cs="Traditional Arabic"/>
                <w:sz w:val="28"/>
                <w:szCs w:val="28"/>
                <w:rtl/>
                <w:lang w:bidi="ar-LY"/>
              </w:rPr>
              <w:t>تقييم أداء المسوقين</w:t>
            </w:r>
          </w:p>
        </w:tc>
      </w:tr>
      <w:tr w:rsidR="004B0091" w:rsidRPr="00160D31" w14:paraId="67EAC147" w14:textId="77777777" w:rsidTr="005C0900">
        <w:trPr>
          <w:trHeight w:val="743"/>
          <w:jc w:val="center"/>
        </w:trPr>
        <w:tc>
          <w:tcPr>
            <w:tcW w:w="3081" w:type="dxa"/>
          </w:tcPr>
          <w:p w14:paraId="37BC4B69" w14:textId="22E2ACE6" w:rsidR="004B0091" w:rsidRPr="00160D31" w:rsidRDefault="002109FA"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lastRenderedPageBreak/>
              <w:t>حزم متنوعة و متكاملة باستمرار ذات قيمة مضافة بالنسبة للعميل</w:t>
            </w:r>
          </w:p>
        </w:tc>
        <w:tc>
          <w:tcPr>
            <w:tcW w:w="3321" w:type="dxa"/>
          </w:tcPr>
          <w:p w14:paraId="4DA5D49C" w14:textId="2C64E1B1" w:rsidR="004B0091" w:rsidRPr="00160D31" w:rsidRDefault="004F38F9"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سلعة أو خدمة منفردة في فترة ز</w:t>
            </w:r>
            <w:r w:rsidR="002109FA" w:rsidRPr="00160D31">
              <w:rPr>
                <w:rFonts w:ascii="Traditional Arabic" w:hAnsi="Traditional Arabic" w:cs="Traditional Arabic"/>
                <w:sz w:val="28"/>
                <w:szCs w:val="28"/>
                <w:rtl/>
                <w:lang w:bidi="ar-LY"/>
              </w:rPr>
              <w:t>منية محدودة</w:t>
            </w:r>
          </w:p>
        </w:tc>
        <w:tc>
          <w:tcPr>
            <w:tcW w:w="2510" w:type="dxa"/>
          </w:tcPr>
          <w:p w14:paraId="6DDA39DD" w14:textId="0F1FB1B5" w:rsidR="004B0091" w:rsidRPr="00160D31" w:rsidRDefault="002109FA"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طريقة تقديم السلعة أو الخدمة</w:t>
            </w:r>
          </w:p>
        </w:tc>
      </w:tr>
      <w:tr w:rsidR="004B0091" w:rsidRPr="00160D31" w14:paraId="0D95D416" w14:textId="77777777" w:rsidTr="005C0900">
        <w:trPr>
          <w:trHeight w:val="371"/>
          <w:jc w:val="center"/>
        </w:trPr>
        <w:tc>
          <w:tcPr>
            <w:tcW w:w="3081" w:type="dxa"/>
          </w:tcPr>
          <w:p w14:paraId="3405B382" w14:textId="4DF126F9" w:rsidR="004B0091" w:rsidRPr="00160D31" w:rsidRDefault="002109FA"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الإنترنت شبكة مفتوحة للكل وواسعة</w:t>
            </w:r>
          </w:p>
        </w:tc>
        <w:tc>
          <w:tcPr>
            <w:tcW w:w="3321" w:type="dxa"/>
          </w:tcPr>
          <w:p w14:paraId="59C45F96" w14:textId="3770FD78" w:rsidR="004B0091" w:rsidRPr="00160D31" w:rsidRDefault="002109FA"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أسواق محدودة أو معلقة</w:t>
            </w:r>
          </w:p>
        </w:tc>
        <w:tc>
          <w:tcPr>
            <w:tcW w:w="2510" w:type="dxa"/>
          </w:tcPr>
          <w:p w14:paraId="5D93E3C5" w14:textId="5F7FC22C" w:rsidR="004B0091" w:rsidRPr="00160D31" w:rsidRDefault="002109FA"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السوق</w:t>
            </w:r>
          </w:p>
        </w:tc>
      </w:tr>
      <w:tr w:rsidR="004B0091" w:rsidRPr="00160D31" w14:paraId="035CF1FE" w14:textId="77777777" w:rsidTr="005C0900">
        <w:trPr>
          <w:trHeight w:val="371"/>
          <w:jc w:val="center"/>
        </w:trPr>
        <w:tc>
          <w:tcPr>
            <w:tcW w:w="3081" w:type="dxa"/>
          </w:tcPr>
          <w:p w14:paraId="58D5B92F" w14:textId="47931313" w:rsidR="004B0091" w:rsidRPr="00160D31" w:rsidRDefault="002109FA"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واسع</w:t>
            </w:r>
          </w:p>
        </w:tc>
        <w:tc>
          <w:tcPr>
            <w:tcW w:w="3321" w:type="dxa"/>
          </w:tcPr>
          <w:p w14:paraId="1A2E33B1" w14:textId="704FA534" w:rsidR="004B0091" w:rsidRPr="00160D31" w:rsidRDefault="002109FA"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محدود</w:t>
            </w:r>
          </w:p>
        </w:tc>
        <w:tc>
          <w:tcPr>
            <w:tcW w:w="2510" w:type="dxa"/>
          </w:tcPr>
          <w:p w14:paraId="7981CB30" w14:textId="3A81ABE9" w:rsidR="004B0091" w:rsidRPr="00160D31" w:rsidRDefault="002109FA"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تكامل وظائف التسويق</w:t>
            </w:r>
          </w:p>
        </w:tc>
      </w:tr>
      <w:tr w:rsidR="004B0091" w:rsidRPr="00160D31" w14:paraId="05223570" w14:textId="77777777" w:rsidTr="005C0900">
        <w:trPr>
          <w:trHeight w:val="362"/>
          <w:jc w:val="center"/>
        </w:trPr>
        <w:tc>
          <w:tcPr>
            <w:tcW w:w="3081" w:type="dxa"/>
          </w:tcPr>
          <w:p w14:paraId="1FBC5300" w14:textId="1BACD267" w:rsidR="004B0091" w:rsidRPr="00160D31" w:rsidRDefault="002109FA"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عالية</w:t>
            </w:r>
          </w:p>
        </w:tc>
        <w:tc>
          <w:tcPr>
            <w:tcW w:w="3321" w:type="dxa"/>
          </w:tcPr>
          <w:p w14:paraId="16C8E38B" w14:textId="50107B34" w:rsidR="004B0091" w:rsidRPr="00160D31" w:rsidRDefault="002109FA"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محدودة</w:t>
            </w:r>
          </w:p>
        </w:tc>
        <w:tc>
          <w:tcPr>
            <w:tcW w:w="2510" w:type="dxa"/>
          </w:tcPr>
          <w:p w14:paraId="33CE1C58" w14:textId="2353662A" w:rsidR="004B0091" w:rsidRPr="00160D31" w:rsidRDefault="002109FA"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السرعة</w:t>
            </w:r>
          </w:p>
        </w:tc>
      </w:tr>
      <w:tr w:rsidR="004B0091" w:rsidRPr="00160D31" w14:paraId="7D2450D8" w14:textId="77777777" w:rsidTr="005C0900">
        <w:trPr>
          <w:trHeight w:val="743"/>
          <w:jc w:val="center"/>
        </w:trPr>
        <w:tc>
          <w:tcPr>
            <w:tcW w:w="3081" w:type="dxa"/>
          </w:tcPr>
          <w:p w14:paraId="0C68B885" w14:textId="09D46DEA" w:rsidR="004B0091" w:rsidRPr="00160D31" w:rsidRDefault="002109FA"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تكامل أكثر وت</w:t>
            </w:r>
            <w:r w:rsidR="004F27EC" w:rsidRPr="00160D31">
              <w:rPr>
                <w:rFonts w:ascii="Traditional Arabic" w:hAnsi="Traditional Arabic" w:cs="Traditional Arabic"/>
                <w:sz w:val="28"/>
                <w:szCs w:val="28"/>
                <w:rtl/>
                <w:lang w:bidi="ar-LY"/>
              </w:rPr>
              <w:t>وزيع مباشر بالنسبة لبعض السلع و</w:t>
            </w:r>
            <w:r w:rsidRPr="00160D31">
              <w:rPr>
                <w:rFonts w:ascii="Traditional Arabic" w:hAnsi="Traditional Arabic" w:cs="Traditional Arabic"/>
                <w:sz w:val="28"/>
                <w:szCs w:val="28"/>
                <w:rtl/>
                <w:lang w:bidi="ar-LY"/>
              </w:rPr>
              <w:t>الخدمات.</w:t>
            </w:r>
          </w:p>
        </w:tc>
        <w:tc>
          <w:tcPr>
            <w:tcW w:w="3321" w:type="dxa"/>
          </w:tcPr>
          <w:p w14:paraId="287B8DF3" w14:textId="4C3AF294" w:rsidR="004B0091" w:rsidRPr="00160D31" w:rsidRDefault="00661F65"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 xml:space="preserve">تقليدي </w:t>
            </w:r>
            <w:r w:rsidR="002109FA" w:rsidRPr="00160D31">
              <w:rPr>
                <w:rFonts w:ascii="Traditional Arabic" w:hAnsi="Traditional Arabic" w:cs="Traditional Arabic"/>
                <w:sz w:val="28"/>
                <w:szCs w:val="28"/>
                <w:rtl/>
                <w:lang w:bidi="ar-LY"/>
              </w:rPr>
              <w:t>معتمد كثيرا على قنوات التوزيع الطويلة</w:t>
            </w:r>
          </w:p>
        </w:tc>
        <w:tc>
          <w:tcPr>
            <w:tcW w:w="2510" w:type="dxa"/>
          </w:tcPr>
          <w:p w14:paraId="27016FA2" w14:textId="6B92762D" w:rsidR="004B0091" w:rsidRPr="00160D31" w:rsidRDefault="002109FA"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التوزيع</w:t>
            </w:r>
          </w:p>
        </w:tc>
      </w:tr>
      <w:tr w:rsidR="004B0091" w:rsidRPr="00160D31" w14:paraId="40651075" w14:textId="77777777" w:rsidTr="005C0900">
        <w:trPr>
          <w:trHeight w:val="743"/>
          <w:jc w:val="center"/>
        </w:trPr>
        <w:tc>
          <w:tcPr>
            <w:tcW w:w="3081" w:type="dxa"/>
          </w:tcPr>
          <w:p w14:paraId="753E7B1B" w14:textId="51831ECA" w:rsidR="004B0091" w:rsidRPr="00160D31" w:rsidRDefault="00C67A67"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الاستفادة من الوسائل الإلكترونية المتاحة</w:t>
            </w:r>
          </w:p>
        </w:tc>
        <w:tc>
          <w:tcPr>
            <w:tcW w:w="3321" w:type="dxa"/>
          </w:tcPr>
          <w:p w14:paraId="7905B8C3" w14:textId="2E411ACD" w:rsidR="004B0091" w:rsidRPr="00160D31" w:rsidRDefault="00C67A67"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تقليدي معتمد كثيرا على الإعلانات التجارية</w:t>
            </w:r>
          </w:p>
        </w:tc>
        <w:tc>
          <w:tcPr>
            <w:tcW w:w="2510" w:type="dxa"/>
          </w:tcPr>
          <w:p w14:paraId="6B8DF7B7" w14:textId="12AE0823" w:rsidR="004B0091" w:rsidRPr="00160D31" w:rsidRDefault="00C67A67"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الترويج</w:t>
            </w:r>
          </w:p>
        </w:tc>
      </w:tr>
      <w:tr w:rsidR="004B0091" w:rsidRPr="00160D31" w14:paraId="17C8AFC1" w14:textId="77777777" w:rsidTr="005C0900">
        <w:trPr>
          <w:trHeight w:val="371"/>
          <w:jc w:val="center"/>
        </w:trPr>
        <w:tc>
          <w:tcPr>
            <w:tcW w:w="3081" w:type="dxa"/>
          </w:tcPr>
          <w:p w14:paraId="00351E6B" w14:textId="397ADC24" w:rsidR="004B0091" w:rsidRPr="00160D31" w:rsidRDefault="00C67A67"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منخفضة</w:t>
            </w:r>
          </w:p>
        </w:tc>
        <w:tc>
          <w:tcPr>
            <w:tcW w:w="3321" w:type="dxa"/>
          </w:tcPr>
          <w:p w14:paraId="10DC8E0B" w14:textId="395C181C" w:rsidR="004B0091" w:rsidRPr="00160D31" w:rsidRDefault="00C67A67"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عالية</w:t>
            </w:r>
          </w:p>
        </w:tc>
        <w:tc>
          <w:tcPr>
            <w:tcW w:w="2510" w:type="dxa"/>
          </w:tcPr>
          <w:p w14:paraId="7842050D" w14:textId="1D15CB82" w:rsidR="004B0091" w:rsidRPr="00160D31" w:rsidRDefault="00C67A67"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التكلفة</w:t>
            </w:r>
          </w:p>
        </w:tc>
      </w:tr>
      <w:tr w:rsidR="004B0091" w:rsidRPr="00160D31" w14:paraId="69A57E56" w14:textId="77777777" w:rsidTr="005C0900">
        <w:trPr>
          <w:trHeight w:val="371"/>
          <w:jc w:val="center"/>
        </w:trPr>
        <w:tc>
          <w:tcPr>
            <w:tcW w:w="3081" w:type="dxa"/>
          </w:tcPr>
          <w:p w14:paraId="090B37B0" w14:textId="682CEBD4" w:rsidR="004B0091" w:rsidRPr="00160D31" w:rsidRDefault="00C67A67"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واحد لواحد</w:t>
            </w:r>
          </w:p>
        </w:tc>
        <w:tc>
          <w:tcPr>
            <w:tcW w:w="3321" w:type="dxa"/>
          </w:tcPr>
          <w:p w14:paraId="0E6413BD" w14:textId="1E60074C" w:rsidR="004B0091" w:rsidRPr="00160D31" w:rsidRDefault="00C67A67"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جماهيري</w:t>
            </w:r>
          </w:p>
        </w:tc>
        <w:tc>
          <w:tcPr>
            <w:tcW w:w="2510" w:type="dxa"/>
          </w:tcPr>
          <w:p w14:paraId="3055E100" w14:textId="6504BBEF" w:rsidR="004B0091" w:rsidRPr="00160D31" w:rsidRDefault="00C67A67"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نوعية السوق</w:t>
            </w:r>
          </w:p>
        </w:tc>
      </w:tr>
      <w:tr w:rsidR="004B0091" w:rsidRPr="00160D31" w14:paraId="7721DB8F" w14:textId="77777777" w:rsidTr="005C0900">
        <w:trPr>
          <w:trHeight w:val="371"/>
          <w:jc w:val="center"/>
        </w:trPr>
        <w:tc>
          <w:tcPr>
            <w:tcW w:w="3081" w:type="dxa"/>
          </w:tcPr>
          <w:p w14:paraId="0CEC9212" w14:textId="01AAAB0D" w:rsidR="004B0091" w:rsidRPr="00160D31" w:rsidRDefault="00C67A67"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عالمي</w:t>
            </w:r>
          </w:p>
        </w:tc>
        <w:tc>
          <w:tcPr>
            <w:tcW w:w="3321" w:type="dxa"/>
          </w:tcPr>
          <w:p w14:paraId="6AAC746F" w14:textId="0B70C26E" w:rsidR="004B0091" w:rsidRPr="00160D31" w:rsidRDefault="00C67A67"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عادة محلي</w:t>
            </w:r>
          </w:p>
        </w:tc>
        <w:tc>
          <w:tcPr>
            <w:tcW w:w="2510" w:type="dxa"/>
          </w:tcPr>
          <w:p w14:paraId="74FBB37E" w14:textId="7FDFABFC" w:rsidR="004B0091" w:rsidRPr="00160D31" w:rsidRDefault="00C67A67"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نطاق السوق</w:t>
            </w:r>
          </w:p>
        </w:tc>
      </w:tr>
    </w:tbl>
    <w:p w14:paraId="097B6A40" w14:textId="77777777" w:rsidR="00435F30" w:rsidRPr="00160D31" w:rsidRDefault="00435F30" w:rsidP="00160D31">
      <w:pPr>
        <w:spacing w:line="240" w:lineRule="auto"/>
        <w:jc w:val="center"/>
        <w:rPr>
          <w:rFonts w:ascii="Traditional Arabic" w:hAnsi="Traditional Arabic" w:cs="Traditional Arabic"/>
          <w:b/>
          <w:bCs/>
          <w:sz w:val="28"/>
          <w:szCs w:val="28"/>
          <w:rtl/>
          <w:lang w:bidi="ar-LY"/>
        </w:rPr>
      </w:pPr>
    </w:p>
    <w:p w14:paraId="1F755404" w14:textId="45E45B1B" w:rsidR="002646F9" w:rsidRPr="00160D31" w:rsidRDefault="002646F9" w:rsidP="00160D31">
      <w:pPr>
        <w:spacing w:line="240" w:lineRule="auto"/>
        <w:jc w:val="left"/>
        <w:rPr>
          <w:rFonts w:ascii="Traditional Arabic" w:hAnsi="Traditional Arabic" w:cs="Traditional Arabic"/>
          <w:b/>
          <w:bCs/>
          <w:sz w:val="28"/>
          <w:szCs w:val="28"/>
          <w:rtl/>
          <w:lang w:bidi="ar-LY"/>
        </w:rPr>
      </w:pPr>
      <w:r w:rsidRPr="00160D31">
        <w:rPr>
          <w:rFonts w:ascii="Traditional Arabic" w:hAnsi="Traditional Arabic" w:cs="Traditional Arabic"/>
          <w:b/>
          <w:bCs/>
          <w:sz w:val="28"/>
          <w:szCs w:val="28"/>
          <w:rtl/>
          <w:lang w:bidi="ar-LY"/>
        </w:rPr>
        <w:t>المبحث الثاني</w:t>
      </w:r>
    </w:p>
    <w:p w14:paraId="2FED4538" w14:textId="15203723" w:rsidR="00AD49C5" w:rsidRPr="00160D31" w:rsidRDefault="006920FD" w:rsidP="00160D31">
      <w:pPr>
        <w:spacing w:line="240" w:lineRule="auto"/>
        <w:jc w:val="left"/>
        <w:rPr>
          <w:rFonts w:ascii="Traditional Arabic" w:hAnsi="Traditional Arabic" w:cs="Traditional Arabic"/>
          <w:b/>
          <w:bCs/>
          <w:sz w:val="28"/>
          <w:szCs w:val="28"/>
          <w:lang w:bidi="ar-LY"/>
        </w:rPr>
      </w:pPr>
      <w:r w:rsidRPr="00160D31">
        <w:rPr>
          <w:rFonts w:ascii="Traditional Arabic" w:hAnsi="Traditional Arabic" w:cs="Traditional Arabic"/>
          <w:b/>
          <w:bCs/>
          <w:sz w:val="28"/>
          <w:szCs w:val="28"/>
          <w:rtl/>
          <w:lang w:bidi="ar-LY"/>
        </w:rPr>
        <w:t>ا</w:t>
      </w:r>
      <w:r w:rsidR="00AD49C5" w:rsidRPr="00160D31">
        <w:rPr>
          <w:rFonts w:ascii="Traditional Arabic" w:hAnsi="Traditional Arabic" w:cs="Traditional Arabic"/>
          <w:b/>
          <w:bCs/>
          <w:sz w:val="28"/>
          <w:szCs w:val="28"/>
          <w:rtl/>
          <w:lang w:bidi="ar-LY"/>
        </w:rPr>
        <w:t>لمؤسسات الخدمية</w:t>
      </w:r>
    </w:p>
    <w:p w14:paraId="0060E676" w14:textId="1B9B9473" w:rsidR="00A2736F" w:rsidRPr="00160D31" w:rsidRDefault="00FD0803" w:rsidP="00160D31">
      <w:pPr>
        <w:spacing w:line="240" w:lineRule="auto"/>
        <w:rPr>
          <w:rFonts w:ascii="Traditional Arabic" w:hAnsi="Traditional Arabic" w:cs="Traditional Arabic"/>
          <w:b/>
          <w:bCs/>
          <w:sz w:val="28"/>
          <w:szCs w:val="28"/>
          <w:rtl/>
        </w:rPr>
      </w:pPr>
      <w:r w:rsidRPr="00160D31">
        <w:rPr>
          <w:rFonts w:ascii="Traditional Arabic" w:hAnsi="Traditional Arabic" w:cs="Traditional Arabic"/>
          <w:b/>
          <w:bCs/>
          <w:sz w:val="28"/>
          <w:szCs w:val="28"/>
          <w:rtl/>
        </w:rPr>
        <w:t xml:space="preserve">تمهيد </w:t>
      </w:r>
      <w:r w:rsidR="00A67C9D" w:rsidRPr="00160D31">
        <w:rPr>
          <w:rFonts w:ascii="Traditional Arabic" w:hAnsi="Traditional Arabic" w:cs="Traditional Arabic"/>
          <w:b/>
          <w:bCs/>
          <w:sz w:val="28"/>
          <w:szCs w:val="28"/>
          <w:rtl/>
        </w:rPr>
        <w:t xml:space="preserve"> </w:t>
      </w:r>
    </w:p>
    <w:p w14:paraId="41ECE98C" w14:textId="370F64F6" w:rsidR="002147DC" w:rsidRPr="00160D31" w:rsidRDefault="00A2736F" w:rsidP="00160D31">
      <w:pPr>
        <w:spacing w:line="240" w:lineRule="auto"/>
        <w:rPr>
          <w:rFonts w:ascii="Traditional Arabic" w:hAnsi="Traditional Arabic" w:cs="Traditional Arabic"/>
          <w:b/>
          <w:bCs/>
          <w:sz w:val="28"/>
          <w:szCs w:val="28"/>
          <w:rtl/>
        </w:rPr>
      </w:pPr>
      <w:r w:rsidRPr="00160D31">
        <w:rPr>
          <w:rFonts w:ascii="Traditional Arabic" w:hAnsi="Traditional Arabic" w:cs="Traditional Arabic"/>
          <w:sz w:val="28"/>
          <w:szCs w:val="28"/>
          <w:rtl/>
        </w:rPr>
        <w:t xml:space="preserve">يعد </w:t>
      </w:r>
      <w:r w:rsidR="00AD49C5" w:rsidRPr="00160D31">
        <w:rPr>
          <w:rFonts w:ascii="Traditional Arabic" w:hAnsi="Traditional Arabic" w:cs="Traditional Arabic"/>
          <w:sz w:val="28"/>
          <w:szCs w:val="28"/>
          <w:rtl/>
          <w:lang w:bidi="ar-LY"/>
        </w:rPr>
        <w:t xml:space="preserve">قطاع الخدمات من الأنشطة الاقتصادية المهمة في </w:t>
      </w:r>
      <w:r w:rsidR="003B2372" w:rsidRPr="00160D31">
        <w:rPr>
          <w:rFonts w:ascii="Traditional Arabic" w:hAnsi="Traditional Arabic" w:cs="Traditional Arabic"/>
          <w:sz w:val="28"/>
          <w:szCs w:val="28"/>
          <w:rtl/>
          <w:lang w:bidi="ar-LY"/>
        </w:rPr>
        <w:t>عصرنا الحالي والتي بات يشهد نمو</w:t>
      </w:r>
      <w:r w:rsidRPr="00160D31">
        <w:rPr>
          <w:rFonts w:ascii="Traditional Arabic" w:hAnsi="Traditional Arabic" w:cs="Traditional Arabic"/>
          <w:sz w:val="28"/>
          <w:szCs w:val="28"/>
          <w:rtl/>
          <w:lang w:bidi="ar-LY"/>
        </w:rPr>
        <w:t>اً</w:t>
      </w:r>
      <w:r w:rsidR="003B2372" w:rsidRPr="00160D31">
        <w:rPr>
          <w:rFonts w:ascii="Traditional Arabic" w:hAnsi="Traditional Arabic" w:cs="Traditional Arabic"/>
          <w:sz w:val="28"/>
          <w:szCs w:val="28"/>
          <w:rtl/>
          <w:lang w:bidi="ar-LY"/>
        </w:rPr>
        <w:t xml:space="preserve"> سريع</w:t>
      </w:r>
      <w:r w:rsidRPr="00160D31">
        <w:rPr>
          <w:rFonts w:ascii="Traditional Arabic" w:hAnsi="Traditional Arabic" w:cs="Traditional Arabic"/>
          <w:sz w:val="28"/>
          <w:szCs w:val="28"/>
          <w:rtl/>
          <w:lang w:bidi="ar-LY"/>
        </w:rPr>
        <w:t>اً</w:t>
      </w:r>
      <w:r w:rsidR="00AD49C5" w:rsidRPr="00160D31">
        <w:rPr>
          <w:rFonts w:ascii="Traditional Arabic" w:hAnsi="Traditional Arabic" w:cs="Traditional Arabic"/>
          <w:sz w:val="28"/>
          <w:szCs w:val="28"/>
          <w:rtl/>
          <w:lang w:bidi="ar-LY"/>
        </w:rPr>
        <w:t xml:space="preserve"> خلال القرن العشرين</w:t>
      </w:r>
      <w:r w:rsidR="003D7FC8" w:rsidRPr="00160D31">
        <w:rPr>
          <w:rFonts w:ascii="Traditional Arabic" w:hAnsi="Traditional Arabic" w:cs="Traditional Arabic"/>
          <w:sz w:val="28"/>
          <w:szCs w:val="28"/>
          <w:rtl/>
          <w:lang w:bidi="ar-LY"/>
        </w:rPr>
        <w:t xml:space="preserve"> ‘</w:t>
      </w:r>
      <w:r w:rsidR="00AD49C5" w:rsidRPr="00160D31">
        <w:rPr>
          <w:rFonts w:ascii="Traditional Arabic" w:hAnsi="Traditional Arabic" w:cs="Traditional Arabic"/>
          <w:sz w:val="28"/>
          <w:szCs w:val="28"/>
          <w:rtl/>
          <w:lang w:bidi="ar-LY"/>
        </w:rPr>
        <w:t xml:space="preserve"> حيث أنه يع</w:t>
      </w:r>
      <w:r w:rsidR="003D7FC8" w:rsidRPr="00160D31">
        <w:rPr>
          <w:rFonts w:ascii="Traditional Arabic" w:hAnsi="Traditional Arabic" w:cs="Traditional Arabic"/>
          <w:sz w:val="28"/>
          <w:szCs w:val="28"/>
          <w:rtl/>
          <w:lang w:bidi="ar-LY"/>
        </w:rPr>
        <w:t>ٌ</w:t>
      </w:r>
      <w:r w:rsidR="00AD49C5" w:rsidRPr="00160D31">
        <w:rPr>
          <w:rFonts w:ascii="Traditional Arabic" w:hAnsi="Traditional Arabic" w:cs="Traditional Arabic"/>
          <w:sz w:val="28"/>
          <w:szCs w:val="28"/>
          <w:rtl/>
          <w:lang w:bidi="ar-LY"/>
        </w:rPr>
        <w:t xml:space="preserve">د </w:t>
      </w:r>
      <w:r w:rsidR="00A22138" w:rsidRPr="00160D31">
        <w:rPr>
          <w:rFonts w:ascii="Traditional Arabic" w:hAnsi="Traditional Arabic" w:cs="Traditional Arabic"/>
          <w:sz w:val="28"/>
          <w:szCs w:val="28"/>
          <w:rtl/>
          <w:lang w:bidi="ar-LY"/>
        </w:rPr>
        <w:t>قوة اقتصادية في الدولة</w:t>
      </w:r>
      <w:r w:rsidR="003D7FC8" w:rsidRPr="00160D31">
        <w:rPr>
          <w:rFonts w:ascii="Traditional Arabic" w:hAnsi="Traditional Arabic" w:cs="Traditional Arabic"/>
          <w:sz w:val="28"/>
          <w:szCs w:val="28"/>
          <w:rtl/>
          <w:lang w:bidi="ar-LY"/>
        </w:rPr>
        <w:t xml:space="preserve">، </w:t>
      </w:r>
      <w:r w:rsidR="00A22138" w:rsidRPr="00160D31">
        <w:rPr>
          <w:rFonts w:ascii="Traditional Arabic" w:hAnsi="Traditional Arabic" w:cs="Traditional Arabic"/>
          <w:sz w:val="28"/>
          <w:szCs w:val="28"/>
          <w:rtl/>
          <w:lang w:bidi="ar-LY"/>
        </w:rPr>
        <w:t xml:space="preserve">وأصبح </w:t>
      </w:r>
      <w:r w:rsidR="00AD49C5" w:rsidRPr="00160D31">
        <w:rPr>
          <w:rFonts w:ascii="Traditional Arabic" w:hAnsi="Traditional Arabic" w:cs="Traditional Arabic"/>
          <w:sz w:val="28"/>
          <w:szCs w:val="28"/>
          <w:rtl/>
          <w:lang w:bidi="ar-LY"/>
        </w:rPr>
        <w:t>بحاجة إلى تطوير هذه الخدمات لتحقيق أهداف المؤسسة بكفاءة أكبر وكس</w:t>
      </w:r>
      <w:r w:rsidR="003B2372" w:rsidRPr="00160D31">
        <w:rPr>
          <w:rFonts w:ascii="Traditional Arabic" w:hAnsi="Traditional Arabic" w:cs="Traditional Arabic"/>
          <w:sz w:val="28"/>
          <w:szCs w:val="28"/>
          <w:rtl/>
          <w:lang w:bidi="ar-LY"/>
        </w:rPr>
        <w:t>ب السمعة الجيدة التي باتت معيار</w:t>
      </w:r>
      <w:r w:rsidR="003D7FC8" w:rsidRPr="00160D31">
        <w:rPr>
          <w:rFonts w:ascii="Traditional Arabic" w:hAnsi="Traditional Arabic" w:cs="Traditional Arabic"/>
          <w:sz w:val="28"/>
          <w:szCs w:val="28"/>
          <w:rtl/>
          <w:lang w:bidi="ar-LY"/>
        </w:rPr>
        <w:t>اً هاماً</w:t>
      </w:r>
      <w:r w:rsidR="00AD49C5" w:rsidRPr="00160D31">
        <w:rPr>
          <w:rFonts w:ascii="Traditional Arabic" w:hAnsi="Traditional Arabic" w:cs="Traditional Arabic"/>
          <w:sz w:val="28"/>
          <w:szCs w:val="28"/>
          <w:rtl/>
          <w:lang w:bidi="ar-LY"/>
        </w:rPr>
        <w:t xml:space="preserve"> لجودة الخدمات</w:t>
      </w:r>
      <w:r w:rsidR="003D7FC8" w:rsidRPr="00160D31">
        <w:rPr>
          <w:rFonts w:ascii="Traditional Arabic" w:hAnsi="Traditional Arabic" w:cs="Traditional Arabic"/>
          <w:sz w:val="28"/>
          <w:szCs w:val="28"/>
          <w:rtl/>
          <w:lang w:bidi="ar-LY"/>
        </w:rPr>
        <w:t>، كما إ</w:t>
      </w:r>
      <w:r w:rsidR="00AD49C5" w:rsidRPr="00160D31">
        <w:rPr>
          <w:rFonts w:ascii="Traditional Arabic" w:hAnsi="Traditional Arabic" w:cs="Traditional Arabic"/>
          <w:sz w:val="28"/>
          <w:szCs w:val="28"/>
          <w:rtl/>
          <w:lang w:bidi="ar-LY"/>
        </w:rPr>
        <w:t>ن هذا التطور يساهم في خلق فرص عمل وإنخفاض مستوى البطالة</w:t>
      </w:r>
      <w:r w:rsidR="00AF23AD" w:rsidRPr="00160D31">
        <w:rPr>
          <w:rFonts w:ascii="Traditional Arabic" w:hAnsi="Traditional Arabic" w:cs="Traditional Arabic"/>
          <w:sz w:val="28"/>
          <w:szCs w:val="28"/>
          <w:rtl/>
          <w:lang w:bidi="ar-LY"/>
        </w:rPr>
        <w:t xml:space="preserve">، </w:t>
      </w:r>
      <w:r w:rsidR="00AD49C5" w:rsidRPr="00160D31">
        <w:rPr>
          <w:rFonts w:ascii="Traditional Arabic" w:hAnsi="Traditional Arabic" w:cs="Traditional Arabic"/>
          <w:sz w:val="28"/>
          <w:szCs w:val="28"/>
          <w:rtl/>
          <w:lang w:bidi="ar-LY"/>
        </w:rPr>
        <w:t>وتختلف المؤسسات من واحدة إلى أخرى</w:t>
      </w:r>
      <w:r w:rsidR="00AF23AD" w:rsidRPr="00160D31">
        <w:rPr>
          <w:rFonts w:ascii="Traditional Arabic" w:hAnsi="Traditional Arabic" w:cs="Traditional Arabic"/>
          <w:sz w:val="28"/>
          <w:szCs w:val="28"/>
          <w:rtl/>
          <w:lang w:bidi="ar-LY"/>
        </w:rPr>
        <w:t xml:space="preserve">، </w:t>
      </w:r>
      <w:r w:rsidR="00435B7E" w:rsidRPr="00160D31">
        <w:rPr>
          <w:rFonts w:ascii="Traditional Arabic" w:hAnsi="Traditional Arabic" w:cs="Traditional Arabic"/>
          <w:sz w:val="28"/>
          <w:szCs w:val="28"/>
          <w:rtl/>
          <w:lang w:bidi="ar-LY"/>
        </w:rPr>
        <w:t>و</w:t>
      </w:r>
      <w:r w:rsidR="00AD49C5" w:rsidRPr="00160D31">
        <w:rPr>
          <w:rFonts w:ascii="Traditional Arabic" w:hAnsi="Traditional Arabic" w:cs="Traditional Arabic"/>
          <w:sz w:val="28"/>
          <w:szCs w:val="28"/>
          <w:rtl/>
          <w:lang w:bidi="ar-LY"/>
        </w:rPr>
        <w:t xml:space="preserve">ذلك حسب الخدمة المقدمة </w:t>
      </w:r>
      <w:r w:rsidR="00002081" w:rsidRPr="00160D31">
        <w:rPr>
          <w:rFonts w:ascii="Traditional Arabic" w:hAnsi="Traditional Arabic" w:cs="Traditional Arabic"/>
          <w:sz w:val="28"/>
          <w:szCs w:val="28"/>
          <w:rtl/>
          <w:lang w:bidi="ar-LY"/>
        </w:rPr>
        <w:t>للزبائن</w:t>
      </w:r>
      <w:r w:rsidR="00435B7E" w:rsidRPr="00160D31">
        <w:rPr>
          <w:rFonts w:ascii="Traditional Arabic" w:hAnsi="Traditional Arabic" w:cs="Traditional Arabic"/>
          <w:sz w:val="28"/>
          <w:szCs w:val="28"/>
          <w:rtl/>
          <w:lang w:bidi="ar-LY"/>
        </w:rPr>
        <w:t xml:space="preserve">، </w:t>
      </w:r>
      <w:r w:rsidR="00002081" w:rsidRPr="00160D31">
        <w:rPr>
          <w:rFonts w:ascii="Traditional Arabic" w:hAnsi="Traditional Arabic" w:cs="Traditional Arabic"/>
          <w:sz w:val="28"/>
          <w:szCs w:val="28"/>
          <w:rtl/>
          <w:lang w:bidi="ar-LY"/>
        </w:rPr>
        <w:t>فالمؤسسات الخدمية من أهم المؤسسات التي تسعى إلى تلبية حاجات ورغبات الأفراد</w:t>
      </w:r>
      <w:r w:rsidR="00435B7E" w:rsidRPr="00160D31">
        <w:rPr>
          <w:rFonts w:ascii="Traditional Arabic" w:hAnsi="Traditional Arabic" w:cs="Traditional Arabic"/>
          <w:sz w:val="28"/>
          <w:szCs w:val="28"/>
          <w:rtl/>
          <w:lang w:bidi="ar-LY"/>
        </w:rPr>
        <w:t xml:space="preserve">، </w:t>
      </w:r>
      <w:r w:rsidR="00002081" w:rsidRPr="00160D31">
        <w:rPr>
          <w:rFonts w:ascii="Traditional Arabic" w:hAnsi="Traditional Arabic" w:cs="Traditional Arabic"/>
          <w:sz w:val="28"/>
          <w:szCs w:val="28"/>
          <w:rtl/>
          <w:lang w:bidi="ar-LY"/>
        </w:rPr>
        <w:t xml:space="preserve">وحتى نفهم التسويق </w:t>
      </w:r>
      <w:r w:rsidR="002147DC" w:rsidRPr="00160D31">
        <w:rPr>
          <w:rFonts w:ascii="Traditional Arabic" w:hAnsi="Traditional Arabic" w:cs="Traditional Arabic"/>
          <w:sz w:val="28"/>
          <w:szCs w:val="28"/>
          <w:rtl/>
          <w:lang w:bidi="ar-LY"/>
        </w:rPr>
        <w:t xml:space="preserve">الإلكتروني </w:t>
      </w:r>
      <w:r w:rsidR="00435B7E" w:rsidRPr="00160D31">
        <w:rPr>
          <w:rFonts w:ascii="Traditional Arabic" w:hAnsi="Traditional Arabic" w:cs="Traditional Arabic"/>
          <w:sz w:val="28"/>
          <w:szCs w:val="28"/>
          <w:rtl/>
          <w:lang w:bidi="ar-LY"/>
        </w:rPr>
        <w:t>في المؤسسات الخدمية خاصة بأ</w:t>
      </w:r>
      <w:r w:rsidR="00002081" w:rsidRPr="00160D31">
        <w:rPr>
          <w:rFonts w:ascii="Traditional Arabic" w:hAnsi="Traditional Arabic" w:cs="Traditional Arabic"/>
          <w:sz w:val="28"/>
          <w:szCs w:val="28"/>
          <w:rtl/>
          <w:lang w:bidi="ar-LY"/>
        </w:rPr>
        <w:t>عتبارها محور أساسي في عملية التسويق الإلكتر</w:t>
      </w:r>
      <w:r w:rsidR="00BB1AD8" w:rsidRPr="00160D31">
        <w:rPr>
          <w:rFonts w:ascii="Traditional Arabic" w:hAnsi="Traditional Arabic" w:cs="Traditional Arabic"/>
          <w:sz w:val="28"/>
          <w:szCs w:val="28"/>
          <w:rtl/>
          <w:lang w:bidi="ar-LY"/>
        </w:rPr>
        <w:t xml:space="preserve">وني. </w:t>
      </w:r>
    </w:p>
    <w:p w14:paraId="1B33E393" w14:textId="6FEF4614" w:rsidR="000C535A" w:rsidRPr="00160D31" w:rsidRDefault="00435B7E" w:rsidP="00160D31">
      <w:pPr>
        <w:spacing w:line="240" w:lineRule="auto"/>
        <w:rPr>
          <w:rFonts w:ascii="Traditional Arabic" w:eastAsia="Calibri" w:hAnsi="Traditional Arabic" w:cs="Traditional Arabic"/>
          <w:b/>
          <w:bCs/>
          <w:sz w:val="28"/>
          <w:szCs w:val="28"/>
          <w:rtl/>
        </w:rPr>
      </w:pPr>
      <w:r w:rsidRPr="00160D31">
        <w:rPr>
          <w:rFonts w:ascii="Traditional Arabic" w:eastAsia="Calibri" w:hAnsi="Traditional Arabic" w:cs="Traditional Arabic"/>
          <w:b/>
          <w:bCs/>
          <w:sz w:val="28"/>
          <w:szCs w:val="28"/>
          <w:rtl/>
        </w:rPr>
        <w:t>أول</w:t>
      </w:r>
      <w:r w:rsidR="00AA1C4A" w:rsidRPr="00160D31">
        <w:rPr>
          <w:rFonts w:ascii="Traditional Arabic" w:eastAsia="Calibri" w:hAnsi="Traditional Arabic" w:cs="Traditional Arabic"/>
          <w:b/>
          <w:bCs/>
          <w:sz w:val="28"/>
          <w:szCs w:val="28"/>
          <w:rtl/>
        </w:rPr>
        <w:t>اً</w:t>
      </w:r>
      <w:r w:rsidR="004F27EC" w:rsidRPr="00160D31">
        <w:rPr>
          <w:rFonts w:ascii="Traditional Arabic" w:eastAsia="Calibri" w:hAnsi="Traditional Arabic" w:cs="Traditional Arabic"/>
          <w:b/>
          <w:bCs/>
          <w:sz w:val="28"/>
          <w:szCs w:val="28"/>
          <w:rtl/>
        </w:rPr>
        <w:t>: تعريف الخدمة</w:t>
      </w:r>
      <w:r w:rsidR="000C535A" w:rsidRPr="00160D31">
        <w:rPr>
          <w:rFonts w:ascii="Traditional Arabic" w:eastAsia="Calibri" w:hAnsi="Traditional Arabic" w:cs="Traditional Arabic"/>
          <w:b/>
          <w:bCs/>
          <w:sz w:val="28"/>
          <w:szCs w:val="28"/>
          <w:rtl/>
        </w:rPr>
        <w:t xml:space="preserve"> </w:t>
      </w:r>
      <w:r w:rsidR="004F27EC" w:rsidRPr="00160D31">
        <w:rPr>
          <w:rFonts w:ascii="Traditional Arabic" w:eastAsia="Calibri" w:hAnsi="Traditional Arabic" w:cs="Traditional Arabic"/>
          <w:b/>
          <w:bCs/>
          <w:sz w:val="28"/>
          <w:szCs w:val="28"/>
          <w:rtl/>
        </w:rPr>
        <w:t>و</w:t>
      </w:r>
      <w:r w:rsidR="002646F9" w:rsidRPr="00160D31">
        <w:rPr>
          <w:rFonts w:ascii="Traditional Arabic" w:eastAsia="Calibri" w:hAnsi="Traditional Arabic" w:cs="Traditional Arabic"/>
          <w:b/>
          <w:bCs/>
          <w:sz w:val="28"/>
          <w:szCs w:val="28"/>
          <w:rtl/>
        </w:rPr>
        <w:t>المؤسسات</w:t>
      </w:r>
      <w:r w:rsidR="000C535A" w:rsidRPr="00160D31">
        <w:rPr>
          <w:rFonts w:ascii="Traditional Arabic" w:eastAsia="Calibri" w:hAnsi="Traditional Arabic" w:cs="Traditional Arabic"/>
          <w:b/>
          <w:bCs/>
          <w:sz w:val="28"/>
          <w:szCs w:val="28"/>
          <w:rtl/>
        </w:rPr>
        <w:t xml:space="preserve"> الخدمية </w:t>
      </w:r>
    </w:p>
    <w:p w14:paraId="1F5CFE82" w14:textId="473F6EDB" w:rsidR="000C535A" w:rsidRPr="00160D31" w:rsidRDefault="000C535A" w:rsidP="005C0900">
      <w:pPr>
        <w:spacing w:line="240" w:lineRule="auto"/>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قبل التط</w:t>
      </w:r>
      <w:r w:rsidR="00CB72F0" w:rsidRPr="00160D31">
        <w:rPr>
          <w:rFonts w:ascii="Traditional Arabic" w:eastAsia="Calibri" w:hAnsi="Traditional Arabic" w:cs="Traditional Arabic"/>
          <w:sz w:val="28"/>
          <w:szCs w:val="28"/>
          <w:rtl/>
        </w:rPr>
        <w:t>رق إلى تعريف</w:t>
      </w:r>
      <w:r w:rsidR="002147DC" w:rsidRPr="00160D31">
        <w:rPr>
          <w:rFonts w:ascii="Traditional Arabic" w:eastAsia="Calibri" w:hAnsi="Traditional Arabic" w:cs="Traditional Arabic"/>
          <w:sz w:val="28"/>
          <w:szCs w:val="28"/>
          <w:rtl/>
        </w:rPr>
        <w:t xml:space="preserve"> المؤسس</w:t>
      </w:r>
      <w:r w:rsidR="00A22138" w:rsidRPr="00160D31">
        <w:rPr>
          <w:rFonts w:ascii="Traditional Arabic" w:eastAsia="Calibri" w:hAnsi="Traditional Arabic" w:cs="Traditional Arabic"/>
          <w:sz w:val="28"/>
          <w:szCs w:val="28"/>
          <w:rtl/>
        </w:rPr>
        <w:t>ـة الخدمية يجب علينا أول</w:t>
      </w:r>
      <w:r w:rsidR="003D7FC8" w:rsidRPr="00160D31">
        <w:rPr>
          <w:rFonts w:ascii="Traditional Arabic" w:eastAsia="Calibri" w:hAnsi="Traditional Arabic" w:cs="Traditional Arabic"/>
          <w:sz w:val="28"/>
          <w:szCs w:val="28"/>
          <w:rtl/>
        </w:rPr>
        <w:t>اً</w:t>
      </w:r>
      <w:r w:rsidRPr="00160D31">
        <w:rPr>
          <w:rFonts w:ascii="Traditional Arabic" w:eastAsia="Calibri" w:hAnsi="Traditional Arabic" w:cs="Traditional Arabic"/>
          <w:sz w:val="28"/>
          <w:szCs w:val="28"/>
          <w:rtl/>
        </w:rPr>
        <w:t xml:space="preserve"> معرفة معنى الخدمة واعتبارها مفهوم أس</w:t>
      </w:r>
      <w:r w:rsidR="003D7FC8" w:rsidRPr="00160D31">
        <w:rPr>
          <w:rFonts w:ascii="Traditional Arabic" w:eastAsia="Calibri" w:hAnsi="Traditional Arabic" w:cs="Traditional Arabic"/>
          <w:sz w:val="28"/>
          <w:szCs w:val="28"/>
          <w:rtl/>
        </w:rPr>
        <w:t xml:space="preserve">اسي مشكل للمؤسسة الخدمية </w:t>
      </w:r>
      <w:r w:rsidR="00A67C9D" w:rsidRPr="00160D31">
        <w:rPr>
          <w:rFonts w:ascii="Traditional Arabic" w:eastAsia="Calibri" w:hAnsi="Traditional Arabic" w:cs="Traditional Arabic"/>
          <w:sz w:val="28"/>
          <w:szCs w:val="28"/>
          <w:rtl/>
        </w:rPr>
        <w:t xml:space="preserve">: </w:t>
      </w:r>
      <w:r w:rsidR="005C0900">
        <w:rPr>
          <w:rFonts w:ascii="Traditional Arabic" w:eastAsia="Calibri" w:hAnsi="Traditional Arabic" w:cs="Traditional Arabic" w:hint="cs"/>
          <w:sz w:val="28"/>
          <w:szCs w:val="28"/>
          <w:rtl/>
        </w:rPr>
        <w:t xml:space="preserve"> </w:t>
      </w:r>
      <w:r w:rsidRPr="00160D31">
        <w:rPr>
          <w:rFonts w:ascii="Traditional Arabic" w:eastAsia="Calibri" w:hAnsi="Traditional Arabic" w:cs="Traditional Arabic"/>
          <w:sz w:val="28"/>
          <w:szCs w:val="28"/>
          <w:rtl/>
        </w:rPr>
        <w:t>قد عرف (</w:t>
      </w:r>
      <w:r w:rsidRPr="00160D31">
        <w:rPr>
          <w:rFonts w:ascii="Traditional Arabic" w:eastAsia="Calibri" w:hAnsi="Traditional Arabic" w:cs="Traditional Arabic"/>
          <w:b/>
          <w:bCs/>
          <w:sz w:val="28"/>
          <w:szCs w:val="28"/>
        </w:rPr>
        <w:t>Kotler &amp; Armstrong</w:t>
      </w:r>
      <w:r w:rsidRPr="00160D31">
        <w:rPr>
          <w:rFonts w:ascii="Traditional Arabic" w:eastAsia="Calibri" w:hAnsi="Traditional Arabic" w:cs="Traditional Arabic"/>
          <w:sz w:val="28"/>
          <w:szCs w:val="28"/>
          <w:rtl/>
        </w:rPr>
        <w:t>) الخدمة بأنها " نشاط أو منفعة يقدمها طرف إلى طرف آخر وتكون في الأساس غير ملموسة ولا يترتب عليها أية ملكية</w:t>
      </w:r>
      <w:r w:rsidR="002650CE" w:rsidRPr="00160D31">
        <w:rPr>
          <w:rFonts w:ascii="Traditional Arabic" w:eastAsia="Calibri" w:hAnsi="Traditional Arabic" w:cs="Traditional Arabic"/>
          <w:sz w:val="28"/>
          <w:szCs w:val="28"/>
          <w:rtl/>
        </w:rPr>
        <w:t>،</w:t>
      </w:r>
      <w:r w:rsidR="002650CE" w:rsidRPr="00160D31">
        <w:rPr>
          <w:rFonts w:ascii="Traditional Arabic" w:eastAsia="Calibri" w:hAnsi="Traditional Arabic" w:cs="Traditional Arabic"/>
          <w:sz w:val="28"/>
          <w:szCs w:val="28"/>
        </w:rPr>
        <w:t xml:space="preserve"> </w:t>
      </w:r>
      <w:r w:rsidRPr="00160D31">
        <w:rPr>
          <w:rFonts w:ascii="Traditional Arabic" w:eastAsia="Calibri" w:hAnsi="Traditional Arabic" w:cs="Traditional Arabic"/>
          <w:sz w:val="28"/>
          <w:szCs w:val="28"/>
          <w:rtl/>
        </w:rPr>
        <w:t>فتقديم الخدمة قد يكون مرتبطاً بمنتج مادي أو لا يكون</w:t>
      </w:r>
      <w:r w:rsidR="00AF23AD" w:rsidRPr="00160D31">
        <w:rPr>
          <w:rFonts w:ascii="Traditional Arabic" w:eastAsia="Calibri" w:hAnsi="Traditional Arabic" w:cs="Traditional Arabic"/>
          <w:sz w:val="28"/>
          <w:szCs w:val="28"/>
          <w:rtl/>
        </w:rPr>
        <w:t>.</w:t>
      </w:r>
      <w:r w:rsidRPr="00160D31">
        <w:rPr>
          <w:rFonts w:ascii="Traditional Arabic" w:eastAsia="Calibri" w:hAnsi="Traditional Arabic" w:cs="Traditional Arabic"/>
          <w:sz w:val="28"/>
          <w:szCs w:val="28"/>
          <w:rtl/>
        </w:rPr>
        <w:t xml:space="preserve"> (حميد الطائي</w:t>
      </w:r>
      <w:r w:rsidR="00AF23AD" w:rsidRPr="00160D31">
        <w:rPr>
          <w:rFonts w:ascii="Traditional Arabic" w:eastAsia="Calibri" w:hAnsi="Traditional Arabic" w:cs="Traditional Arabic"/>
          <w:sz w:val="28"/>
          <w:szCs w:val="28"/>
          <w:rtl/>
        </w:rPr>
        <w:t xml:space="preserve">، </w:t>
      </w:r>
      <w:r w:rsidR="009B6B04" w:rsidRPr="00160D31">
        <w:rPr>
          <w:rFonts w:ascii="Traditional Arabic" w:eastAsia="Calibri" w:hAnsi="Traditional Arabic" w:cs="Traditional Arabic"/>
          <w:sz w:val="28"/>
          <w:szCs w:val="28"/>
          <w:rtl/>
        </w:rPr>
        <w:t xml:space="preserve"> </w:t>
      </w:r>
      <w:r w:rsidRPr="00160D31">
        <w:rPr>
          <w:rFonts w:ascii="Traditional Arabic" w:eastAsia="Calibri" w:hAnsi="Traditional Arabic" w:cs="Traditional Arabic"/>
          <w:sz w:val="28"/>
          <w:szCs w:val="28"/>
          <w:rtl/>
        </w:rPr>
        <w:t>ص 34 )</w:t>
      </w:r>
    </w:p>
    <w:p w14:paraId="658CA6D3" w14:textId="39338F62" w:rsidR="00C50FEE" w:rsidRPr="00160D31" w:rsidRDefault="00C50FEE" w:rsidP="00160D31">
      <w:pPr>
        <w:spacing w:line="240" w:lineRule="auto"/>
        <w:rPr>
          <w:rFonts w:ascii="Traditional Arabic" w:eastAsia="Calibri" w:hAnsi="Traditional Arabic" w:cs="Traditional Arabic"/>
          <w:sz w:val="28"/>
          <w:szCs w:val="28"/>
        </w:rPr>
      </w:pPr>
      <w:r w:rsidRPr="00160D31">
        <w:rPr>
          <w:rFonts w:ascii="Traditional Arabic" w:eastAsia="Calibri" w:hAnsi="Traditional Arabic" w:cs="Traditional Arabic"/>
          <w:b/>
          <w:bCs/>
          <w:sz w:val="28"/>
          <w:szCs w:val="28"/>
          <w:rtl/>
        </w:rPr>
        <w:t>المؤسسة الخدمية</w:t>
      </w:r>
      <w:r w:rsidR="00B72642" w:rsidRPr="00160D31">
        <w:rPr>
          <w:rFonts w:ascii="Traditional Arabic" w:eastAsia="Calibri" w:hAnsi="Traditional Arabic" w:cs="Traditional Arabic"/>
          <w:sz w:val="28"/>
          <w:szCs w:val="28"/>
          <w:rtl/>
        </w:rPr>
        <w:t>: هي عبارة عن نظام يتكون من مجموعة أشخاص ووسائل منظمة ومتفاعلة فيما بينها لإنتاج قيمة غير مادية لإشباع حاجات ورغبات العميل كالمؤسسات المالية ومؤسسات الاتصال</w:t>
      </w:r>
      <w:r w:rsidR="00AF23AD" w:rsidRPr="00160D31">
        <w:rPr>
          <w:rFonts w:ascii="Traditional Arabic" w:eastAsia="Calibri" w:hAnsi="Traditional Arabic" w:cs="Traditional Arabic"/>
          <w:sz w:val="28"/>
          <w:szCs w:val="28"/>
          <w:rtl/>
        </w:rPr>
        <w:t>.</w:t>
      </w:r>
      <w:r w:rsidR="00B72642" w:rsidRPr="00160D31">
        <w:rPr>
          <w:rFonts w:ascii="Traditional Arabic" w:eastAsia="Calibri" w:hAnsi="Traditional Arabic" w:cs="Traditional Arabic"/>
          <w:sz w:val="28"/>
          <w:szCs w:val="28"/>
          <w:rtl/>
        </w:rPr>
        <w:t xml:space="preserve"> (طارق إلياس</w:t>
      </w:r>
      <w:r w:rsidR="00AF23AD" w:rsidRPr="00160D31">
        <w:rPr>
          <w:rFonts w:ascii="Traditional Arabic" w:eastAsia="Calibri" w:hAnsi="Traditional Arabic" w:cs="Traditional Arabic"/>
          <w:sz w:val="28"/>
          <w:szCs w:val="28"/>
          <w:rtl/>
        </w:rPr>
        <w:t xml:space="preserve">، </w:t>
      </w:r>
      <w:r w:rsidR="00B72642" w:rsidRPr="00160D31">
        <w:rPr>
          <w:rFonts w:ascii="Traditional Arabic" w:eastAsia="Calibri" w:hAnsi="Traditional Arabic" w:cs="Traditional Arabic"/>
          <w:sz w:val="28"/>
          <w:szCs w:val="28"/>
          <w:rtl/>
        </w:rPr>
        <w:t>2020</w:t>
      </w:r>
      <w:r w:rsidR="00AF23AD" w:rsidRPr="00160D31">
        <w:rPr>
          <w:rFonts w:ascii="Traditional Arabic" w:eastAsia="Calibri" w:hAnsi="Traditional Arabic" w:cs="Traditional Arabic"/>
          <w:sz w:val="28"/>
          <w:szCs w:val="28"/>
          <w:rtl/>
        </w:rPr>
        <w:t xml:space="preserve">، </w:t>
      </w:r>
      <w:r w:rsidR="00B72642" w:rsidRPr="00160D31">
        <w:rPr>
          <w:rFonts w:ascii="Traditional Arabic" w:eastAsia="Calibri" w:hAnsi="Traditional Arabic" w:cs="Traditional Arabic"/>
          <w:sz w:val="28"/>
          <w:szCs w:val="28"/>
          <w:rtl/>
        </w:rPr>
        <w:t xml:space="preserve"> ص198 )</w:t>
      </w:r>
    </w:p>
    <w:p w14:paraId="260FB74E" w14:textId="374148AB" w:rsidR="006F3F7D" w:rsidRPr="00160D31" w:rsidRDefault="0009270E" w:rsidP="005C0900">
      <w:pPr>
        <w:spacing w:line="240" w:lineRule="auto"/>
        <w:rPr>
          <w:rFonts w:ascii="Traditional Arabic" w:eastAsia="Calibri" w:hAnsi="Traditional Arabic" w:cs="Traditional Arabic"/>
          <w:sz w:val="28"/>
          <w:szCs w:val="28"/>
          <w:rtl/>
        </w:rPr>
      </w:pPr>
      <w:r w:rsidRPr="00160D31">
        <w:rPr>
          <w:rFonts w:ascii="Traditional Arabic" w:eastAsia="Calibri" w:hAnsi="Traditional Arabic" w:cs="Traditional Arabic"/>
          <w:b/>
          <w:bCs/>
          <w:sz w:val="28"/>
          <w:szCs w:val="28"/>
          <w:rtl/>
        </w:rPr>
        <w:t>والمؤسسة</w:t>
      </w:r>
      <w:r w:rsidR="00C50FEE" w:rsidRPr="00160D31">
        <w:rPr>
          <w:rFonts w:ascii="Traditional Arabic" w:eastAsia="Calibri" w:hAnsi="Traditional Arabic" w:cs="Traditional Arabic"/>
          <w:b/>
          <w:bCs/>
          <w:sz w:val="28"/>
          <w:szCs w:val="28"/>
          <w:rtl/>
        </w:rPr>
        <w:t xml:space="preserve"> الخدمية </w:t>
      </w:r>
      <w:r w:rsidR="00FD0803" w:rsidRPr="00160D31">
        <w:rPr>
          <w:rFonts w:ascii="Traditional Arabic" w:eastAsia="Calibri" w:hAnsi="Traditional Arabic" w:cs="Traditional Arabic"/>
          <w:sz w:val="28"/>
          <w:szCs w:val="28"/>
          <w:rtl/>
        </w:rPr>
        <w:t>في الفكر الإداري الحديث</w:t>
      </w:r>
      <w:r w:rsidR="00C50FEE" w:rsidRPr="00160D31">
        <w:rPr>
          <w:rFonts w:ascii="Traditional Arabic" w:eastAsia="Calibri" w:hAnsi="Traditional Arabic" w:cs="Traditional Arabic"/>
          <w:sz w:val="28"/>
          <w:szCs w:val="28"/>
          <w:rtl/>
        </w:rPr>
        <w:t>: هي التي تتبنى ثق</w:t>
      </w:r>
      <w:r w:rsidR="00B72642" w:rsidRPr="00160D31">
        <w:rPr>
          <w:rFonts w:ascii="Traditional Arabic" w:eastAsia="Calibri" w:hAnsi="Traditional Arabic" w:cs="Traditional Arabic"/>
          <w:sz w:val="28"/>
          <w:szCs w:val="28"/>
          <w:rtl/>
        </w:rPr>
        <w:t xml:space="preserve">افة الابتكار وهي الأفضل من حيث </w:t>
      </w:r>
      <w:r w:rsidR="00C50FEE" w:rsidRPr="00160D31">
        <w:rPr>
          <w:rFonts w:ascii="Traditional Arabic" w:eastAsia="Calibri" w:hAnsi="Traditional Arabic" w:cs="Traditional Arabic"/>
          <w:sz w:val="28"/>
          <w:szCs w:val="28"/>
          <w:rtl/>
        </w:rPr>
        <w:t>قدرتها على الإبداع</w:t>
      </w:r>
      <w:r w:rsidR="00AF23AD" w:rsidRPr="00160D31">
        <w:rPr>
          <w:rFonts w:ascii="Traditional Arabic" w:eastAsia="Calibri" w:hAnsi="Traditional Arabic" w:cs="Traditional Arabic"/>
          <w:sz w:val="28"/>
          <w:szCs w:val="28"/>
          <w:rtl/>
        </w:rPr>
        <w:t xml:space="preserve">، </w:t>
      </w:r>
      <w:r w:rsidR="00C50FEE" w:rsidRPr="00160D31">
        <w:rPr>
          <w:rFonts w:ascii="Traditional Arabic" w:eastAsia="Calibri" w:hAnsi="Traditional Arabic" w:cs="Traditional Arabic"/>
          <w:sz w:val="28"/>
          <w:szCs w:val="28"/>
          <w:rtl/>
        </w:rPr>
        <w:t xml:space="preserve"> وخلق فرص جديدة</w:t>
      </w:r>
      <w:r w:rsidR="0050781A" w:rsidRPr="00160D31">
        <w:rPr>
          <w:rFonts w:ascii="Traditional Arabic" w:eastAsia="Calibri" w:hAnsi="Traditional Arabic" w:cs="Traditional Arabic"/>
          <w:sz w:val="28"/>
          <w:szCs w:val="28"/>
          <w:rtl/>
        </w:rPr>
        <w:t xml:space="preserve"> تتلائم مع تطلعات</w:t>
      </w:r>
      <w:r w:rsidR="004F38F9" w:rsidRPr="00160D31">
        <w:rPr>
          <w:rFonts w:ascii="Traditional Arabic" w:eastAsia="Calibri" w:hAnsi="Traditional Arabic" w:cs="Traditional Arabic"/>
          <w:sz w:val="28"/>
          <w:szCs w:val="28"/>
          <w:rtl/>
        </w:rPr>
        <w:t xml:space="preserve"> العصر الحاضر</w:t>
      </w:r>
      <w:r w:rsidR="005C0900">
        <w:rPr>
          <w:rFonts w:ascii="Traditional Arabic" w:eastAsia="Calibri" w:hAnsi="Traditional Arabic" w:cs="Traditional Arabic" w:hint="cs"/>
          <w:sz w:val="28"/>
          <w:szCs w:val="28"/>
          <w:rtl/>
        </w:rPr>
        <w:t xml:space="preserve"> </w:t>
      </w:r>
      <w:r w:rsidR="004F38F9" w:rsidRPr="00160D31">
        <w:rPr>
          <w:rFonts w:ascii="Traditional Arabic" w:eastAsia="Calibri" w:hAnsi="Traditional Arabic" w:cs="Traditional Arabic"/>
          <w:sz w:val="28"/>
          <w:szCs w:val="28"/>
          <w:rtl/>
        </w:rPr>
        <w:t>( س</w:t>
      </w:r>
      <w:r w:rsidR="00C50FEE" w:rsidRPr="00160D31">
        <w:rPr>
          <w:rFonts w:ascii="Traditional Arabic" w:eastAsia="Calibri" w:hAnsi="Traditional Arabic" w:cs="Traditional Arabic"/>
          <w:sz w:val="28"/>
          <w:szCs w:val="28"/>
          <w:rtl/>
        </w:rPr>
        <w:t>يد عبد النبي محمد</w:t>
      </w:r>
      <w:r w:rsidR="009B6B04" w:rsidRPr="00160D31">
        <w:rPr>
          <w:rFonts w:ascii="Traditional Arabic" w:eastAsia="Calibri" w:hAnsi="Traditional Arabic" w:cs="Traditional Arabic"/>
          <w:sz w:val="28"/>
          <w:szCs w:val="28"/>
          <w:rtl/>
        </w:rPr>
        <w:t xml:space="preserve"> </w:t>
      </w:r>
      <w:r w:rsidR="00B72642" w:rsidRPr="00160D31">
        <w:rPr>
          <w:rFonts w:ascii="Traditional Arabic" w:eastAsia="Calibri" w:hAnsi="Traditional Arabic" w:cs="Traditional Arabic"/>
          <w:sz w:val="28"/>
          <w:szCs w:val="28"/>
          <w:rtl/>
        </w:rPr>
        <w:t>2019</w:t>
      </w:r>
      <w:r w:rsidR="00AF23AD" w:rsidRPr="00160D31">
        <w:rPr>
          <w:rFonts w:ascii="Traditional Arabic" w:eastAsia="Calibri" w:hAnsi="Traditional Arabic" w:cs="Traditional Arabic"/>
          <w:sz w:val="28"/>
          <w:szCs w:val="28"/>
          <w:rtl/>
        </w:rPr>
        <w:t xml:space="preserve">، </w:t>
      </w:r>
      <w:r w:rsidR="00B72642" w:rsidRPr="00160D31">
        <w:rPr>
          <w:rFonts w:ascii="Traditional Arabic" w:eastAsia="Calibri" w:hAnsi="Traditional Arabic" w:cs="Traditional Arabic"/>
          <w:sz w:val="28"/>
          <w:szCs w:val="28"/>
          <w:rtl/>
        </w:rPr>
        <w:t xml:space="preserve"> ص 10</w:t>
      </w:r>
      <w:r w:rsidR="00C50FEE" w:rsidRPr="00160D31">
        <w:rPr>
          <w:rFonts w:ascii="Traditional Arabic" w:eastAsia="Calibri" w:hAnsi="Traditional Arabic" w:cs="Traditional Arabic"/>
          <w:sz w:val="28"/>
          <w:szCs w:val="28"/>
          <w:rtl/>
        </w:rPr>
        <w:t xml:space="preserve"> )</w:t>
      </w:r>
    </w:p>
    <w:p w14:paraId="18C57B10" w14:textId="77777777" w:rsidR="005C0900" w:rsidRDefault="005C0900" w:rsidP="00160D31">
      <w:pPr>
        <w:spacing w:line="240" w:lineRule="auto"/>
        <w:rPr>
          <w:rFonts w:ascii="Traditional Arabic" w:eastAsia="Calibri" w:hAnsi="Traditional Arabic" w:cs="Traditional Arabic"/>
          <w:b/>
          <w:bCs/>
          <w:sz w:val="28"/>
          <w:szCs w:val="28"/>
          <w:rtl/>
        </w:rPr>
      </w:pPr>
    </w:p>
    <w:p w14:paraId="3231E487" w14:textId="77777777" w:rsidR="005C0900" w:rsidRDefault="005C0900" w:rsidP="00160D31">
      <w:pPr>
        <w:spacing w:line="240" w:lineRule="auto"/>
        <w:rPr>
          <w:rFonts w:ascii="Traditional Arabic" w:eastAsia="Calibri" w:hAnsi="Traditional Arabic" w:cs="Traditional Arabic"/>
          <w:b/>
          <w:bCs/>
          <w:sz w:val="28"/>
          <w:szCs w:val="28"/>
          <w:rtl/>
        </w:rPr>
      </w:pPr>
    </w:p>
    <w:p w14:paraId="7A79BCC1" w14:textId="6B0ECF41" w:rsidR="00D05C81" w:rsidRPr="00160D31" w:rsidRDefault="003D7FC8" w:rsidP="00160D31">
      <w:pPr>
        <w:spacing w:line="240" w:lineRule="auto"/>
        <w:rPr>
          <w:rFonts w:ascii="Traditional Arabic" w:eastAsia="Calibri" w:hAnsi="Traditional Arabic" w:cs="Traditional Arabic"/>
          <w:sz w:val="28"/>
          <w:szCs w:val="28"/>
          <w:rtl/>
        </w:rPr>
      </w:pPr>
      <w:r w:rsidRPr="00160D31">
        <w:rPr>
          <w:rFonts w:ascii="Traditional Arabic" w:eastAsia="Calibri" w:hAnsi="Traditional Arabic" w:cs="Traditional Arabic"/>
          <w:b/>
          <w:bCs/>
          <w:sz w:val="28"/>
          <w:szCs w:val="28"/>
          <w:rtl/>
        </w:rPr>
        <w:lastRenderedPageBreak/>
        <w:t>ثانياً</w:t>
      </w:r>
      <w:r w:rsidR="00D05C81" w:rsidRPr="00160D31">
        <w:rPr>
          <w:rFonts w:ascii="Traditional Arabic" w:eastAsia="Calibri" w:hAnsi="Traditional Arabic" w:cs="Traditional Arabic"/>
          <w:b/>
          <w:bCs/>
          <w:sz w:val="28"/>
          <w:szCs w:val="28"/>
          <w:rtl/>
        </w:rPr>
        <w:t xml:space="preserve">: مراحل تطور المؤسسات الخدمية </w:t>
      </w:r>
      <w:r w:rsidR="0050781A" w:rsidRPr="00160D31">
        <w:rPr>
          <w:rFonts w:ascii="Traditional Arabic" w:eastAsia="Calibri" w:hAnsi="Traditional Arabic" w:cs="Traditional Arabic"/>
          <w:sz w:val="28"/>
          <w:szCs w:val="28"/>
          <w:rtl/>
        </w:rPr>
        <w:t>( عيساوي كريمة 2015، ص 18،17 )</w:t>
      </w:r>
    </w:p>
    <w:p w14:paraId="1E5BEC40" w14:textId="3F18E8E2" w:rsidR="00D05C81" w:rsidRPr="00160D31" w:rsidRDefault="00D05C81" w:rsidP="00160D31">
      <w:pPr>
        <w:spacing w:line="240" w:lineRule="auto"/>
        <w:rPr>
          <w:rFonts w:ascii="Traditional Arabic" w:eastAsia="Calibri" w:hAnsi="Traditional Arabic" w:cs="Traditional Arabic"/>
          <w:sz w:val="28"/>
          <w:szCs w:val="28"/>
        </w:rPr>
      </w:pPr>
      <w:r w:rsidRPr="00160D31">
        <w:rPr>
          <w:rFonts w:ascii="Traditional Arabic" w:eastAsia="Calibri" w:hAnsi="Traditional Arabic" w:cs="Traditional Arabic"/>
          <w:sz w:val="28"/>
          <w:szCs w:val="28"/>
          <w:rtl/>
        </w:rPr>
        <w:t>تمر</w:t>
      </w:r>
      <w:r w:rsidR="0050781A" w:rsidRPr="00160D31">
        <w:rPr>
          <w:rFonts w:ascii="Traditional Arabic" w:eastAsia="Calibri" w:hAnsi="Traditional Arabic" w:cs="Traditional Arabic"/>
          <w:sz w:val="28"/>
          <w:szCs w:val="28"/>
          <w:rtl/>
        </w:rPr>
        <w:t xml:space="preserve"> المؤسسات</w:t>
      </w:r>
      <w:r w:rsidRPr="00160D31">
        <w:rPr>
          <w:rFonts w:ascii="Traditional Arabic" w:eastAsia="Calibri" w:hAnsi="Traditional Arabic" w:cs="Traditional Arabic"/>
          <w:sz w:val="28"/>
          <w:szCs w:val="28"/>
          <w:rtl/>
        </w:rPr>
        <w:t xml:space="preserve"> الخدمية بمجموعة من المراحل خلال دورة ح</w:t>
      </w:r>
      <w:r w:rsidR="00D21E91" w:rsidRPr="00160D31">
        <w:rPr>
          <w:rFonts w:ascii="Traditional Arabic" w:eastAsia="Calibri" w:hAnsi="Traditional Arabic" w:cs="Traditional Arabic"/>
          <w:sz w:val="28"/>
          <w:szCs w:val="28"/>
          <w:rtl/>
        </w:rPr>
        <w:t>ياتها</w:t>
      </w:r>
      <w:r w:rsidR="00435B7E" w:rsidRPr="00160D31">
        <w:rPr>
          <w:rFonts w:ascii="Traditional Arabic" w:eastAsia="Calibri" w:hAnsi="Traditional Arabic" w:cs="Traditional Arabic"/>
          <w:sz w:val="28"/>
          <w:szCs w:val="28"/>
          <w:rtl/>
        </w:rPr>
        <w:t>، بمراحل التأسيس و</w:t>
      </w:r>
      <w:r w:rsidR="003D7FC8" w:rsidRPr="00160D31">
        <w:rPr>
          <w:rFonts w:ascii="Traditional Arabic" w:eastAsia="Calibri" w:hAnsi="Traditional Arabic" w:cs="Traditional Arabic"/>
          <w:sz w:val="28"/>
          <w:szCs w:val="28"/>
          <w:rtl/>
        </w:rPr>
        <w:t>ا</w:t>
      </w:r>
      <w:r w:rsidR="00D21E91" w:rsidRPr="00160D31">
        <w:rPr>
          <w:rFonts w:ascii="Traditional Arabic" w:eastAsia="Calibri" w:hAnsi="Traditional Arabic" w:cs="Traditional Arabic"/>
          <w:sz w:val="28"/>
          <w:szCs w:val="28"/>
          <w:rtl/>
        </w:rPr>
        <w:t xml:space="preserve">نتهاء </w:t>
      </w:r>
      <w:r w:rsidR="00435B7E" w:rsidRPr="00160D31">
        <w:rPr>
          <w:rFonts w:ascii="Traditional Arabic" w:eastAsia="Calibri" w:hAnsi="Traditional Arabic" w:cs="Traditional Arabic"/>
          <w:sz w:val="28"/>
          <w:szCs w:val="28"/>
          <w:rtl/>
        </w:rPr>
        <w:t>عند مرحلة ا</w:t>
      </w:r>
      <w:r w:rsidR="003D7FC8" w:rsidRPr="00160D31">
        <w:rPr>
          <w:rFonts w:ascii="Traditional Arabic" w:eastAsia="Calibri" w:hAnsi="Traditional Arabic" w:cs="Traditional Arabic"/>
          <w:sz w:val="28"/>
          <w:szCs w:val="28"/>
          <w:rtl/>
        </w:rPr>
        <w:t>لا</w:t>
      </w:r>
      <w:r w:rsidRPr="00160D31">
        <w:rPr>
          <w:rFonts w:ascii="Traditional Arabic" w:eastAsia="Calibri" w:hAnsi="Traditional Arabic" w:cs="Traditional Arabic"/>
          <w:sz w:val="28"/>
          <w:szCs w:val="28"/>
          <w:rtl/>
        </w:rPr>
        <w:t>نحدار ومحاولة تجديد النشاط</w:t>
      </w:r>
      <w:r w:rsidR="00435B7E" w:rsidRPr="00160D31">
        <w:rPr>
          <w:rFonts w:ascii="Traditional Arabic" w:eastAsia="Calibri" w:hAnsi="Traditional Arabic" w:cs="Traditional Arabic"/>
          <w:sz w:val="28"/>
          <w:szCs w:val="28"/>
          <w:rtl/>
        </w:rPr>
        <w:t xml:space="preserve"> </w:t>
      </w:r>
      <w:r w:rsidRPr="00160D31">
        <w:rPr>
          <w:rFonts w:ascii="Traditional Arabic" w:eastAsia="Calibri" w:hAnsi="Traditional Arabic" w:cs="Traditional Arabic"/>
          <w:sz w:val="28"/>
          <w:szCs w:val="28"/>
          <w:rtl/>
        </w:rPr>
        <w:t xml:space="preserve">وسنتطرق بالتفصيل لأهم </w:t>
      </w:r>
      <w:r w:rsidR="00435B7E" w:rsidRPr="00160D31">
        <w:rPr>
          <w:rFonts w:ascii="Traditional Arabic" w:eastAsia="Calibri" w:hAnsi="Traditional Arabic" w:cs="Traditional Arabic"/>
          <w:sz w:val="28"/>
          <w:szCs w:val="28"/>
          <w:rtl/>
        </w:rPr>
        <w:t>مميزات وخصائص كل مرحلة فيها يلي</w:t>
      </w:r>
      <w:r w:rsidRPr="00160D31">
        <w:rPr>
          <w:rFonts w:ascii="Traditional Arabic" w:eastAsia="Calibri" w:hAnsi="Traditional Arabic" w:cs="Traditional Arabic"/>
          <w:sz w:val="28"/>
          <w:szCs w:val="28"/>
          <w:rtl/>
        </w:rPr>
        <w:t>:</w:t>
      </w:r>
    </w:p>
    <w:p w14:paraId="22BC49F1" w14:textId="6DEC4F8F" w:rsidR="004F38F9" w:rsidRPr="00160D31" w:rsidRDefault="00D05C81" w:rsidP="00160D31">
      <w:pPr>
        <w:spacing w:line="240" w:lineRule="auto"/>
        <w:rPr>
          <w:rFonts w:ascii="Traditional Arabic" w:eastAsia="Calibri" w:hAnsi="Traditional Arabic" w:cs="Traditional Arabic"/>
          <w:sz w:val="28"/>
          <w:szCs w:val="28"/>
          <w:rtl/>
        </w:rPr>
      </w:pPr>
      <w:r w:rsidRPr="00160D31">
        <w:rPr>
          <w:rFonts w:ascii="Traditional Arabic" w:eastAsia="Calibri" w:hAnsi="Traditional Arabic" w:cs="Traditional Arabic"/>
          <w:b/>
          <w:bCs/>
          <w:sz w:val="28"/>
          <w:szCs w:val="28"/>
          <w:rtl/>
        </w:rPr>
        <w:t>ال</w:t>
      </w:r>
      <w:r w:rsidR="00435B7E" w:rsidRPr="00160D31">
        <w:rPr>
          <w:rFonts w:ascii="Traditional Arabic" w:eastAsia="Calibri" w:hAnsi="Traditional Arabic" w:cs="Traditional Arabic"/>
          <w:b/>
          <w:bCs/>
          <w:sz w:val="28"/>
          <w:szCs w:val="28"/>
          <w:rtl/>
        </w:rPr>
        <w:t>مرحلة الأولى</w:t>
      </w:r>
      <w:r w:rsidRPr="00160D31">
        <w:rPr>
          <w:rFonts w:ascii="Traditional Arabic" w:eastAsia="Calibri" w:hAnsi="Traditional Arabic" w:cs="Traditional Arabic"/>
          <w:b/>
          <w:bCs/>
          <w:sz w:val="28"/>
          <w:szCs w:val="28"/>
          <w:rtl/>
        </w:rPr>
        <w:t xml:space="preserve">: المؤسسة الأصل  </w:t>
      </w:r>
    </w:p>
    <w:p w14:paraId="7CAC4F24" w14:textId="39AAF7C6" w:rsidR="002D5D15" w:rsidRPr="00160D31" w:rsidRDefault="003D7FC8" w:rsidP="00160D31">
      <w:pPr>
        <w:spacing w:line="240" w:lineRule="auto"/>
        <w:rPr>
          <w:rFonts w:ascii="Traditional Arabic" w:eastAsia="Calibri" w:hAnsi="Traditional Arabic" w:cs="Traditional Arabic"/>
          <w:b/>
          <w:bCs/>
          <w:sz w:val="28"/>
          <w:szCs w:val="28"/>
          <w:rtl/>
        </w:rPr>
      </w:pPr>
      <w:r w:rsidRPr="00160D31">
        <w:rPr>
          <w:rFonts w:ascii="Traditional Arabic" w:eastAsia="Calibri" w:hAnsi="Traditional Arabic" w:cs="Traditional Arabic"/>
          <w:sz w:val="28"/>
          <w:szCs w:val="28"/>
        </w:rPr>
        <w:t xml:space="preserve"> </w:t>
      </w:r>
      <w:r w:rsidR="004F38F9" w:rsidRPr="00160D31">
        <w:rPr>
          <w:rFonts w:ascii="Traditional Arabic" w:eastAsia="Calibri" w:hAnsi="Traditional Arabic" w:cs="Traditional Arabic"/>
          <w:sz w:val="28"/>
          <w:szCs w:val="28"/>
          <w:rtl/>
        </w:rPr>
        <w:t>ع</w:t>
      </w:r>
      <w:r w:rsidR="00D05C81" w:rsidRPr="00160D31">
        <w:rPr>
          <w:rFonts w:ascii="Traditional Arabic" w:eastAsia="Calibri" w:hAnsi="Traditional Arabic" w:cs="Traditional Arabic"/>
          <w:sz w:val="28"/>
          <w:szCs w:val="28"/>
          <w:rtl/>
        </w:rPr>
        <w:t>رف</w:t>
      </w:r>
      <w:r w:rsidR="0050781A" w:rsidRPr="00160D31">
        <w:rPr>
          <w:rFonts w:ascii="Traditional Arabic" w:eastAsia="Calibri" w:hAnsi="Traditional Arabic" w:cs="Traditional Arabic"/>
          <w:sz w:val="28"/>
          <w:szCs w:val="28"/>
          <w:rtl/>
        </w:rPr>
        <w:t>ت</w:t>
      </w:r>
      <w:r w:rsidR="00D05C81" w:rsidRPr="00160D31">
        <w:rPr>
          <w:rFonts w:ascii="Traditional Arabic" w:eastAsia="Calibri" w:hAnsi="Traditional Arabic" w:cs="Traditional Arabic"/>
          <w:sz w:val="28"/>
          <w:szCs w:val="28"/>
          <w:rtl/>
        </w:rPr>
        <w:t xml:space="preserve"> هذه المرحلة بمرحلة البناء أو التأسيس</w:t>
      </w:r>
      <w:r w:rsidR="00435B7E" w:rsidRPr="00160D31">
        <w:rPr>
          <w:rFonts w:ascii="Traditional Arabic" w:eastAsia="Calibri" w:hAnsi="Traditional Arabic" w:cs="Traditional Arabic"/>
          <w:sz w:val="28"/>
          <w:szCs w:val="28"/>
          <w:rtl/>
        </w:rPr>
        <w:t>،</w:t>
      </w:r>
      <w:r w:rsidR="00435B7E" w:rsidRPr="00160D31">
        <w:rPr>
          <w:rFonts w:ascii="Traditional Arabic" w:eastAsia="Calibri" w:hAnsi="Traditional Arabic" w:cs="Traditional Arabic"/>
          <w:sz w:val="28"/>
          <w:szCs w:val="28"/>
        </w:rPr>
        <w:t xml:space="preserve"> </w:t>
      </w:r>
      <w:r w:rsidR="00D05C81" w:rsidRPr="00160D31">
        <w:rPr>
          <w:rFonts w:ascii="Traditional Arabic" w:eastAsia="Calibri" w:hAnsi="Traditional Arabic" w:cs="Traditional Arabic"/>
          <w:sz w:val="28"/>
          <w:szCs w:val="28"/>
          <w:rtl/>
        </w:rPr>
        <w:t>وتتعلق بإيجاد وتحديد حاجات ورغبات جديدة لتلبيته</w:t>
      </w:r>
      <w:r w:rsidR="00435B7E" w:rsidRPr="00160D31">
        <w:rPr>
          <w:rFonts w:ascii="Traditional Arabic" w:eastAsia="Calibri" w:hAnsi="Traditional Arabic" w:cs="Traditional Arabic"/>
          <w:sz w:val="28"/>
          <w:szCs w:val="28"/>
          <w:rtl/>
        </w:rPr>
        <w:t>ا من خلال التنسيق بين مجموعة من</w:t>
      </w:r>
      <w:r w:rsidR="00435B7E" w:rsidRPr="00160D31">
        <w:rPr>
          <w:rFonts w:ascii="Traditional Arabic" w:eastAsia="Calibri" w:hAnsi="Traditional Arabic" w:cs="Traditional Arabic"/>
          <w:sz w:val="28"/>
          <w:szCs w:val="28"/>
        </w:rPr>
        <w:t xml:space="preserve"> </w:t>
      </w:r>
      <w:r w:rsidR="00D05C81" w:rsidRPr="00160D31">
        <w:rPr>
          <w:rFonts w:ascii="Traditional Arabic" w:eastAsia="Calibri" w:hAnsi="Traditional Arabic" w:cs="Traditional Arabic"/>
          <w:sz w:val="28"/>
          <w:szCs w:val="28"/>
          <w:rtl/>
        </w:rPr>
        <w:t xml:space="preserve">الوسائل سواء كانت مادية أو معنوية لتقديم خدمة جديدة </w:t>
      </w:r>
      <w:r w:rsidR="0050781A" w:rsidRPr="00160D31">
        <w:rPr>
          <w:rFonts w:ascii="Traditional Arabic" w:eastAsia="Calibri" w:hAnsi="Traditional Arabic" w:cs="Traditional Arabic"/>
          <w:sz w:val="28"/>
          <w:szCs w:val="28"/>
          <w:rtl/>
        </w:rPr>
        <w:t>بتركيبة وبخصائص مختلفة</w:t>
      </w:r>
      <w:r w:rsidR="00AF23AD" w:rsidRPr="00160D31">
        <w:rPr>
          <w:rFonts w:ascii="Traditional Arabic" w:eastAsia="Calibri" w:hAnsi="Traditional Arabic" w:cs="Traditional Arabic"/>
          <w:sz w:val="28"/>
          <w:szCs w:val="28"/>
          <w:rtl/>
        </w:rPr>
        <w:t>.</w:t>
      </w:r>
    </w:p>
    <w:p w14:paraId="75F41896" w14:textId="3FF7FA3D" w:rsidR="00C50FEE" w:rsidRPr="00160D31" w:rsidRDefault="00435B7E" w:rsidP="00160D31">
      <w:pPr>
        <w:spacing w:line="240" w:lineRule="auto"/>
        <w:rPr>
          <w:rFonts w:ascii="Traditional Arabic" w:eastAsia="Calibri" w:hAnsi="Traditional Arabic" w:cs="Traditional Arabic"/>
          <w:b/>
          <w:bCs/>
          <w:sz w:val="28"/>
          <w:szCs w:val="28"/>
          <w:rtl/>
        </w:rPr>
      </w:pPr>
      <w:r w:rsidRPr="00160D31">
        <w:rPr>
          <w:rFonts w:ascii="Traditional Arabic" w:eastAsia="Calibri" w:hAnsi="Traditional Arabic" w:cs="Traditional Arabic"/>
          <w:b/>
          <w:bCs/>
          <w:sz w:val="28"/>
          <w:szCs w:val="28"/>
          <w:rtl/>
        </w:rPr>
        <w:t>المرحلة الثانية</w:t>
      </w:r>
      <w:r w:rsidR="002D5D15" w:rsidRPr="00160D31">
        <w:rPr>
          <w:rFonts w:ascii="Traditional Arabic" w:eastAsia="Calibri" w:hAnsi="Traditional Arabic" w:cs="Traditional Arabic"/>
          <w:b/>
          <w:bCs/>
          <w:sz w:val="28"/>
          <w:szCs w:val="28"/>
          <w:rtl/>
        </w:rPr>
        <w:t xml:space="preserve">: التطور الجغرافي والتنظيم العقلاني للفروع </w:t>
      </w:r>
    </w:p>
    <w:p w14:paraId="6A0F3D24" w14:textId="75CC740D" w:rsidR="009832FC" w:rsidRPr="00160D31" w:rsidRDefault="00216A26" w:rsidP="00160D31">
      <w:pPr>
        <w:spacing w:line="240" w:lineRule="auto"/>
        <w:rPr>
          <w:rFonts w:ascii="Traditional Arabic" w:eastAsia="Calibri" w:hAnsi="Traditional Arabic" w:cs="Traditional Arabic"/>
          <w:b/>
          <w:bCs/>
          <w:sz w:val="28"/>
          <w:szCs w:val="28"/>
          <w:rtl/>
        </w:rPr>
      </w:pPr>
      <w:r w:rsidRPr="00160D31">
        <w:rPr>
          <w:rFonts w:ascii="Traditional Arabic" w:eastAsia="Calibri" w:hAnsi="Traditional Arabic" w:cs="Traditional Arabic"/>
          <w:sz w:val="28"/>
          <w:szCs w:val="28"/>
          <w:rtl/>
        </w:rPr>
        <w:t xml:space="preserve">  </w:t>
      </w:r>
      <w:r w:rsidR="00CF0C65" w:rsidRPr="00160D31">
        <w:rPr>
          <w:rFonts w:ascii="Traditional Arabic" w:eastAsia="Calibri" w:hAnsi="Traditional Arabic" w:cs="Traditional Arabic"/>
          <w:sz w:val="28"/>
          <w:szCs w:val="28"/>
          <w:rtl/>
        </w:rPr>
        <w:t>ويجب على المؤسسة الخدمية في هذه المرحلة ال</w:t>
      </w:r>
      <w:r w:rsidR="006920FD" w:rsidRPr="00160D31">
        <w:rPr>
          <w:rFonts w:ascii="Traditional Arabic" w:eastAsia="Calibri" w:hAnsi="Traditional Arabic" w:cs="Traditional Arabic"/>
          <w:sz w:val="28"/>
          <w:szCs w:val="28"/>
          <w:rtl/>
        </w:rPr>
        <w:t>إلتزام بالنقاط الأساسية التالية</w:t>
      </w:r>
      <w:r w:rsidR="00CF0C65" w:rsidRPr="00160D31">
        <w:rPr>
          <w:rFonts w:ascii="Traditional Arabic" w:eastAsia="Calibri" w:hAnsi="Traditional Arabic" w:cs="Traditional Arabic"/>
          <w:sz w:val="28"/>
          <w:szCs w:val="28"/>
          <w:rtl/>
        </w:rPr>
        <w:t>:</w:t>
      </w:r>
    </w:p>
    <w:p w14:paraId="0A1FE805" w14:textId="1B084A95" w:rsidR="00CF0C65" w:rsidRPr="00160D31" w:rsidRDefault="00CF0C65" w:rsidP="00160D31">
      <w:pPr>
        <w:pStyle w:val="ListParagraph"/>
        <w:numPr>
          <w:ilvl w:val="0"/>
          <w:numId w:val="24"/>
        </w:numPr>
        <w:spacing w:line="240" w:lineRule="auto"/>
        <w:ind w:left="360"/>
        <w:rPr>
          <w:rFonts w:ascii="Traditional Arabic" w:eastAsia="Calibri" w:hAnsi="Traditional Arabic" w:cs="Traditional Arabic"/>
          <w:sz w:val="28"/>
          <w:szCs w:val="28"/>
          <w:rtl/>
        </w:rPr>
      </w:pPr>
      <w:r w:rsidRPr="00160D31">
        <w:rPr>
          <w:rFonts w:ascii="Times New Roman" w:eastAsia="Calibri" w:hAnsi="Times New Roman" w:cs="Times New Roman"/>
          <w:sz w:val="28"/>
          <w:szCs w:val="28"/>
        </w:rPr>
        <w:t>⁠</w:t>
      </w:r>
      <w:r w:rsidRPr="00160D31">
        <w:rPr>
          <w:rFonts w:ascii="Traditional Arabic" w:eastAsia="Calibri" w:hAnsi="Traditional Arabic" w:cs="Traditional Arabic"/>
          <w:sz w:val="28"/>
          <w:szCs w:val="28"/>
          <w:rtl/>
        </w:rPr>
        <w:t>تحديد معايير الخيارات الإنتاجية المتاحة.</w:t>
      </w:r>
    </w:p>
    <w:p w14:paraId="0514B587" w14:textId="169647E2" w:rsidR="00CF0C65" w:rsidRPr="00160D31" w:rsidRDefault="00CF0C65" w:rsidP="00160D31">
      <w:pPr>
        <w:pStyle w:val="ListParagraph"/>
        <w:numPr>
          <w:ilvl w:val="0"/>
          <w:numId w:val="24"/>
        </w:numPr>
        <w:spacing w:line="240" w:lineRule="auto"/>
        <w:ind w:left="360"/>
        <w:rPr>
          <w:rFonts w:ascii="Traditional Arabic" w:eastAsia="Calibri" w:hAnsi="Traditional Arabic" w:cs="Traditional Arabic"/>
          <w:sz w:val="28"/>
          <w:szCs w:val="28"/>
          <w:rtl/>
        </w:rPr>
      </w:pPr>
      <w:r w:rsidRPr="00160D31">
        <w:rPr>
          <w:rFonts w:ascii="Times New Roman" w:eastAsia="Calibri" w:hAnsi="Times New Roman" w:cs="Times New Roman"/>
          <w:sz w:val="28"/>
          <w:szCs w:val="28"/>
        </w:rPr>
        <w:t>⁠</w:t>
      </w:r>
      <w:r w:rsidR="00435B7E" w:rsidRPr="00160D31">
        <w:rPr>
          <w:rFonts w:ascii="Traditional Arabic" w:eastAsia="Calibri" w:hAnsi="Traditional Arabic" w:cs="Traditional Arabic"/>
          <w:sz w:val="28"/>
          <w:szCs w:val="28"/>
          <w:rtl/>
        </w:rPr>
        <w:t>تحديد الأ</w:t>
      </w:r>
      <w:r w:rsidRPr="00160D31">
        <w:rPr>
          <w:rFonts w:ascii="Traditional Arabic" w:eastAsia="Calibri" w:hAnsi="Traditional Arabic" w:cs="Traditional Arabic"/>
          <w:sz w:val="28"/>
          <w:szCs w:val="28"/>
          <w:rtl/>
        </w:rPr>
        <w:t>حتياجات المالية للمؤسسة واختيار مصادر التمويل</w:t>
      </w:r>
      <w:r w:rsidR="00AF23AD" w:rsidRPr="00160D31">
        <w:rPr>
          <w:rFonts w:ascii="Traditional Arabic" w:eastAsia="Calibri" w:hAnsi="Traditional Arabic" w:cs="Traditional Arabic"/>
          <w:sz w:val="28"/>
          <w:szCs w:val="28"/>
          <w:rtl/>
        </w:rPr>
        <w:t>.</w:t>
      </w:r>
      <w:r w:rsidRPr="00160D31">
        <w:rPr>
          <w:rFonts w:ascii="Traditional Arabic" w:eastAsia="Calibri" w:hAnsi="Traditional Arabic" w:cs="Traditional Arabic"/>
          <w:sz w:val="28"/>
          <w:szCs w:val="28"/>
          <w:rtl/>
        </w:rPr>
        <w:t xml:space="preserve"> </w:t>
      </w:r>
    </w:p>
    <w:p w14:paraId="2A29202E" w14:textId="0A6524DB" w:rsidR="00CF0C65" w:rsidRPr="00160D31" w:rsidRDefault="00CF0C65" w:rsidP="00160D31">
      <w:pPr>
        <w:pStyle w:val="ListParagraph"/>
        <w:numPr>
          <w:ilvl w:val="0"/>
          <w:numId w:val="24"/>
        </w:numPr>
        <w:spacing w:line="240" w:lineRule="auto"/>
        <w:ind w:left="360"/>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تحديد نوع الموارد البشرية المطلوبة</w:t>
      </w:r>
      <w:r w:rsidR="0050781A" w:rsidRPr="00160D31">
        <w:rPr>
          <w:rFonts w:ascii="Traditional Arabic" w:eastAsia="Calibri" w:hAnsi="Traditional Arabic" w:cs="Traditional Arabic"/>
          <w:sz w:val="28"/>
          <w:szCs w:val="28"/>
          <w:rtl/>
        </w:rPr>
        <w:t xml:space="preserve"> في كل وحدة من وحدات المؤسسة</w:t>
      </w:r>
      <w:r w:rsidR="00AF23AD" w:rsidRPr="00160D31">
        <w:rPr>
          <w:rFonts w:ascii="Traditional Arabic" w:eastAsia="Calibri" w:hAnsi="Traditional Arabic" w:cs="Traditional Arabic"/>
          <w:sz w:val="28"/>
          <w:szCs w:val="28"/>
          <w:rtl/>
        </w:rPr>
        <w:t>.</w:t>
      </w:r>
      <w:r w:rsidR="0050781A" w:rsidRPr="00160D31">
        <w:rPr>
          <w:rFonts w:ascii="Traditional Arabic" w:eastAsia="Calibri" w:hAnsi="Traditional Arabic" w:cs="Traditional Arabic"/>
          <w:sz w:val="28"/>
          <w:szCs w:val="28"/>
          <w:rtl/>
        </w:rPr>
        <w:t xml:space="preserve"> </w:t>
      </w:r>
    </w:p>
    <w:p w14:paraId="06C45C75" w14:textId="59646335" w:rsidR="00CF0C65" w:rsidRPr="00160D31" w:rsidRDefault="00FD0803" w:rsidP="00160D31">
      <w:pPr>
        <w:spacing w:line="240" w:lineRule="auto"/>
        <w:rPr>
          <w:rFonts w:ascii="Traditional Arabic" w:eastAsia="Calibri" w:hAnsi="Traditional Arabic" w:cs="Traditional Arabic"/>
          <w:b/>
          <w:bCs/>
          <w:sz w:val="28"/>
          <w:szCs w:val="28"/>
          <w:rtl/>
        </w:rPr>
      </w:pPr>
      <w:r w:rsidRPr="00160D31">
        <w:rPr>
          <w:rFonts w:ascii="Traditional Arabic" w:eastAsia="Calibri" w:hAnsi="Traditional Arabic" w:cs="Traditional Arabic"/>
          <w:b/>
          <w:bCs/>
          <w:sz w:val="28"/>
          <w:szCs w:val="28"/>
          <w:rtl/>
        </w:rPr>
        <w:t>المرحلة الثالثة</w:t>
      </w:r>
      <w:r w:rsidR="00CF0C65" w:rsidRPr="00160D31">
        <w:rPr>
          <w:rFonts w:ascii="Traditional Arabic" w:eastAsia="Calibri" w:hAnsi="Traditional Arabic" w:cs="Traditional Arabic"/>
          <w:b/>
          <w:bCs/>
          <w:sz w:val="28"/>
          <w:szCs w:val="28"/>
          <w:rtl/>
        </w:rPr>
        <w:t xml:space="preserve">: النمو </w:t>
      </w:r>
    </w:p>
    <w:p w14:paraId="45C16876" w14:textId="4412E669" w:rsidR="004F38F9" w:rsidRPr="00160D31" w:rsidRDefault="008A1E84" w:rsidP="00160D31">
      <w:pPr>
        <w:spacing w:line="240" w:lineRule="auto"/>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 xml:space="preserve"> </w:t>
      </w:r>
      <w:r w:rsidR="009832FC" w:rsidRPr="00160D31">
        <w:rPr>
          <w:rFonts w:ascii="Traditional Arabic" w:eastAsia="Calibri" w:hAnsi="Traditional Arabic" w:cs="Traditional Arabic"/>
          <w:sz w:val="28"/>
          <w:szCs w:val="28"/>
          <w:rtl/>
        </w:rPr>
        <w:t xml:space="preserve"> </w:t>
      </w:r>
      <w:r w:rsidR="00CF0C65" w:rsidRPr="00160D31">
        <w:rPr>
          <w:rFonts w:ascii="Traditional Arabic" w:eastAsia="Calibri" w:hAnsi="Traditional Arabic" w:cs="Traditional Arabic"/>
          <w:sz w:val="28"/>
          <w:szCs w:val="28"/>
          <w:rtl/>
        </w:rPr>
        <w:t>يكو</w:t>
      </w:r>
      <w:r w:rsidR="003D7FC8" w:rsidRPr="00160D31">
        <w:rPr>
          <w:rFonts w:ascii="Traditional Arabic" w:eastAsia="Calibri" w:hAnsi="Traditional Arabic" w:cs="Traditional Arabic"/>
          <w:sz w:val="28"/>
          <w:szCs w:val="28"/>
          <w:rtl/>
        </w:rPr>
        <w:t>ن النمو في هذه المرحلة سريعاً</w:t>
      </w:r>
      <w:r w:rsidR="00435B7E" w:rsidRPr="00160D31">
        <w:rPr>
          <w:rFonts w:ascii="Traditional Arabic" w:eastAsia="Calibri" w:hAnsi="Traditional Arabic" w:cs="Traditional Arabic"/>
          <w:sz w:val="28"/>
          <w:szCs w:val="28"/>
          <w:rtl/>
        </w:rPr>
        <w:t xml:space="preserve"> ج</w:t>
      </w:r>
      <w:r w:rsidR="003D7FC8" w:rsidRPr="00160D31">
        <w:rPr>
          <w:rFonts w:ascii="Traditional Arabic" w:eastAsia="Calibri" w:hAnsi="Traditional Arabic" w:cs="Traditional Arabic"/>
          <w:sz w:val="28"/>
          <w:szCs w:val="28"/>
          <w:rtl/>
        </w:rPr>
        <w:t>داً</w:t>
      </w:r>
      <w:r w:rsidR="00435B7E" w:rsidRPr="00160D31">
        <w:rPr>
          <w:rFonts w:ascii="Traditional Arabic" w:eastAsia="Calibri" w:hAnsi="Traditional Arabic" w:cs="Traditional Arabic"/>
          <w:sz w:val="28"/>
          <w:szCs w:val="28"/>
          <w:rtl/>
        </w:rPr>
        <w:t xml:space="preserve"> </w:t>
      </w:r>
      <w:r w:rsidR="00CF0C65" w:rsidRPr="00160D31">
        <w:rPr>
          <w:rFonts w:ascii="Traditional Arabic" w:eastAsia="Calibri" w:hAnsi="Traditional Arabic" w:cs="Traditional Arabic"/>
          <w:sz w:val="28"/>
          <w:szCs w:val="28"/>
          <w:rtl/>
        </w:rPr>
        <w:t>وهذا ما يساعد المؤسسة الخدمية على توسيع حجم نشاطها وتغطية السوق، فمن خلال هذه المرحلة</w:t>
      </w:r>
      <w:r w:rsidR="009832FC" w:rsidRPr="00160D31">
        <w:rPr>
          <w:rFonts w:ascii="Traditional Arabic" w:eastAsia="Calibri" w:hAnsi="Traditional Arabic" w:cs="Traditional Arabic"/>
          <w:sz w:val="28"/>
          <w:szCs w:val="28"/>
          <w:rtl/>
        </w:rPr>
        <w:t xml:space="preserve"> </w:t>
      </w:r>
      <w:r w:rsidR="00CF0C65" w:rsidRPr="00160D31">
        <w:rPr>
          <w:rFonts w:ascii="Traditional Arabic" w:eastAsia="Calibri" w:hAnsi="Traditional Arabic" w:cs="Traditional Arabic"/>
          <w:sz w:val="28"/>
          <w:szCs w:val="28"/>
          <w:rtl/>
        </w:rPr>
        <w:t xml:space="preserve"> تكون المؤسسة قد تخطت الغموض وتحددت مبيعاتها وعملائها والتكنولوجيا اللازم إستخدامها</w:t>
      </w:r>
      <w:r w:rsidR="00AF23AD" w:rsidRPr="00160D31">
        <w:rPr>
          <w:rFonts w:ascii="Traditional Arabic" w:eastAsia="Calibri" w:hAnsi="Traditional Arabic" w:cs="Traditional Arabic"/>
          <w:sz w:val="28"/>
          <w:szCs w:val="28"/>
          <w:rtl/>
        </w:rPr>
        <w:t>.</w:t>
      </w:r>
    </w:p>
    <w:p w14:paraId="49E805AB" w14:textId="7BE4B7B9" w:rsidR="008B57C5" w:rsidRPr="00160D31" w:rsidRDefault="00DE5163" w:rsidP="00160D31">
      <w:pPr>
        <w:spacing w:line="240" w:lineRule="auto"/>
        <w:rPr>
          <w:rFonts w:ascii="Traditional Arabic" w:eastAsia="Calibri" w:hAnsi="Traditional Arabic" w:cs="Traditional Arabic"/>
          <w:sz w:val="28"/>
          <w:szCs w:val="28"/>
          <w:rtl/>
        </w:rPr>
      </w:pPr>
      <w:r w:rsidRPr="00160D31">
        <w:rPr>
          <w:rFonts w:ascii="Traditional Arabic" w:eastAsia="Calibri" w:hAnsi="Traditional Arabic" w:cs="Traditional Arabic"/>
          <w:b/>
          <w:bCs/>
          <w:sz w:val="28"/>
          <w:szCs w:val="28"/>
          <w:rtl/>
          <w:lang w:bidi="ar-LY"/>
        </w:rPr>
        <w:t>ال</w:t>
      </w:r>
      <w:r w:rsidR="00435B7E" w:rsidRPr="00160D31">
        <w:rPr>
          <w:rFonts w:ascii="Traditional Arabic" w:eastAsia="Calibri" w:hAnsi="Traditional Arabic" w:cs="Traditional Arabic"/>
          <w:b/>
          <w:bCs/>
          <w:sz w:val="28"/>
          <w:szCs w:val="28"/>
          <w:rtl/>
          <w:lang w:bidi="ar-LY"/>
        </w:rPr>
        <w:t>مرحلة الرابعة</w:t>
      </w:r>
      <w:r w:rsidRPr="00160D31">
        <w:rPr>
          <w:rFonts w:ascii="Traditional Arabic" w:eastAsia="Calibri" w:hAnsi="Traditional Arabic" w:cs="Traditional Arabic"/>
          <w:b/>
          <w:bCs/>
          <w:sz w:val="28"/>
          <w:szCs w:val="28"/>
          <w:rtl/>
          <w:lang w:bidi="ar-LY"/>
        </w:rPr>
        <w:t xml:space="preserve">: النضج </w:t>
      </w:r>
      <w:r w:rsidR="008B57C5" w:rsidRPr="00160D31">
        <w:rPr>
          <w:rFonts w:ascii="Traditional Arabic" w:eastAsia="Calibri" w:hAnsi="Traditional Arabic" w:cs="Traditional Arabic"/>
          <w:sz w:val="28"/>
          <w:szCs w:val="28"/>
          <w:rtl/>
        </w:rPr>
        <w:t xml:space="preserve">                                       </w:t>
      </w:r>
    </w:p>
    <w:p w14:paraId="1C120267" w14:textId="2D1288A7" w:rsidR="006E08D9" w:rsidRPr="00160D31" w:rsidRDefault="006E08D9" w:rsidP="00160D31">
      <w:pPr>
        <w:spacing w:line="240" w:lineRule="auto"/>
        <w:rPr>
          <w:rFonts w:ascii="Traditional Arabic" w:eastAsia="Calibri" w:hAnsi="Traditional Arabic" w:cs="Traditional Arabic"/>
          <w:sz w:val="28"/>
          <w:szCs w:val="28"/>
        </w:rPr>
      </w:pPr>
      <w:r w:rsidRPr="00160D31">
        <w:rPr>
          <w:rFonts w:ascii="Traditional Arabic" w:eastAsia="Calibri" w:hAnsi="Traditional Arabic" w:cs="Traditional Arabic"/>
          <w:b/>
          <w:bCs/>
          <w:sz w:val="28"/>
          <w:szCs w:val="28"/>
          <w:rtl/>
        </w:rPr>
        <w:t xml:space="preserve">وحتى تتمكن المؤسسة من النضج </w:t>
      </w:r>
      <w:r w:rsidR="00435B7E" w:rsidRPr="00160D31">
        <w:rPr>
          <w:rFonts w:ascii="Traditional Arabic" w:eastAsia="Calibri" w:hAnsi="Traditional Arabic" w:cs="Traditional Arabic"/>
          <w:b/>
          <w:bCs/>
          <w:sz w:val="28"/>
          <w:szCs w:val="28"/>
          <w:rtl/>
        </w:rPr>
        <w:t>بنجاح عليها تطبيق عدة شروط منها</w:t>
      </w:r>
      <w:r w:rsidRPr="00160D31">
        <w:rPr>
          <w:rFonts w:ascii="Traditional Arabic" w:eastAsia="Calibri" w:hAnsi="Traditional Arabic" w:cs="Traditional Arabic"/>
          <w:b/>
          <w:bCs/>
          <w:sz w:val="28"/>
          <w:szCs w:val="28"/>
          <w:rtl/>
        </w:rPr>
        <w:t xml:space="preserve">: </w:t>
      </w:r>
    </w:p>
    <w:p w14:paraId="743F384D" w14:textId="506E2530" w:rsidR="006E08D9" w:rsidRPr="00160D31" w:rsidRDefault="006E08D9" w:rsidP="00160D31">
      <w:pPr>
        <w:pStyle w:val="ListParagraph"/>
        <w:numPr>
          <w:ilvl w:val="0"/>
          <w:numId w:val="25"/>
        </w:numPr>
        <w:spacing w:line="240" w:lineRule="auto"/>
        <w:ind w:left="360"/>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القدرة على التجديد وتطوير خدماتها وتنوعها.</w:t>
      </w:r>
    </w:p>
    <w:p w14:paraId="385FDBBB" w14:textId="0C83D67C" w:rsidR="006E08D9" w:rsidRPr="00160D31" w:rsidRDefault="006E08D9" w:rsidP="00160D31">
      <w:pPr>
        <w:pStyle w:val="ListParagraph"/>
        <w:numPr>
          <w:ilvl w:val="0"/>
          <w:numId w:val="25"/>
        </w:numPr>
        <w:spacing w:line="240" w:lineRule="auto"/>
        <w:ind w:left="360"/>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الإختيار الأمثل للإستثمارات لإستعمال أموال المؤسسة بأفضل طريقة ممكنة في هذه المرحلة.</w:t>
      </w:r>
    </w:p>
    <w:p w14:paraId="75C123BE" w14:textId="218F24B3" w:rsidR="006E08D9" w:rsidRPr="00160D31" w:rsidRDefault="003D7FC8" w:rsidP="00160D31">
      <w:pPr>
        <w:pStyle w:val="ListParagraph"/>
        <w:numPr>
          <w:ilvl w:val="0"/>
          <w:numId w:val="25"/>
        </w:numPr>
        <w:spacing w:line="240" w:lineRule="auto"/>
        <w:ind w:left="360"/>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الا</w:t>
      </w:r>
      <w:r w:rsidR="006E08D9" w:rsidRPr="00160D31">
        <w:rPr>
          <w:rFonts w:ascii="Traditional Arabic" w:eastAsia="Calibri" w:hAnsi="Traditional Arabic" w:cs="Traditional Arabic"/>
          <w:sz w:val="28"/>
          <w:szCs w:val="28"/>
          <w:rtl/>
        </w:rPr>
        <w:t xml:space="preserve">هتمام بإدارة وتسيير الإطارات الدائمة للمؤسسة. </w:t>
      </w:r>
    </w:p>
    <w:p w14:paraId="36E6A0C3" w14:textId="77777777" w:rsidR="003D7FC8" w:rsidRPr="00160D31" w:rsidRDefault="003D7FC8" w:rsidP="00160D31">
      <w:pPr>
        <w:spacing w:line="240" w:lineRule="auto"/>
        <w:rPr>
          <w:rFonts w:ascii="Traditional Arabic" w:eastAsia="Calibri" w:hAnsi="Traditional Arabic" w:cs="Traditional Arabic"/>
          <w:b/>
          <w:bCs/>
          <w:sz w:val="28"/>
          <w:szCs w:val="28"/>
          <w:rtl/>
        </w:rPr>
      </w:pPr>
      <w:r w:rsidRPr="00160D31">
        <w:rPr>
          <w:rFonts w:ascii="Traditional Arabic" w:eastAsia="Calibri" w:hAnsi="Traditional Arabic" w:cs="Traditional Arabic"/>
          <w:b/>
          <w:bCs/>
          <w:sz w:val="28"/>
          <w:szCs w:val="28"/>
          <w:rtl/>
        </w:rPr>
        <w:t>المرحلة الخامسة: الانحدار أو الرجوع</w:t>
      </w:r>
    </w:p>
    <w:p w14:paraId="08C80902" w14:textId="27F6EE37" w:rsidR="00C32898" w:rsidRPr="00160D31" w:rsidRDefault="003D7FC8" w:rsidP="00160D31">
      <w:pPr>
        <w:spacing w:line="240" w:lineRule="auto"/>
        <w:rPr>
          <w:rFonts w:ascii="Traditional Arabic" w:eastAsia="Calibri" w:hAnsi="Traditional Arabic" w:cs="Traditional Arabic"/>
          <w:b/>
          <w:bCs/>
          <w:sz w:val="28"/>
          <w:szCs w:val="28"/>
        </w:rPr>
      </w:pPr>
      <w:r w:rsidRPr="00160D31">
        <w:rPr>
          <w:rFonts w:ascii="Traditional Arabic" w:eastAsia="Calibri" w:hAnsi="Traditional Arabic" w:cs="Traditional Arabic"/>
          <w:sz w:val="28"/>
          <w:szCs w:val="28"/>
        </w:rPr>
        <w:t xml:space="preserve">     </w:t>
      </w:r>
      <w:r w:rsidR="00C32898" w:rsidRPr="00160D31">
        <w:rPr>
          <w:rFonts w:ascii="Traditional Arabic" w:eastAsia="Calibri" w:hAnsi="Traditional Arabic" w:cs="Traditional Arabic"/>
          <w:sz w:val="28"/>
          <w:szCs w:val="28"/>
          <w:rtl/>
        </w:rPr>
        <w:t>بعد مرور المؤسسة الخدمية بالمراحل الأربعة السابقة</w:t>
      </w:r>
      <w:r w:rsidRPr="00160D31">
        <w:rPr>
          <w:rFonts w:ascii="Traditional Arabic" w:eastAsia="Calibri" w:hAnsi="Traditional Arabic" w:cs="Traditional Arabic"/>
          <w:sz w:val="28"/>
          <w:szCs w:val="28"/>
          <w:rtl/>
        </w:rPr>
        <w:t xml:space="preserve"> هناك احتمال دخولها في مرحلة الا</w:t>
      </w:r>
      <w:r w:rsidR="00C32898" w:rsidRPr="00160D31">
        <w:rPr>
          <w:rFonts w:ascii="Traditional Arabic" w:eastAsia="Calibri" w:hAnsi="Traditional Arabic" w:cs="Traditional Arabic"/>
          <w:sz w:val="28"/>
          <w:szCs w:val="28"/>
          <w:rtl/>
        </w:rPr>
        <w:t>نحدار والتي يمكن أن تتفاداها إذا ما التزمت المؤسسة بالتع</w:t>
      </w:r>
      <w:r w:rsidRPr="00160D31">
        <w:rPr>
          <w:rFonts w:ascii="Traditional Arabic" w:eastAsia="Calibri" w:hAnsi="Traditional Arabic" w:cs="Traditional Arabic"/>
          <w:sz w:val="28"/>
          <w:szCs w:val="28"/>
          <w:rtl/>
        </w:rPr>
        <w:t>ليمات الواردة في المراحل الأربع</w:t>
      </w:r>
      <w:r w:rsidR="00C32898" w:rsidRPr="00160D31">
        <w:rPr>
          <w:rFonts w:ascii="Traditional Arabic" w:eastAsia="Calibri" w:hAnsi="Traditional Arabic" w:cs="Traditional Arabic"/>
          <w:sz w:val="28"/>
          <w:szCs w:val="28"/>
          <w:rtl/>
        </w:rPr>
        <w:t xml:space="preserve"> السابقة، ويمكن إعادة تجديد نشاط المؤسسة الخدمية ومساعدتها </w:t>
      </w:r>
      <w:r w:rsidRPr="00160D31">
        <w:rPr>
          <w:rFonts w:ascii="Traditional Arabic" w:eastAsia="Calibri" w:hAnsi="Traditional Arabic" w:cs="Traditional Arabic"/>
          <w:sz w:val="28"/>
          <w:szCs w:val="28"/>
          <w:rtl/>
        </w:rPr>
        <w:t>على الا</w:t>
      </w:r>
      <w:r w:rsidR="00FD0803" w:rsidRPr="00160D31">
        <w:rPr>
          <w:rFonts w:ascii="Traditional Arabic" w:eastAsia="Calibri" w:hAnsi="Traditional Arabic" w:cs="Traditional Arabic"/>
          <w:sz w:val="28"/>
          <w:szCs w:val="28"/>
          <w:rtl/>
        </w:rPr>
        <w:t>ستثمار من خلال شكلين هما</w:t>
      </w:r>
      <w:r w:rsidR="00C32898" w:rsidRPr="00160D31">
        <w:rPr>
          <w:rFonts w:ascii="Traditional Arabic" w:eastAsia="Calibri" w:hAnsi="Traditional Arabic" w:cs="Traditional Arabic"/>
          <w:sz w:val="28"/>
          <w:szCs w:val="28"/>
          <w:rtl/>
        </w:rPr>
        <w:t>:</w:t>
      </w:r>
    </w:p>
    <w:p w14:paraId="7D0E46D9" w14:textId="0BBF30C6" w:rsidR="00C32898" w:rsidRPr="00160D31" w:rsidRDefault="00C32898" w:rsidP="00160D31">
      <w:pPr>
        <w:pStyle w:val="ListParagraph"/>
        <w:numPr>
          <w:ilvl w:val="0"/>
          <w:numId w:val="26"/>
        </w:numPr>
        <w:spacing w:line="240" w:lineRule="auto"/>
        <w:ind w:left="360"/>
        <w:jc w:val="left"/>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إعادة إدخال تعليمات جديدة على الخدمة.</w:t>
      </w:r>
    </w:p>
    <w:p w14:paraId="0AE40EE1" w14:textId="65CDE643" w:rsidR="002646F9" w:rsidRPr="00160D31" w:rsidRDefault="00C32898" w:rsidP="00160D31">
      <w:pPr>
        <w:pStyle w:val="ListParagraph"/>
        <w:numPr>
          <w:ilvl w:val="0"/>
          <w:numId w:val="26"/>
        </w:numPr>
        <w:spacing w:line="240" w:lineRule="auto"/>
        <w:ind w:left="360"/>
        <w:jc w:val="left"/>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تطوير خدمات جديدة</w:t>
      </w:r>
      <w:r w:rsidRPr="00160D31">
        <w:rPr>
          <w:rFonts w:ascii="Traditional Arabic" w:eastAsia="Calibri" w:hAnsi="Traditional Arabic" w:cs="Traditional Arabic"/>
          <w:sz w:val="28"/>
          <w:szCs w:val="28"/>
        </w:rPr>
        <w:t>.</w:t>
      </w:r>
    </w:p>
    <w:p w14:paraId="30BF6A3F" w14:textId="1AEF093D" w:rsidR="00C32898" w:rsidRPr="00160D31" w:rsidRDefault="00FD0803" w:rsidP="00160D31">
      <w:pPr>
        <w:spacing w:line="240" w:lineRule="auto"/>
        <w:rPr>
          <w:rFonts w:ascii="Traditional Arabic" w:eastAsia="Calibri" w:hAnsi="Traditional Arabic" w:cs="Traditional Arabic"/>
          <w:b/>
          <w:bCs/>
          <w:sz w:val="28"/>
          <w:szCs w:val="28"/>
          <w:rtl/>
          <w:lang w:bidi="ar-LY"/>
        </w:rPr>
      </w:pPr>
      <w:r w:rsidRPr="00160D31">
        <w:rPr>
          <w:rFonts w:ascii="Traditional Arabic" w:eastAsia="Calibri" w:hAnsi="Traditional Arabic" w:cs="Traditional Arabic"/>
          <w:b/>
          <w:bCs/>
          <w:sz w:val="28"/>
          <w:szCs w:val="28"/>
          <w:rtl/>
          <w:lang w:bidi="ar-LY"/>
        </w:rPr>
        <w:t>ثالث</w:t>
      </w:r>
      <w:r w:rsidR="003D7FC8" w:rsidRPr="00160D31">
        <w:rPr>
          <w:rFonts w:ascii="Traditional Arabic" w:eastAsia="Calibri" w:hAnsi="Traditional Arabic" w:cs="Traditional Arabic"/>
          <w:b/>
          <w:bCs/>
          <w:sz w:val="28"/>
          <w:szCs w:val="28"/>
          <w:rtl/>
          <w:lang w:bidi="ar-LY"/>
        </w:rPr>
        <w:t>اً</w:t>
      </w:r>
      <w:r w:rsidR="00C32898" w:rsidRPr="00160D31">
        <w:rPr>
          <w:rFonts w:ascii="Traditional Arabic" w:eastAsia="Calibri" w:hAnsi="Traditional Arabic" w:cs="Traditional Arabic"/>
          <w:b/>
          <w:bCs/>
          <w:sz w:val="28"/>
          <w:szCs w:val="28"/>
          <w:rtl/>
          <w:lang w:bidi="ar-LY"/>
        </w:rPr>
        <w:t>: خصائص المؤسسات الخدمية</w:t>
      </w:r>
      <w:r w:rsidR="00301BA8" w:rsidRPr="00160D31">
        <w:rPr>
          <w:rFonts w:ascii="Traditional Arabic" w:eastAsia="Calibri" w:hAnsi="Traditional Arabic" w:cs="Traditional Arabic"/>
          <w:b/>
          <w:bCs/>
          <w:sz w:val="28"/>
          <w:szCs w:val="28"/>
          <w:rtl/>
          <w:lang w:bidi="ar-LY"/>
        </w:rPr>
        <w:t xml:space="preserve"> </w:t>
      </w:r>
      <w:r w:rsidR="00301BA8" w:rsidRPr="00160D31">
        <w:rPr>
          <w:rFonts w:ascii="Traditional Arabic" w:eastAsia="Calibri" w:hAnsi="Traditional Arabic" w:cs="Traditional Arabic"/>
          <w:sz w:val="28"/>
          <w:szCs w:val="28"/>
          <w:rtl/>
          <w:lang w:bidi="ar-LY"/>
        </w:rPr>
        <w:t>( مشعال الهادي</w:t>
      </w:r>
      <w:r w:rsidR="00AF23AD" w:rsidRPr="00160D31">
        <w:rPr>
          <w:rFonts w:ascii="Traditional Arabic" w:eastAsia="Calibri" w:hAnsi="Traditional Arabic" w:cs="Traditional Arabic"/>
          <w:sz w:val="28"/>
          <w:szCs w:val="28"/>
          <w:rtl/>
          <w:lang w:bidi="ar-LY"/>
        </w:rPr>
        <w:t xml:space="preserve">، </w:t>
      </w:r>
      <w:r w:rsidR="00301BA8" w:rsidRPr="00160D31">
        <w:rPr>
          <w:rFonts w:ascii="Traditional Arabic" w:eastAsia="Calibri" w:hAnsi="Traditional Arabic" w:cs="Traditional Arabic"/>
          <w:sz w:val="28"/>
          <w:szCs w:val="28"/>
          <w:rtl/>
          <w:lang w:bidi="ar-LY"/>
        </w:rPr>
        <w:t>2010</w:t>
      </w:r>
      <w:r w:rsidR="00AF23AD" w:rsidRPr="00160D31">
        <w:rPr>
          <w:rFonts w:ascii="Traditional Arabic" w:eastAsia="Calibri" w:hAnsi="Traditional Arabic" w:cs="Traditional Arabic"/>
          <w:sz w:val="28"/>
          <w:szCs w:val="28"/>
          <w:rtl/>
          <w:lang w:bidi="ar-LY"/>
        </w:rPr>
        <w:t xml:space="preserve">، </w:t>
      </w:r>
      <w:r w:rsidR="007A129C" w:rsidRPr="00160D31">
        <w:rPr>
          <w:rFonts w:ascii="Traditional Arabic" w:eastAsia="Calibri" w:hAnsi="Traditional Arabic" w:cs="Traditional Arabic"/>
          <w:sz w:val="28"/>
          <w:szCs w:val="28"/>
          <w:rtl/>
          <w:lang w:bidi="ar-LY"/>
        </w:rPr>
        <w:t>ص400)</w:t>
      </w:r>
      <w:r w:rsidR="00C32898" w:rsidRPr="00160D31">
        <w:rPr>
          <w:rFonts w:ascii="Traditional Arabic" w:eastAsia="Calibri" w:hAnsi="Traditional Arabic" w:cs="Traditional Arabic"/>
          <w:b/>
          <w:bCs/>
          <w:sz w:val="28"/>
          <w:szCs w:val="28"/>
          <w:rtl/>
          <w:lang w:bidi="ar-LY"/>
        </w:rPr>
        <w:t xml:space="preserve"> </w:t>
      </w:r>
    </w:p>
    <w:p w14:paraId="258D0812" w14:textId="43342F99" w:rsidR="0070632E" w:rsidRPr="00160D31" w:rsidRDefault="008A1E84" w:rsidP="00160D31">
      <w:pPr>
        <w:spacing w:line="240" w:lineRule="auto"/>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lang w:bidi="ar-LY"/>
        </w:rPr>
        <w:t xml:space="preserve">  </w:t>
      </w:r>
      <w:r w:rsidR="00414B95" w:rsidRPr="00160D31">
        <w:rPr>
          <w:rFonts w:ascii="Traditional Arabic" w:eastAsia="Calibri" w:hAnsi="Traditional Arabic" w:cs="Traditional Arabic"/>
          <w:sz w:val="28"/>
          <w:szCs w:val="28"/>
          <w:rtl/>
          <w:lang w:bidi="ar-LY"/>
        </w:rPr>
        <w:t xml:space="preserve"> </w:t>
      </w:r>
      <w:r w:rsidR="0070632E" w:rsidRPr="00160D31">
        <w:rPr>
          <w:rFonts w:ascii="Traditional Arabic" w:eastAsia="Calibri" w:hAnsi="Traditional Arabic" w:cs="Traditional Arabic"/>
          <w:sz w:val="28"/>
          <w:szCs w:val="28"/>
          <w:rtl/>
          <w:lang w:bidi="ar-LY"/>
        </w:rPr>
        <w:t>إن</w:t>
      </w:r>
      <w:r w:rsidR="0070632E" w:rsidRPr="00160D31">
        <w:rPr>
          <w:rFonts w:ascii="Traditional Arabic" w:eastAsia="Calibri" w:hAnsi="Traditional Arabic" w:cs="Traditional Arabic"/>
          <w:sz w:val="28"/>
          <w:szCs w:val="28"/>
          <w:rtl/>
        </w:rPr>
        <w:t xml:space="preserve"> المؤسسسات الخدمية تتميز بخصائص مختلفة عن المؤسسات</w:t>
      </w:r>
      <w:r w:rsidR="003D7FC8" w:rsidRPr="00160D31">
        <w:rPr>
          <w:rFonts w:ascii="Traditional Arabic" w:eastAsia="Calibri" w:hAnsi="Traditional Arabic" w:cs="Traditional Arabic"/>
          <w:sz w:val="28"/>
          <w:szCs w:val="28"/>
          <w:rtl/>
        </w:rPr>
        <w:t xml:space="preserve"> الأخرى ومن أهم هذه الخصائص نذكر مايلي</w:t>
      </w:r>
      <w:r w:rsidR="0070632E" w:rsidRPr="00160D31">
        <w:rPr>
          <w:rFonts w:ascii="Traditional Arabic" w:eastAsia="Calibri" w:hAnsi="Traditional Arabic" w:cs="Traditional Arabic"/>
          <w:sz w:val="28"/>
          <w:szCs w:val="28"/>
          <w:rtl/>
        </w:rPr>
        <w:t xml:space="preserve">:                                                          </w:t>
      </w:r>
    </w:p>
    <w:p w14:paraId="1E5D51BD" w14:textId="0B604E5B" w:rsidR="00D21E91" w:rsidRPr="00160D31" w:rsidRDefault="00D21E91" w:rsidP="00160D31">
      <w:pPr>
        <w:pStyle w:val="ListParagraph"/>
        <w:numPr>
          <w:ilvl w:val="0"/>
          <w:numId w:val="28"/>
        </w:numPr>
        <w:spacing w:line="240" w:lineRule="auto"/>
        <w:ind w:left="360"/>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تقديم النصائح وذلك لصالح الزبون، وبذلك يقوم بالإحاطة بالمعلومات التي تخص حقوقه وواجباته.</w:t>
      </w:r>
    </w:p>
    <w:p w14:paraId="2E7B69AA" w14:textId="4F4343AD" w:rsidR="0070632E" w:rsidRPr="00160D31" w:rsidRDefault="00D21E91" w:rsidP="00160D31">
      <w:pPr>
        <w:pStyle w:val="ListParagraph"/>
        <w:numPr>
          <w:ilvl w:val="0"/>
          <w:numId w:val="28"/>
        </w:numPr>
        <w:spacing w:line="240" w:lineRule="auto"/>
        <w:ind w:left="360"/>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تحويل المدخلات المادية وغير المادية إلى مخرجات غير ملموسة</w:t>
      </w:r>
      <w:r w:rsidR="003D7FC8" w:rsidRPr="00160D31">
        <w:rPr>
          <w:rFonts w:ascii="Traditional Arabic" w:eastAsia="Calibri" w:hAnsi="Traditional Arabic" w:cs="Traditional Arabic"/>
          <w:sz w:val="28"/>
          <w:szCs w:val="28"/>
        </w:rPr>
        <w:t>.</w:t>
      </w:r>
    </w:p>
    <w:p w14:paraId="77D1ED1D" w14:textId="306FD385" w:rsidR="00B55675" w:rsidRPr="00160D31" w:rsidRDefault="00B55675" w:rsidP="00160D31">
      <w:pPr>
        <w:pStyle w:val="ListParagraph"/>
        <w:numPr>
          <w:ilvl w:val="0"/>
          <w:numId w:val="28"/>
        </w:numPr>
        <w:spacing w:line="240" w:lineRule="auto"/>
        <w:ind w:left="360"/>
        <w:rPr>
          <w:rFonts w:ascii="Traditional Arabic" w:eastAsia="Calibri" w:hAnsi="Traditional Arabic" w:cs="Traditional Arabic"/>
          <w:sz w:val="28"/>
          <w:szCs w:val="28"/>
        </w:rPr>
      </w:pPr>
      <w:r w:rsidRPr="00160D31">
        <w:rPr>
          <w:rFonts w:ascii="Times New Roman" w:eastAsia="Calibri" w:hAnsi="Times New Roman" w:cs="Times New Roman"/>
          <w:sz w:val="28"/>
          <w:szCs w:val="28"/>
        </w:rPr>
        <w:t>⁠</w:t>
      </w:r>
      <w:r w:rsidRPr="00160D31">
        <w:rPr>
          <w:rFonts w:ascii="Traditional Arabic" w:eastAsia="Calibri" w:hAnsi="Traditional Arabic" w:cs="Traditional Arabic"/>
          <w:sz w:val="28"/>
          <w:szCs w:val="28"/>
          <w:rtl/>
        </w:rPr>
        <w:t>.</w:t>
      </w:r>
      <w:r w:rsidR="00D21E91" w:rsidRPr="00160D31">
        <w:rPr>
          <w:rFonts w:ascii="Traditional Arabic" w:eastAsia="Calibri" w:hAnsi="Traditional Arabic" w:cs="Traditional Arabic"/>
          <w:sz w:val="28"/>
          <w:szCs w:val="28"/>
          <w:rtl/>
        </w:rPr>
        <w:t xml:space="preserve"> تعتمد على درجة التمييز للعاملين في المؤسسة.</w:t>
      </w:r>
    </w:p>
    <w:p w14:paraId="4B825D6E" w14:textId="2346D860" w:rsidR="00B55675" w:rsidRPr="00160D31" w:rsidRDefault="00B55675" w:rsidP="00160D31">
      <w:pPr>
        <w:pStyle w:val="ListParagraph"/>
        <w:numPr>
          <w:ilvl w:val="0"/>
          <w:numId w:val="28"/>
        </w:numPr>
        <w:spacing w:line="240" w:lineRule="auto"/>
        <w:ind w:left="360"/>
        <w:rPr>
          <w:rFonts w:ascii="Traditional Arabic" w:eastAsia="Calibri" w:hAnsi="Traditional Arabic" w:cs="Traditional Arabic"/>
          <w:sz w:val="28"/>
          <w:szCs w:val="28"/>
          <w:rtl/>
        </w:rPr>
      </w:pPr>
      <w:r w:rsidRPr="00160D31">
        <w:rPr>
          <w:rFonts w:ascii="Times New Roman" w:eastAsia="Calibri" w:hAnsi="Times New Roman" w:cs="Times New Roman"/>
          <w:sz w:val="28"/>
          <w:szCs w:val="28"/>
        </w:rPr>
        <w:t>⁠</w:t>
      </w:r>
      <w:r w:rsidRPr="00160D31">
        <w:rPr>
          <w:rFonts w:ascii="Traditional Arabic" w:eastAsia="Calibri" w:hAnsi="Traditional Arabic" w:cs="Traditional Arabic"/>
          <w:sz w:val="28"/>
          <w:szCs w:val="28"/>
          <w:rtl/>
        </w:rPr>
        <w:t xml:space="preserve"> </w:t>
      </w:r>
      <w:r w:rsidR="00D21E91" w:rsidRPr="00160D31">
        <w:rPr>
          <w:rFonts w:ascii="Traditional Arabic" w:eastAsia="Calibri" w:hAnsi="Traditional Arabic" w:cs="Traditional Arabic"/>
          <w:sz w:val="28"/>
          <w:szCs w:val="28"/>
          <w:rtl/>
        </w:rPr>
        <w:t>تتميز المنافسة التي تواجهها المؤسسة الخدمية بأنها شديدة وحادة ومعدل التقليد فيها مرتفع.</w:t>
      </w:r>
    </w:p>
    <w:p w14:paraId="7400716A" w14:textId="7E40FD8C" w:rsidR="00236761" w:rsidRPr="00160D31" w:rsidRDefault="00B55675" w:rsidP="00160D31">
      <w:pPr>
        <w:pStyle w:val="ListParagraph"/>
        <w:numPr>
          <w:ilvl w:val="0"/>
          <w:numId w:val="28"/>
        </w:numPr>
        <w:spacing w:line="240" w:lineRule="auto"/>
        <w:ind w:left="360"/>
        <w:rPr>
          <w:rFonts w:ascii="Traditional Arabic" w:eastAsia="Calibri" w:hAnsi="Traditional Arabic" w:cs="Traditional Arabic"/>
          <w:sz w:val="28"/>
          <w:szCs w:val="28"/>
          <w:rtl/>
        </w:rPr>
      </w:pPr>
      <w:r w:rsidRPr="00160D31">
        <w:rPr>
          <w:rFonts w:ascii="Times New Roman" w:eastAsia="Calibri" w:hAnsi="Times New Roman" w:cs="Times New Roman"/>
          <w:sz w:val="28"/>
          <w:szCs w:val="28"/>
        </w:rPr>
        <w:t>⁠</w:t>
      </w:r>
      <w:r w:rsidR="00D21E91" w:rsidRPr="00160D31">
        <w:rPr>
          <w:rFonts w:ascii="Traditional Arabic" w:eastAsia="Calibri" w:hAnsi="Traditional Arabic" w:cs="Traditional Arabic"/>
          <w:sz w:val="28"/>
          <w:szCs w:val="28"/>
          <w:rtl/>
        </w:rPr>
        <w:t xml:space="preserve"> إستعمال الخدمات</w:t>
      </w:r>
      <w:r w:rsidR="00AF23AD" w:rsidRPr="00160D31">
        <w:rPr>
          <w:rFonts w:ascii="Traditional Arabic" w:eastAsia="Calibri" w:hAnsi="Traditional Arabic" w:cs="Traditional Arabic"/>
          <w:sz w:val="28"/>
          <w:szCs w:val="28"/>
          <w:rtl/>
        </w:rPr>
        <w:t>.</w:t>
      </w:r>
    </w:p>
    <w:p w14:paraId="1326180E" w14:textId="687B1437" w:rsidR="00183D6C" w:rsidRPr="00160D31" w:rsidRDefault="00FD0803" w:rsidP="00160D31">
      <w:pPr>
        <w:pStyle w:val="ListParagraph"/>
        <w:spacing w:line="240" w:lineRule="auto"/>
        <w:ind w:left="0"/>
        <w:jc w:val="left"/>
        <w:rPr>
          <w:rFonts w:ascii="Traditional Arabic" w:eastAsia="Calibri" w:hAnsi="Traditional Arabic" w:cs="Traditional Arabic"/>
          <w:sz w:val="28"/>
          <w:szCs w:val="28"/>
          <w:rtl/>
        </w:rPr>
      </w:pPr>
      <w:r w:rsidRPr="00160D31">
        <w:rPr>
          <w:rFonts w:ascii="Traditional Arabic" w:eastAsia="Calibri" w:hAnsi="Traditional Arabic" w:cs="Traditional Arabic"/>
          <w:b/>
          <w:bCs/>
          <w:sz w:val="28"/>
          <w:szCs w:val="28"/>
          <w:rtl/>
          <w:lang w:bidi="ar-LY"/>
        </w:rPr>
        <w:lastRenderedPageBreak/>
        <w:t>رابع</w:t>
      </w:r>
      <w:r w:rsidR="003D7FC8" w:rsidRPr="00160D31">
        <w:rPr>
          <w:rFonts w:ascii="Traditional Arabic" w:eastAsia="Calibri" w:hAnsi="Traditional Arabic" w:cs="Traditional Arabic"/>
          <w:b/>
          <w:bCs/>
          <w:sz w:val="28"/>
          <w:szCs w:val="28"/>
          <w:rtl/>
          <w:lang w:bidi="ar-LY"/>
        </w:rPr>
        <w:t>اً</w:t>
      </w:r>
      <w:r w:rsidR="00B55675" w:rsidRPr="00160D31">
        <w:rPr>
          <w:rFonts w:ascii="Traditional Arabic" w:eastAsia="Calibri" w:hAnsi="Traditional Arabic" w:cs="Traditional Arabic"/>
          <w:b/>
          <w:bCs/>
          <w:sz w:val="28"/>
          <w:szCs w:val="28"/>
          <w:rtl/>
          <w:lang w:bidi="ar-LY"/>
        </w:rPr>
        <w:t xml:space="preserve">: عناصر المؤسسة الخدمية </w:t>
      </w:r>
      <w:r w:rsidR="009832FC" w:rsidRPr="00160D31">
        <w:rPr>
          <w:rFonts w:ascii="Traditional Arabic" w:eastAsia="Calibri" w:hAnsi="Traditional Arabic" w:cs="Traditional Arabic"/>
          <w:sz w:val="28"/>
          <w:szCs w:val="28"/>
          <w:rtl/>
        </w:rPr>
        <w:t>(عبد الجبار سهيلة</w:t>
      </w:r>
      <w:r w:rsidR="00AF23AD" w:rsidRPr="00160D31">
        <w:rPr>
          <w:rFonts w:ascii="Traditional Arabic" w:eastAsia="Calibri" w:hAnsi="Traditional Arabic" w:cs="Traditional Arabic"/>
          <w:sz w:val="28"/>
          <w:szCs w:val="28"/>
          <w:rtl/>
        </w:rPr>
        <w:t xml:space="preserve">، </w:t>
      </w:r>
      <w:r w:rsidR="009832FC" w:rsidRPr="00160D31">
        <w:rPr>
          <w:rFonts w:ascii="Traditional Arabic" w:eastAsia="Calibri" w:hAnsi="Traditional Arabic" w:cs="Traditional Arabic"/>
          <w:sz w:val="28"/>
          <w:szCs w:val="28"/>
          <w:rtl/>
        </w:rPr>
        <w:t xml:space="preserve"> 2019 ص 93)</w:t>
      </w:r>
    </w:p>
    <w:p w14:paraId="7EBF61C1" w14:textId="5F9BB597" w:rsidR="00DA6B21" w:rsidRPr="00160D31" w:rsidRDefault="00DA6B21" w:rsidP="00160D31">
      <w:pPr>
        <w:pStyle w:val="ListParagraph"/>
        <w:numPr>
          <w:ilvl w:val="0"/>
          <w:numId w:val="29"/>
        </w:numPr>
        <w:spacing w:line="240" w:lineRule="auto"/>
        <w:ind w:left="360"/>
        <w:jc w:val="left"/>
        <w:rPr>
          <w:rFonts w:ascii="Traditional Arabic" w:eastAsia="Calibri" w:hAnsi="Traditional Arabic" w:cs="Traditional Arabic"/>
          <w:sz w:val="28"/>
          <w:szCs w:val="28"/>
        </w:rPr>
      </w:pPr>
      <w:r w:rsidRPr="00160D31">
        <w:rPr>
          <w:rFonts w:ascii="Traditional Arabic" w:eastAsia="Calibri" w:hAnsi="Traditional Arabic" w:cs="Traditional Arabic"/>
          <w:sz w:val="28"/>
          <w:szCs w:val="28"/>
          <w:rtl/>
        </w:rPr>
        <w:t>التنظيم الداخلي</w:t>
      </w:r>
      <w:r w:rsidR="00AF23AD" w:rsidRPr="00160D31">
        <w:rPr>
          <w:rFonts w:ascii="Traditional Arabic" w:eastAsia="Calibri" w:hAnsi="Traditional Arabic" w:cs="Traditional Arabic"/>
          <w:sz w:val="28"/>
          <w:szCs w:val="28"/>
          <w:rtl/>
        </w:rPr>
        <w:t>.</w:t>
      </w:r>
    </w:p>
    <w:p w14:paraId="612D4F4F" w14:textId="4F9DE415" w:rsidR="00DA6B21" w:rsidRPr="00160D31" w:rsidRDefault="00DA6B21" w:rsidP="00160D31">
      <w:pPr>
        <w:pStyle w:val="ListParagraph"/>
        <w:numPr>
          <w:ilvl w:val="0"/>
          <w:numId w:val="29"/>
        </w:numPr>
        <w:spacing w:line="240" w:lineRule="auto"/>
        <w:ind w:left="360"/>
        <w:jc w:val="left"/>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الوسائل المادية</w:t>
      </w:r>
      <w:r w:rsidR="00AF23AD" w:rsidRPr="00160D31">
        <w:rPr>
          <w:rFonts w:ascii="Traditional Arabic" w:eastAsia="Calibri" w:hAnsi="Traditional Arabic" w:cs="Traditional Arabic"/>
          <w:sz w:val="28"/>
          <w:szCs w:val="28"/>
          <w:rtl/>
        </w:rPr>
        <w:t>.</w:t>
      </w:r>
    </w:p>
    <w:p w14:paraId="7D97E412" w14:textId="63CCE1FF" w:rsidR="00435B7E" w:rsidRPr="00160D31" w:rsidRDefault="00DA6B21" w:rsidP="00160D31">
      <w:pPr>
        <w:pStyle w:val="ListParagraph"/>
        <w:numPr>
          <w:ilvl w:val="0"/>
          <w:numId w:val="29"/>
        </w:numPr>
        <w:spacing w:line="240" w:lineRule="auto"/>
        <w:ind w:left="360"/>
        <w:jc w:val="left"/>
        <w:rPr>
          <w:rFonts w:ascii="Traditional Arabic" w:eastAsia="Calibri" w:hAnsi="Traditional Arabic" w:cs="Traditional Arabic"/>
          <w:sz w:val="28"/>
          <w:szCs w:val="28"/>
        </w:rPr>
      </w:pPr>
      <w:r w:rsidRPr="00160D31">
        <w:rPr>
          <w:rFonts w:ascii="Traditional Arabic" w:eastAsia="Calibri" w:hAnsi="Traditional Arabic" w:cs="Traditional Arabic"/>
          <w:sz w:val="28"/>
          <w:szCs w:val="28"/>
          <w:rtl/>
        </w:rPr>
        <w:t>الزبون</w:t>
      </w:r>
      <w:r w:rsidR="00AF23AD" w:rsidRPr="00160D31">
        <w:rPr>
          <w:rFonts w:ascii="Traditional Arabic" w:eastAsia="Calibri" w:hAnsi="Traditional Arabic" w:cs="Traditional Arabic"/>
          <w:sz w:val="28"/>
          <w:szCs w:val="28"/>
          <w:rtl/>
        </w:rPr>
        <w:t>.</w:t>
      </w:r>
    </w:p>
    <w:p w14:paraId="52F9F7E9" w14:textId="299EC280" w:rsidR="00D73733" w:rsidRPr="00160D31" w:rsidRDefault="002646F9" w:rsidP="00160D31">
      <w:pPr>
        <w:spacing w:line="240" w:lineRule="auto"/>
        <w:rPr>
          <w:rFonts w:ascii="Traditional Arabic" w:eastAsia="Calibri" w:hAnsi="Traditional Arabic" w:cs="Traditional Arabic"/>
          <w:b/>
          <w:bCs/>
          <w:sz w:val="28"/>
          <w:szCs w:val="28"/>
          <w:rtl/>
        </w:rPr>
      </w:pPr>
      <w:r w:rsidRPr="00160D31">
        <w:rPr>
          <w:rFonts w:ascii="Traditional Arabic" w:eastAsia="Calibri" w:hAnsi="Traditional Arabic" w:cs="Traditional Arabic"/>
          <w:b/>
          <w:bCs/>
          <w:sz w:val="28"/>
          <w:szCs w:val="28"/>
          <w:rtl/>
        </w:rPr>
        <w:t>خامس</w:t>
      </w:r>
      <w:r w:rsidR="003D7FC8" w:rsidRPr="00160D31">
        <w:rPr>
          <w:rFonts w:ascii="Traditional Arabic" w:eastAsia="Calibri" w:hAnsi="Traditional Arabic" w:cs="Traditional Arabic"/>
          <w:b/>
          <w:bCs/>
          <w:sz w:val="28"/>
          <w:szCs w:val="28"/>
          <w:rtl/>
        </w:rPr>
        <w:t>اً</w:t>
      </w:r>
      <w:r w:rsidR="000E247C" w:rsidRPr="00160D31">
        <w:rPr>
          <w:rFonts w:ascii="Traditional Arabic" w:eastAsia="Calibri" w:hAnsi="Traditional Arabic" w:cs="Traditional Arabic"/>
          <w:b/>
          <w:bCs/>
          <w:sz w:val="28"/>
          <w:szCs w:val="28"/>
          <w:rtl/>
        </w:rPr>
        <w:t xml:space="preserve">: أهداف المؤسسات الخدمية </w:t>
      </w:r>
      <w:r w:rsidR="00E14B7B" w:rsidRPr="00160D31">
        <w:rPr>
          <w:rFonts w:ascii="Traditional Arabic" w:eastAsia="Calibri" w:hAnsi="Traditional Arabic" w:cs="Traditional Arabic"/>
          <w:sz w:val="28"/>
          <w:szCs w:val="28"/>
          <w:rtl/>
        </w:rPr>
        <w:t>( سيد عبد النبي محمد 2019، ص 13</w:t>
      </w:r>
      <w:r w:rsidR="00AF23AD" w:rsidRPr="00160D31">
        <w:rPr>
          <w:rFonts w:ascii="Traditional Arabic" w:eastAsia="Calibri" w:hAnsi="Traditional Arabic" w:cs="Traditional Arabic"/>
          <w:sz w:val="28"/>
          <w:szCs w:val="28"/>
          <w:rtl/>
        </w:rPr>
        <w:t xml:space="preserve">، </w:t>
      </w:r>
      <w:r w:rsidR="00E14B7B" w:rsidRPr="00160D31">
        <w:rPr>
          <w:rFonts w:ascii="Traditional Arabic" w:eastAsia="Calibri" w:hAnsi="Traditional Arabic" w:cs="Traditional Arabic"/>
          <w:sz w:val="28"/>
          <w:szCs w:val="28"/>
          <w:rtl/>
        </w:rPr>
        <w:t xml:space="preserve"> 15 )</w:t>
      </w:r>
    </w:p>
    <w:p w14:paraId="5AA88028" w14:textId="761685D9" w:rsidR="00D73733" w:rsidRPr="00160D31" w:rsidRDefault="008A1E84" w:rsidP="00160D31">
      <w:pPr>
        <w:spacing w:line="240" w:lineRule="auto"/>
        <w:rPr>
          <w:rFonts w:ascii="Traditional Arabic" w:eastAsia="Calibri" w:hAnsi="Traditional Arabic" w:cs="Traditional Arabic"/>
          <w:sz w:val="28"/>
          <w:szCs w:val="28"/>
        </w:rPr>
      </w:pPr>
      <w:r w:rsidRPr="00160D31">
        <w:rPr>
          <w:rFonts w:ascii="Traditional Arabic" w:eastAsia="Calibri" w:hAnsi="Traditional Arabic" w:cs="Traditional Arabic"/>
          <w:sz w:val="28"/>
          <w:szCs w:val="28"/>
          <w:rtl/>
        </w:rPr>
        <w:t xml:space="preserve">    </w:t>
      </w:r>
      <w:r w:rsidR="00D73733" w:rsidRPr="00160D31">
        <w:rPr>
          <w:rFonts w:ascii="Traditional Arabic" w:eastAsia="Calibri" w:hAnsi="Traditional Arabic" w:cs="Traditional Arabic"/>
          <w:sz w:val="28"/>
          <w:szCs w:val="28"/>
          <w:rtl/>
        </w:rPr>
        <w:t>تسعى المؤسسة إلى تحقيق العديد من الأهداف من أهمها:</w:t>
      </w:r>
      <w:r w:rsidR="00D73733" w:rsidRPr="00160D31">
        <w:rPr>
          <w:rFonts w:ascii="Traditional Arabic" w:eastAsia="Calibri" w:hAnsi="Traditional Arabic" w:cs="Traditional Arabic"/>
          <w:sz w:val="28"/>
          <w:szCs w:val="28"/>
        </w:rPr>
        <w:t xml:space="preserve"> </w:t>
      </w:r>
    </w:p>
    <w:p w14:paraId="0D49688F" w14:textId="3F49A03A" w:rsidR="00D73733" w:rsidRPr="00160D31" w:rsidRDefault="00D73733" w:rsidP="00160D31">
      <w:pPr>
        <w:pStyle w:val="ListParagraph"/>
        <w:numPr>
          <w:ilvl w:val="0"/>
          <w:numId w:val="30"/>
        </w:numPr>
        <w:spacing w:line="240" w:lineRule="auto"/>
        <w:ind w:left="360"/>
        <w:rPr>
          <w:rFonts w:ascii="Traditional Arabic" w:eastAsia="Calibri" w:hAnsi="Traditional Arabic" w:cs="Traditional Arabic"/>
          <w:sz w:val="28"/>
          <w:szCs w:val="28"/>
        </w:rPr>
      </w:pPr>
      <w:r w:rsidRPr="00160D31">
        <w:rPr>
          <w:rFonts w:ascii="Traditional Arabic" w:eastAsia="Calibri" w:hAnsi="Traditional Arabic" w:cs="Traditional Arabic"/>
          <w:b/>
          <w:bCs/>
          <w:sz w:val="28"/>
          <w:szCs w:val="28"/>
          <w:rtl/>
        </w:rPr>
        <w:t>تطوير الإنتاج:</w:t>
      </w:r>
      <w:r w:rsidRPr="00160D31">
        <w:rPr>
          <w:rFonts w:ascii="Traditional Arabic" w:eastAsia="Calibri" w:hAnsi="Traditional Arabic" w:cs="Traditional Arabic"/>
          <w:sz w:val="28"/>
          <w:szCs w:val="28"/>
          <w:rtl/>
        </w:rPr>
        <w:t xml:space="preserve"> هو من أهم الأهداف الخاصة في المؤسسات، إذ يتم تطوير الإنتاج من خلال الاعتماد على العديد من الموارد، ومنها البشرية، والمالية، والمادية، والتي تساهم في تحقيق معايير</w:t>
      </w:r>
      <w:r w:rsidR="00A22138" w:rsidRPr="00160D31">
        <w:rPr>
          <w:rFonts w:ascii="Traditional Arabic" w:eastAsia="Calibri" w:hAnsi="Traditional Arabic" w:cs="Traditional Arabic"/>
          <w:sz w:val="28"/>
          <w:szCs w:val="28"/>
          <w:rtl/>
        </w:rPr>
        <w:t xml:space="preserve"> التطور المعتمدة على الكفاءة الأ</w:t>
      </w:r>
      <w:r w:rsidRPr="00160D31">
        <w:rPr>
          <w:rFonts w:ascii="Traditional Arabic" w:eastAsia="Calibri" w:hAnsi="Traditional Arabic" w:cs="Traditional Arabic"/>
          <w:sz w:val="28"/>
          <w:szCs w:val="28"/>
          <w:rtl/>
        </w:rPr>
        <w:t>قتصادية والفنية</w:t>
      </w:r>
      <w:r w:rsidR="00AF23AD" w:rsidRPr="00160D31">
        <w:rPr>
          <w:rFonts w:ascii="Traditional Arabic" w:eastAsia="Calibri" w:hAnsi="Traditional Arabic" w:cs="Traditional Arabic"/>
          <w:sz w:val="28"/>
          <w:szCs w:val="28"/>
          <w:rtl/>
        </w:rPr>
        <w:t>.</w:t>
      </w:r>
    </w:p>
    <w:p w14:paraId="543CEA40" w14:textId="1D6558C7" w:rsidR="00D73733" w:rsidRPr="00160D31" w:rsidRDefault="00446050" w:rsidP="00160D31">
      <w:pPr>
        <w:pStyle w:val="ListParagraph"/>
        <w:numPr>
          <w:ilvl w:val="0"/>
          <w:numId w:val="30"/>
        </w:numPr>
        <w:spacing w:line="240" w:lineRule="auto"/>
        <w:ind w:left="360"/>
        <w:rPr>
          <w:rFonts w:ascii="Traditional Arabic" w:eastAsia="Calibri" w:hAnsi="Traditional Arabic" w:cs="Traditional Arabic"/>
          <w:sz w:val="28"/>
          <w:szCs w:val="28"/>
        </w:rPr>
      </w:pPr>
      <w:r w:rsidRPr="00160D31">
        <w:rPr>
          <w:rFonts w:ascii="Traditional Arabic" w:eastAsia="Calibri" w:hAnsi="Traditional Arabic" w:cs="Traditional Arabic"/>
          <w:b/>
          <w:bCs/>
          <w:sz w:val="28"/>
          <w:szCs w:val="28"/>
          <w:rtl/>
        </w:rPr>
        <w:t>تقليل التكاليف</w:t>
      </w:r>
      <w:r w:rsidR="00D73733" w:rsidRPr="00160D31">
        <w:rPr>
          <w:rFonts w:ascii="Traditional Arabic" w:eastAsia="Calibri" w:hAnsi="Traditional Arabic" w:cs="Traditional Arabic"/>
          <w:b/>
          <w:bCs/>
          <w:sz w:val="28"/>
          <w:szCs w:val="28"/>
          <w:rtl/>
        </w:rPr>
        <w:t>:</w:t>
      </w:r>
      <w:r w:rsidR="00D73733" w:rsidRPr="00160D31">
        <w:rPr>
          <w:rFonts w:ascii="Traditional Arabic" w:eastAsia="Calibri" w:hAnsi="Traditional Arabic" w:cs="Traditional Arabic"/>
          <w:sz w:val="28"/>
          <w:szCs w:val="28"/>
          <w:rtl/>
        </w:rPr>
        <w:t xml:space="preserve"> من الأهداف التي تحرص المؤسسة</w:t>
      </w:r>
      <w:r w:rsidR="00A22138" w:rsidRPr="00160D31">
        <w:rPr>
          <w:rFonts w:ascii="Traditional Arabic" w:eastAsia="Calibri" w:hAnsi="Traditional Arabic" w:cs="Traditional Arabic"/>
          <w:sz w:val="28"/>
          <w:szCs w:val="28"/>
          <w:rtl/>
        </w:rPr>
        <w:t xml:space="preserve"> على البحث عنها؛ إذ تسعى إلى الأ</w:t>
      </w:r>
      <w:r w:rsidR="00D73733" w:rsidRPr="00160D31">
        <w:rPr>
          <w:rFonts w:ascii="Traditional Arabic" w:eastAsia="Calibri" w:hAnsi="Traditional Arabic" w:cs="Traditional Arabic"/>
          <w:sz w:val="28"/>
          <w:szCs w:val="28"/>
          <w:rtl/>
        </w:rPr>
        <w:t>ستفادة من المخزون المُوفر، واستغلال كافة الاحتياطات المخزنة بأفضل طريقة ممكنة، مما يساهم في تقليل التكاليف المالية، والمحافظة على التوفير.</w:t>
      </w:r>
    </w:p>
    <w:p w14:paraId="7856D940" w14:textId="19D322CC" w:rsidR="00D73733" w:rsidRPr="00160D31" w:rsidRDefault="00D73733" w:rsidP="00160D31">
      <w:pPr>
        <w:pStyle w:val="ListParagraph"/>
        <w:numPr>
          <w:ilvl w:val="0"/>
          <w:numId w:val="30"/>
        </w:numPr>
        <w:spacing w:line="240" w:lineRule="auto"/>
        <w:ind w:left="360"/>
        <w:rPr>
          <w:rFonts w:ascii="Traditional Arabic" w:eastAsia="Calibri" w:hAnsi="Traditional Arabic" w:cs="Traditional Arabic"/>
          <w:sz w:val="28"/>
          <w:szCs w:val="28"/>
        </w:rPr>
      </w:pPr>
      <w:r w:rsidRPr="00160D31">
        <w:rPr>
          <w:rFonts w:ascii="Traditional Arabic" w:eastAsia="Calibri" w:hAnsi="Traditional Arabic" w:cs="Traditional Arabic"/>
          <w:b/>
          <w:bCs/>
          <w:sz w:val="28"/>
          <w:szCs w:val="28"/>
          <w:rtl/>
        </w:rPr>
        <w:t>المشاركة في المنافسة ضمن السوق:</w:t>
      </w:r>
      <w:r w:rsidR="00A22138" w:rsidRPr="00160D31">
        <w:rPr>
          <w:rFonts w:ascii="Traditional Arabic" w:eastAsia="Calibri" w:hAnsi="Traditional Arabic" w:cs="Traditional Arabic"/>
          <w:sz w:val="28"/>
          <w:szCs w:val="28"/>
          <w:rtl/>
        </w:rPr>
        <w:t xml:space="preserve"> </w:t>
      </w:r>
      <w:r w:rsidRPr="00160D31">
        <w:rPr>
          <w:rFonts w:ascii="Traditional Arabic" w:eastAsia="Calibri" w:hAnsi="Traditional Arabic" w:cs="Traditional Arabic"/>
          <w:sz w:val="28"/>
          <w:szCs w:val="28"/>
          <w:rtl/>
        </w:rPr>
        <w:t>القدرة على تحقي</w:t>
      </w:r>
      <w:r w:rsidR="00446050" w:rsidRPr="00160D31">
        <w:rPr>
          <w:rFonts w:ascii="Traditional Arabic" w:eastAsia="Calibri" w:hAnsi="Traditional Arabic" w:cs="Traditional Arabic"/>
          <w:sz w:val="28"/>
          <w:szCs w:val="28"/>
          <w:rtl/>
        </w:rPr>
        <w:t>ق وجود مركزي للمنافسة في السوق</w:t>
      </w:r>
      <w:r w:rsidR="0051156F" w:rsidRPr="00160D31">
        <w:rPr>
          <w:rFonts w:ascii="Traditional Arabic" w:eastAsia="Calibri" w:hAnsi="Traditional Arabic" w:cs="Traditional Arabic"/>
          <w:sz w:val="28"/>
          <w:szCs w:val="28"/>
          <w:rtl/>
        </w:rPr>
        <w:t xml:space="preserve"> </w:t>
      </w:r>
      <w:r w:rsidRPr="00160D31">
        <w:rPr>
          <w:rFonts w:ascii="Traditional Arabic" w:eastAsia="Calibri" w:hAnsi="Traditional Arabic" w:cs="Traditional Arabic"/>
          <w:sz w:val="28"/>
          <w:szCs w:val="28"/>
          <w:rtl/>
        </w:rPr>
        <w:t>أي أن تستطيع المؤسسة منافسة المؤسسات الأخرى والمشابهة له</w:t>
      </w:r>
      <w:r w:rsidR="0051156F" w:rsidRPr="00160D31">
        <w:rPr>
          <w:rFonts w:ascii="Traditional Arabic" w:eastAsia="Calibri" w:hAnsi="Traditional Arabic" w:cs="Traditional Arabic"/>
          <w:sz w:val="28"/>
          <w:szCs w:val="28"/>
          <w:rtl/>
        </w:rPr>
        <w:t xml:space="preserve">ا في مجال العمل من حيث الأسعار ونوعية وكمية المنتجات وطريقة الدفع وموقع المؤسسة </w:t>
      </w:r>
      <w:r w:rsidRPr="00160D31">
        <w:rPr>
          <w:rFonts w:ascii="Traditional Arabic" w:eastAsia="Calibri" w:hAnsi="Traditional Arabic" w:cs="Traditional Arabic"/>
          <w:sz w:val="28"/>
          <w:szCs w:val="28"/>
          <w:rtl/>
        </w:rPr>
        <w:t>وغيرها من المجالات الأخرى</w:t>
      </w:r>
      <w:r w:rsidR="004A25FA" w:rsidRPr="00160D31">
        <w:rPr>
          <w:rFonts w:ascii="Traditional Arabic" w:eastAsia="Calibri" w:hAnsi="Traditional Arabic" w:cs="Traditional Arabic"/>
          <w:sz w:val="28"/>
          <w:szCs w:val="28"/>
          <w:rtl/>
        </w:rPr>
        <w:t>.</w:t>
      </w:r>
      <w:r w:rsidRPr="00160D31">
        <w:rPr>
          <w:rFonts w:ascii="Traditional Arabic" w:eastAsia="Calibri" w:hAnsi="Traditional Arabic" w:cs="Traditional Arabic"/>
          <w:sz w:val="28"/>
          <w:szCs w:val="28"/>
        </w:rPr>
        <w:t xml:space="preserve"> </w:t>
      </w:r>
    </w:p>
    <w:p w14:paraId="7A515A3C" w14:textId="0106FE95" w:rsidR="00791811" w:rsidRPr="00160D31" w:rsidRDefault="00D73733" w:rsidP="00160D31">
      <w:pPr>
        <w:pStyle w:val="ListParagraph"/>
        <w:numPr>
          <w:ilvl w:val="0"/>
          <w:numId w:val="30"/>
        </w:numPr>
        <w:spacing w:line="240" w:lineRule="auto"/>
        <w:ind w:left="360"/>
        <w:rPr>
          <w:rFonts w:ascii="Traditional Arabic" w:eastAsia="Calibri" w:hAnsi="Traditional Arabic" w:cs="Traditional Arabic"/>
          <w:sz w:val="28"/>
          <w:szCs w:val="28"/>
          <w:rtl/>
        </w:rPr>
      </w:pPr>
      <w:r w:rsidRPr="00160D31">
        <w:rPr>
          <w:rFonts w:ascii="Traditional Arabic" w:eastAsia="Calibri" w:hAnsi="Traditional Arabic" w:cs="Traditional Arabic"/>
          <w:b/>
          <w:bCs/>
          <w:sz w:val="28"/>
          <w:szCs w:val="28"/>
          <w:rtl/>
        </w:rPr>
        <w:t>دعم قيمة الأسهم</w:t>
      </w:r>
      <w:r w:rsidRPr="00160D31">
        <w:rPr>
          <w:rFonts w:ascii="Traditional Arabic" w:eastAsia="Calibri" w:hAnsi="Traditional Arabic" w:cs="Traditional Arabic"/>
          <w:sz w:val="28"/>
          <w:szCs w:val="28"/>
          <w:rtl/>
        </w:rPr>
        <w:t>: هو الهدف المرتبط بضرورة وجود توزيعات مالية خاصة بأموال المؤسسة</w:t>
      </w:r>
      <w:r w:rsidR="004A25FA" w:rsidRPr="00160D31">
        <w:rPr>
          <w:rFonts w:ascii="Traditional Arabic" w:eastAsia="Calibri" w:hAnsi="Traditional Arabic" w:cs="Traditional Arabic"/>
          <w:sz w:val="28"/>
          <w:szCs w:val="28"/>
          <w:rtl/>
        </w:rPr>
        <w:t xml:space="preserve"> </w:t>
      </w:r>
      <w:r w:rsidRPr="00160D31">
        <w:rPr>
          <w:rFonts w:ascii="Traditional Arabic" w:eastAsia="Calibri" w:hAnsi="Traditional Arabic" w:cs="Traditional Arabic"/>
          <w:sz w:val="28"/>
          <w:szCs w:val="28"/>
          <w:rtl/>
        </w:rPr>
        <w:t>وتعتمد على مشاركة المساهمين في العمل، حيث ترتفع قيمة الأوراق المالية، مما يساهم في المحافظة على استمرارية ونمو المؤسسة</w:t>
      </w:r>
      <w:r w:rsidR="004A25FA" w:rsidRPr="00160D31">
        <w:rPr>
          <w:rFonts w:ascii="Traditional Arabic" w:eastAsia="Calibri" w:hAnsi="Traditional Arabic" w:cs="Traditional Arabic"/>
          <w:sz w:val="28"/>
          <w:szCs w:val="28"/>
          <w:rtl/>
        </w:rPr>
        <w:t>.</w:t>
      </w:r>
    </w:p>
    <w:p w14:paraId="450E08D7" w14:textId="0424F98D" w:rsidR="00F71DC8" w:rsidRPr="00160D31" w:rsidRDefault="003D7FC8" w:rsidP="00160D31">
      <w:pPr>
        <w:spacing w:line="240" w:lineRule="auto"/>
        <w:jc w:val="left"/>
        <w:rPr>
          <w:rFonts w:ascii="Traditional Arabic" w:eastAsia="Calibri" w:hAnsi="Traditional Arabic" w:cs="Traditional Arabic"/>
          <w:sz w:val="28"/>
          <w:szCs w:val="28"/>
          <w:rtl/>
        </w:rPr>
      </w:pPr>
      <w:r w:rsidRPr="00160D31">
        <w:rPr>
          <w:rFonts w:ascii="Traditional Arabic" w:eastAsia="Calibri" w:hAnsi="Traditional Arabic" w:cs="Traditional Arabic"/>
          <w:b/>
          <w:bCs/>
          <w:sz w:val="28"/>
          <w:szCs w:val="28"/>
          <w:rtl/>
        </w:rPr>
        <w:t>سادساً</w:t>
      </w:r>
      <w:r w:rsidR="002646F9" w:rsidRPr="00160D31">
        <w:rPr>
          <w:rFonts w:ascii="Traditional Arabic" w:eastAsia="Calibri" w:hAnsi="Traditional Arabic" w:cs="Traditional Arabic"/>
          <w:b/>
          <w:bCs/>
          <w:sz w:val="28"/>
          <w:szCs w:val="28"/>
          <w:rtl/>
        </w:rPr>
        <w:t>:</w:t>
      </w:r>
      <w:r w:rsidR="00F71DC8" w:rsidRPr="00160D31">
        <w:rPr>
          <w:rFonts w:ascii="Traditional Arabic" w:eastAsia="Calibri" w:hAnsi="Traditional Arabic" w:cs="Traditional Arabic"/>
          <w:b/>
          <w:bCs/>
          <w:sz w:val="28"/>
          <w:szCs w:val="28"/>
          <w:rtl/>
        </w:rPr>
        <w:t xml:space="preserve"> صعوبات المؤسسات ال</w:t>
      </w:r>
      <w:r w:rsidR="00FD0803" w:rsidRPr="00160D31">
        <w:rPr>
          <w:rFonts w:ascii="Traditional Arabic" w:eastAsia="Calibri" w:hAnsi="Traditional Arabic" w:cs="Traditional Arabic"/>
          <w:b/>
          <w:bCs/>
          <w:sz w:val="28"/>
          <w:szCs w:val="28"/>
          <w:rtl/>
        </w:rPr>
        <w:t xml:space="preserve">خدمية </w:t>
      </w:r>
      <w:r w:rsidR="00C1551F" w:rsidRPr="00160D31">
        <w:rPr>
          <w:rFonts w:ascii="Traditional Arabic" w:eastAsia="Calibri" w:hAnsi="Traditional Arabic" w:cs="Traditional Arabic"/>
          <w:b/>
          <w:bCs/>
          <w:sz w:val="28"/>
          <w:szCs w:val="28"/>
          <w:rtl/>
        </w:rPr>
        <w:t xml:space="preserve"> </w:t>
      </w:r>
      <w:r w:rsidR="00C1551F" w:rsidRPr="00160D31">
        <w:rPr>
          <w:rFonts w:ascii="Traditional Arabic" w:eastAsia="Calibri" w:hAnsi="Traditional Arabic" w:cs="Traditional Arabic"/>
          <w:sz w:val="28"/>
          <w:szCs w:val="28"/>
          <w:rtl/>
        </w:rPr>
        <w:t>( أمال حفناوي 2022</w:t>
      </w:r>
      <w:r w:rsidR="00AF23AD" w:rsidRPr="00160D31">
        <w:rPr>
          <w:rFonts w:ascii="Traditional Arabic" w:eastAsia="Calibri" w:hAnsi="Traditional Arabic" w:cs="Traditional Arabic"/>
          <w:sz w:val="28"/>
          <w:szCs w:val="28"/>
          <w:rtl/>
        </w:rPr>
        <w:t xml:space="preserve">، </w:t>
      </w:r>
      <w:r w:rsidR="00C1551F" w:rsidRPr="00160D31">
        <w:rPr>
          <w:rFonts w:ascii="Traditional Arabic" w:eastAsia="Calibri" w:hAnsi="Traditional Arabic" w:cs="Traditional Arabic"/>
          <w:sz w:val="28"/>
          <w:szCs w:val="28"/>
          <w:rtl/>
        </w:rPr>
        <w:t xml:space="preserve"> ص 150 )</w:t>
      </w:r>
    </w:p>
    <w:p w14:paraId="454E49BE" w14:textId="05EF3D9D" w:rsidR="00F71DC8" w:rsidRPr="00160D31" w:rsidRDefault="00F71DC8" w:rsidP="00160D31">
      <w:pPr>
        <w:pStyle w:val="ListParagraph"/>
        <w:numPr>
          <w:ilvl w:val="0"/>
          <w:numId w:val="40"/>
        </w:numPr>
        <w:spacing w:line="240" w:lineRule="auto"/>
        <w:ind w:left="360"/>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 xml:space="preserve">التعامل مع الموظفين </w:t>
      </w:r>
      <w:r w:rsidR="003D7FC8" w:rsidRPr="00160D31">
        <w:rPr>
          <w:rFonts w:ascii="Traditional Arabic" w:eastAsia="Calibri" w:hAnsi="Traditional Arabic" w:cs="Traditional Arabic"/>
          <w:sz w:val="28"/>
          <w:szCs w:val="28"/>
        </w:rPr>
        <w:t>.</w:t>
      </w:r>
    </w:p>
    <w:p w14:paraId="4948C47E" w14:textId="2091BB69" w:rsidR="00F71DC8" w:rsidRPr="00160D31" w:rsidRDefault="003B2372" w:rsidP="00160D31">
      <w:pPr>
        <w:pStyle w:val="ListParagraph"/>
        <w:numPr>
          <w:ilvl w:val="0"/>
          <w:numId w:val="40"/>
        </w:numPr>
        <w:spacing w:line="240" w:lineRule="auto"/>
        <w:ind w:left="360"/>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إدارة علاقات العملاء</w:t>
      </w:r>
      <w:r w:rsidR="003D7FC8" w:rsidRPr="00160D31">
        <w:rPr>
          <w:rFonts w:ascii="Traditional Arabic" w:eastAsia="Calibri" w:hAnsi="Traditional Arabic" w:cs="Traditional Arabic"/>
          <w:sz w:val="28"/>
          <w:szCs w:val="28"/>
          <w:rtl/>
        </w:rPr>
        <w:t xml:space="preserve"> .</w:t>
      </w:r>
    </w:p>
    <w:p w14:paraId="0A7AA2ED" w14:textId="0D9DFAEC" w:rsidR="00F71DC8" w:rsidRPr="00160D31" w:rsidRDefault="00F71DC8" w:rsidP="00160D31">
      <w:pPr>
        <w:pStyle w:val="ListParagraph"/>
        <w:numPr>
          <w:ilvl w:val="0"/>
          <w:numId w:val="40"/>
        </w:numPr>
        <w:spacing w:line="240" w:lineRule="auto"/>
        <w:ind w:left="360"/>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التعامل مع منافسة الأسعار</w:t>
      </w:r>
      <w:r w:rsidR="003D7FC8" w:rsidRPr="00160D31">
        <w:rPr>
          <w:rFonts w:ascii="Traditional Arabic" w:eastAsia="Calibri" w:hAnsi="Traditional Arabic" w:cs="Traditional Arabic"/>
          <w:sz w:val="28"/>
          <w:szCs w:val="28"/>
        </w:rPr>
        <w:t xml:space="preserve">  .</w:t>
      </w:r>
    </w:p>
    <w:p w14:paraId="0B9BDC32" w14:textId="24ECA650" w:rsidR="00744782" w:rsidRPr="00160D31" w:rsidRDefault="00F71DC8" w:rsidP="00160D31">
      <w:pPr>
        <w:pStyle w:val="ListParagraph"/>
        <w:numPr>
          <w:ilvl w:val="0"/>
          <w:numId w:val="40"/>
        </w:numPr>
        <w:spacing w:line="240" w:lineRule="auto"/>
        <w:ind w:left="360"/>
        <w:rPr>
          <w:rFonts w:ascii="Traditional Arabic" w:eastAsia="Calibri" w:hAnsi="Traditional Arabic" w:cs="Traditional Arabic"/>
          <w:b/>
          <w:bCs/>
          <w:sz w:val="28"/>
          <w:szCs w:val="28"/>
        </w:rPr>
      </w:pPr>
      <w:r w:rsidRPr="00160D31">
        <w:rPr>
          <w:rFonts w:ascii="Traditional Arabic" w:eastAsia="Calibri" w:hAnsi="Traditional Arabic" w:cs="Traditional Arabic"/>
          <w:sz w:val="28"/>
          <w:szCs w:val="28"/>
          <w:rtl/>
        </w:rPr>
        <w:t>التعامل مع التطورات التكنولوجية</w:t>
      </w:r>
      <w:r w:rsidR="003D7FC8" w:rsidRPr="00160D31">
        <w:rPr>
          <w:rFonts w:ascii="Traditional Arabic" w:eastAsia="Calibri" w:hAnsi="Traditional Arabic" w:cs="Traditional Arabic"/>
          <w:sz w:val="28"/>
          <w:szCs w:val="28"/>
        </w:rPr>
        <w:t xml:space="preserve">. </w:t>
      </w:r>
      <w:r w:rsidRPr="00160D31">
        <w:rPr>
          <w:rFonts w:ascii="Traditional Arabic" w:eastAsia="Calibri" w:hAnsi="Traditional Arabic" w:cs="Traditional Arabic"/>
          <w:b/>
          <w:bCs/>
          <w:sz w:val="28"/>
          <w:szCs w:val="28"/>
          <w:rtl/>
        </w:rPr>
        <w:t xml:space="preserve"> </w:t>
      </w:r>
    </w:p>
    <w:p w14:paraId="37786549" w14:textId="1187C8C3" w:rsidR="00F71DC8" w:rsidRPr="00160D31" w:rsidRDefault="00FD0803" w:rsidP="00160D31">
      <w:pPr>
        <w:pStyle w:val="ListParagraph"/>
        <w:spacing w:line="240" w:lineRule="auto"/>
        <w:ind w:left="0"/>
        <w:rPr>
          <w:rFonts w:ascii="Traditional Arabic" w:eastAsia="Calibri" w:hAnsi="Traditional Arabic" w:cs="Traditional Arabic"/>
          <w:b/>
          <w:bCs/>
          <w:sz w:val="28"/>
          <w:szCs w:val="28"/>
          <w:rtl/>
        </w:rPr>
      </w:pPr>
      <w:r w:rsidRPr="00160D31">
        <w:rPr>
          <w:rFonts w:ascii="Traditional Arabic" w:eastAsia="Calibri" w:hAnsi="Traditional Arabic" w:cs="Traditional Arabic"/>
          <w:b/>
          <w:bCs/>
          <w:sz w:val="28"/>
          <w:szCs w:val="28"/>
          <w:rtl/>
        </w:rPr>
        <w:t>سابع</w:t>
      </w:r>
      <w:r w:rsidR="00907949" w:rsidRPr="00160D31">
        <w:rPr>
          <w:rFonts w:ascii="Traditional Arabic" w:eastAsia="Calibri" w:hAnsi="Traditional Arabic" w:cs="Traditional Arabic"/>
          <w:b/>
          <w:bCs/>
          <w:sz w:val="28"/>
          <w:szCs w:val="28"/>
          <w:rtl/>
          <w:lang w:bidi="ar-LY"/>
        </w:rPr>
        <w:t>اً</w:t>
      </w:r>
      <w:r w:rsidR="002646F9" w:rsidRPr="00160D31">
        <w:rPr>
          <w:rFonts w:ascii="Traditional Arabic" w:eastAsia="Calibri" w:hAnsi="Traditional Arabic" w:cs="Traditional Arabic"/>
          <w:b/>
          <w:bCs/>
          <w:sz w:val="28"/>
          <w:szCs w:val="28"/>
          <w:rtl/>
        </w:rPr>
        <w:t>:</w:t>
      </w:r>
      <w:r w:rsidR="00C1551F" w:rsidRPr="00160D31">
        <w:rPr>
          <w:rFonts w:ascii="Traditional Arabic" w:eastAsia="Calibri" w:hAnsi="Traditional Arabic" w:cs="Traditional Arabic"/>
          <w:b/>
          <w:bCs/>
          <w:sz w:val="28"/>
          <w:szCs w:val="28"/>
          <w:rtl/>
        </w:rPr>
        <w:t xml:space="preserve"> تأثير التسويق </w:t>
      </w:r>
      <w:r w:rsidR="0087292B" w:rsidRPr="00160D31">
        <w:rPr>
          <w:rFonts w:ascii="Traditional Arabic" w:eastAsia="Calibri" w:hAnsi="Traditional Arabic" w:cs="Traditional Arabic"/>
          <w:b/>
          <w:bCs/>
          <w:sz w:val="28"/>
          <w:szCs w:val="28"/>
          <w:rtl/>
        </w:rPr>
        <w:t>الإلكتروني على المؤسسات الخدمية</w:t>
      </w:r>
    </w:p>
    <w:p w14:paraId="57159D93" w14:textId="57CF3D49" w:rsidR="00907949" w:rsidRPr="00160D31" w:rsidRDefault="00907949" w:rsidP="00160D31">
      <w:pPr>
        <w:spacing w:line="240" w:lineRule="auto"/>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إ</w:t>
      </w:r>
      <w:r w:rsidR="0035008E" w:rsidRPr="00160D31">
        <w:rPr>
          <w:rFonts w:ascii="Traditional Arabic" w:eastAsia="Calibri" w:hAnsi="Traditional Arabic" w:cs="Traditional Arabic"/>
          <w:sz w:val="28"/>
          <w:szCs w:val="28"/>
          <w:rtl/>
        </w:rPr>
        <w:t>ن التسويق الإلكتروني هو استخدام للوسائط الرقمية والتكنولوجية للترو</w:t>
      </w:r>
      <w:r w:rsidR="0051156F" w:rsidRPr="00160D31">
        <w:rPr>
          <w:rFonts w:ascii="Traditional Arabic" w:eastAsia="Calibri" w:hAnsi="Traditional Arabic" w:cs="Traditional Arabic"/>
          <w:sz w:val="28"/>
          <w:szCs w:val="28"/>
          <w:rtl/>
        </w:rPr>
        <w:t xml:space="preserve">يج والتسويق للمنتجات والخدمات </w:t>
      </w:r>
      <w:r w:rsidRPr="00160D31">
        <w:rPr>
          <w:rFonts w:ascii="Traditional Arabic" w:eastAsia="Calibri" w:hAnsi="Traditional Arabic" w:cs="Traditional Arabic"/>
          <w:sz w:val="28"/>
          <w:szCs w:val="28"/>
          <w:rtl/>
        </w:rPr>
        <w:t>حيث يعد التسويق الإلكتروني أداةً قويةً وضروريةً</w:t>
      </w:r>
      <w:r w:rsidR="0035008E" w:rsidRPr="00160D31">
        <w:rPr>
          <w:rFonts w:ascii="Traditional Arabic" w:eastAsia="Calibri" w:hAnsi="Traditional Arabic" w:cs="Traditional Arabic"/>
          <w:sz w:val="28"/>
          <w:szCs w:val="28"/>
          <w:rtl/>
        </w:rPr>
        <w:t xml:space="preserve"> بالنسبة ل</w:t>
      </w:r>
      <w:r w:rsidRPr="00160D31">
        <w:rPr>
          <w:rFonts w:ascii="Traditional Arabic" w:eastAsia="Calibri" w:hAnsi="Traditional Arabic" w:cs="Traditional Arabic"/>
          <w:sz w:val="28"/>
          <w:szCs w:val="28"/>
          <w:rtl/>
        </w:rPr>
        <w:t>لمؤسسات الخدمية في تفعيل أنشطتها ‘</w:t>
      </w:r>
      <w:r w:rsidR="0035008E" w:rsidRPr="00160D31">
        <w:rPr>
          <w:rFonts w:ascii="Traditional Arabic" w:eastAsia="Calibri" w:hAnsi="Traditional Arabic" w:cs="Traditional Arabic"/>
          <w:sz w:val="28"/>
          <w:szCs w:val="28"/>
          <w:rtl/>
        </w:rPr>
        <w:t xml:space="preserve"> وفي الترويج لم</w:t>
      </w:r>
      <w:r w:rsidRPr="00160D31">
        <w:rPr>
          <w:rFonts w:ascii="Traditional Arabic" w:eastAsia="Calibri" w:hAnsi="Traditional Arabic" w:cs="Traditional Arabic"/>
          <w:sz w:val="28"/>
          <w:szCs w:val="28"/>
          <w:rtl/>
        </w:rPr>
        <w:t>نتجاتها وخدماتها في عصرنا الحديث ‘</w:t>
      </w:r>
      <w:r w:rsidR="0035008E" w:rsidRPr="00160D31">
        <w:rPr>
          <w:rFonts w:ascii="Traditional Arabic" w:eastAsia="Calibri" w:hAnsi="Traditional Arabic" w:cs="Traditional Arabic"/>
          <w:sz w:val="28"/>
          <w:szCs w:val="28"/>
          <w:rtl/>
        </w:rPr>
        <w:t xml:space="preserve"> حيث يمكنه الوصول إلى جمهو</w:t>
      </w:r>
      <w:r w:rsidR="00CB72F0" w:rsidRPr="00160D31">
        <w:rPr>
          <w:rFonts w:ascii="Traditional Arabic" w:eastAsia="Calibri" w:hAnsi="Traditional Arabic" w:cs="Traditional Arabic"/>
          <w:sz w:val="28"/>
          <w:szCs w:val="28"/>
          <w:rtl/>
        </w:rPr>
        <w:t xml:space="preserve">ر واسع ومتنوع من المستهلكين عبر </w:t>
      </w:r>
      <w:r w:rsidR="0035008E" w:rsidRPr="00160D31">
        <w:rPr>
          <w:rFonts w:ascii="Traditional Arabic" w:eastAsia="Calibri" w:hAnsi="Traditional Arabic" w:cs="Traditional Arabic"/>
          <w:sz w:val="28"/>
          <w:szCs w:val="28"/>
          <w:rtl/>
        </w:rPr>
        <w:t>الإنترنت</w:t>
      </w:r>
      <w:r w:rsidR="001A5066" w:rsidRPr="00160D31">
        <w:rPr>
          <w:rFonts w:ascii="Traditional Arabic" w:eastAsia="Calibri" w:hAnsi="Traditional Arabic" w:cs="Traditional Arabic"/>
          <w:sz w:val="28"/>
          <w:szCs w:val="28"/>
          <w:rtl/>
        </w:rPr>
        <w:t>،</w:t>
      </w:r>
      <w:r w:rsidR="003B2372" w:rsidRPr="00160D31">
        <w:rPr>
          <w:rFonts w:ascii="Traditional Arabic" w:eastAsia="Calibri" w:hAnsi="Traditional Arabic" w:cs="Traditional Arabic"/>
          <w:sz w:val="28"/>
          <w:szCs w:val="28"/>
          <w:rtl/>
        </w:rPr>
        <w:t xml:space="preserve"> </w:t>
      </w:r>
      <w:r w:rsidR="00C1551F" w:rsidRPr="00160D31">
        <w:rPr>
          <w:rFonts w:ascii="Traditional Arabic" w:eastAsia="Calibri" w:hAnsi="Traditional Arabic" w:cs="Traditional Arabic"/>
          <w:sz w:val="28"/>
          <w:szCs w:val="28"/>
          <w:rtl/>
        </w:rPr>
        <w:t>فالمؤسسات التي تبنت فكر</w:t>
      </w:r>
      <w:r w:rsidR="003B2372" w:rsidRPr="00160D31">
        <w:rPr>
          <w:rFonts w:ascii="Traditional Arabic" w:eastAsia="Calibri" w:hAnsi="Traditional Arabic" w:cs="Traditional Arabic"/>
          <w:sz w:val="28"/>
          <w:szCs w:val="28"/>
          <w:rtl/>
        </w:rPr>
        <w:t xml:space="preserve">ة التسويق </w:t>
      </w:r>
      <w:r w:rsidRPr="00160D31">
        <w:rPr>
          <w:rFonts w:ascii="Traditional Arabic" w:eastAsia="Calibri" w:hAnsi="Traditional Arabic" w:cs="Traditional Arabic"/>
          <w:sz w:val="28"/>
          <w:szCs w:val="28"/>
          <w:rtl/>
          <w:lang w:bidi="ar-LY"/>
        </w:rPr>
        <w:t>ا</w:t>
      </w:r>
      <w:r w:rsidRPr="00160D31">
        <w:rPr>
          <w:rFonts w:ascii="Traditional Arabic" w:eastAsia="Calibri" w:hAnsi="Traditional Arabic" w:cs="Traditional Arabic"/>
          <w:sz w:val="28"/>
          <w:szCs w:val="28"/>
          <w:rtl/>
        </w:rPr>
        <w:t>لإلكتروني أكثر نجاحاً لإنّ</w:t>
      </w:r>
      <w:r w:rsidR="003B2372" w:rsidRPr="00160D31">
        <w:rPr>
          <w:rFonts w:ascii="Traditional Arabic" w:eastAsia="Calibri" w:hAnsi="Traditional Arabic" w:cs="Traditional Arabic"/>
          <w:sz w:val="28"/>
          <w:szCs w:val="28"/>
          <w:rtl/>
        </w:rPr>
        <w:t xml:space="preserve"> التسويق الإلكتروني </w:t>
      </w:r>
      <w:r w:rsidRPr="00160D31">
        <w:rPr>
          <w:rFonts w:ascii="Traditional Arabic" w:eastAsia="Calibri" w:hAnsi="Traditional Arabic" w:cs="Traditional Arabic"/>
          <w:sz w:val="28"/>
          <w:szCs w:val="28"/>
          <w:rtl/>
        </w:rPr>
        <w:t>يلعب درواً هاماً</w:t>
      </w:r>
      <w:r w:rsidR="0035008E" w:rsidRPr="00160D31">
        <w:rPr>
          <w:rFonts w:ascii="Traditional Arabic" w:eastAsia="Calibri" w:hAnsi="Traditional Arabic" w:cs="Traditional Arabic"/>
          <w:sz w:val="28"/>
          <w:szCs w:val="28"/>
          <w:rtl/>
        </w:rPr>
        <w:t xml:space="preserve"> في التسوي</w:t>
      </w:r>
      <w:r w:rsidR="0087292B" w:rsidRPr="00160D31">
        <w:rPr>
          <w:rFonts w:ascii="Traditional Arabic" w:eastAsia="Calibri" w:hAnsi="Traditional Arabic" w:cs="Traditional Arabic"/>
          <w:sz w:val="28"/>
          <w:szCs w:val="28"/>
          <w:rtl/>
        </w:rPr>
        <w:t>ق للمؤسسات الخدمية،</w:t>
      </w:r>
      <w:r w:rsidR="0087292B" w:rsidRPr="00160D31">
        <w:rPr>
          <w:rFonts w:ascii="Traditional Arabic" w:eastAsia="Calibri" w:hAnsi="Traditional Arabic" w:cs="Traditional Arabic"/>
          <w:sz w:val="28"/>
          <w:szCs w:val="28"/>
        </w:rPr>
        <w:t xml:space="preserve"> </w:t>
      </w:r>
      <w:r w:rsidR="001A5066" w:rsidRPr="00160D31">
        <w:rPr>
          <w:rFonts w:ascii="Traditional Arabic" w:eastAsia="Calibri" w:hAnsi="Traditional Arabic" w:cs="Traditional Arabic"/>
          <w:sz w:val="28"/>
          <w:szCs w:val="28"/>
          <w:rtl/>
        </w:rPr>
        <w:t>حيث يساعدها على تحقيق أهدافها التسويقية وزيادة قاعدة العملاء وتعزيز العلاقة معهم,</w:t>
      </w:r>
      <w:r w:rsidR="0035008E" w:rsidRPr="00160D31">
        <w:rPr>
          <w:rFonts w:ascii="Traditional Arabic" w:eastAsia="Calibri" w:hAnsi="Traditional Arabic" w:cs="Traditional Arabic"/>
          <w:sz w:val="28"/>
          <w:szCs w:val="28"/>
          <w:rtl/>
        </w:rPr>
        <w:t xml:space="preserve"> </w:t>
      </w:r>
      <w:r w:rsidR="00C1551F" w:rsidRPr="00160D31">
        <w:rPr>
          <w:rFonts w:ascii="Traditional Arabic" w:eastAsia="Calibri" w:hAnsi="Traditional Arabic" w:cs="Traditional Arabic"/>
          <w:sz w:val="28"/>
          <w:szCs w:val="28"/>
          <w:rtl/>
        </w:rPr>
        <w:t>فهناك الكثير من المميزات الت</w:t>
      </w:r>
      <w:r w:rsidR="00D966F5" w:rsidRPr="00160D31">
        <w:rPr>
          <w:rFonts w:ascii="Traditional Arabic" w:eastAsia="Calibri" w:hAnsi="Traditional Arabic" w:cs="Traditional Arabic"/>
          <w:sz w:val="28"/>
          <w:szCs w:val="28"/>
          <w:rtl/>
        </w:rPr>
        <w:t>ي</w:t>
      </w:r>
      <w:r w:rsidR="00C1551F" w:rsidRPr="00160D31">
        <w:rPr>
          <w:rFonts w:ascii="Traditional Arabic" w:eastAsia="Calibri" w:hAnsi="Traditional Arabic" w:cs="Traditional Arabic"/>
          <w:sz w:val="28"/>
          <w:szCs w:val="28"/>
          <w:rtl/>
        </w:rPr>
        <w:t xml:space="preserve"> يحققها التسويق الإلكتروني للمؤسسات</w:t>
      </w:r>
      <w:r w:rsidR="00CB72F0" w:rsidRPr="00160D31">
        <w:rPr>
          <w:rFonts w:ascii="Traditional Arabic" w:eastAsia="Calibri" w:hAnsi="Traditional Arabic" w:cs="Traditional Arabic"/>
          <w:sz w:val="28"/>
          <w:szCs w:val="28"/>
          <w:rtl/>
        </w:rPr>
        <w:t xml:space="preserve">، </w:t>
      </w:r>
      <w:r w:rsidRPr="00160D31">
        <w:rPr>
          <w:rFonts w:ascii="Traditional Arabic" w:eastAsia="Calibri" w:hAnsi="Traditional Arabic" w:cs="Traditional Arabic"/>
          <w:sz w:val="28"/>
          <w:szCs w:val="28"/>
          <w:rtl/>
        </w:rPr>
        <w:t>مثل</w:t>
      </w:r>
      <w:r w:rsidRPr="00160D31">
        <w:rPr>
          <w:rFonts w:ascii="Traditional Arabic" w:eastAsia="Calibri" w:hAnsi="Traditional Arabic" w:cs="Traditional Arabic"/>
          <w:sz w:val="28"/>
          <w:szCs w:val="28"/>
        </w:rPr>
        <w:t xml:space="preserve"> </w:t>
      </w:r>
      <w:r w:rsidRPr="00160D31">
        <w:rPr>
          <w:rFonts w:ascii="Traditional Arabic" w:eastAsia="Calibri" w:hAnsi="Traditional Arabic" w:cs="Traditional Arabic"/>
          <w:sz w:val="28"/>
          <w:szCs w:val="28"/>
          <w:rtl/>
        </w:rPr>
        <w:t>ا</w:t>
      </w:r>
      <w:r w:rsidR="00C1551F" w:rsidRPr="00160D31">
        <w:rPr>
          <w:rFonts w:ascii="Traditional Arabic" w:eastAsia="Calibri" w:hAnsi="Traditional Arabic" w:cs="Traditional Arabic"/>
          <w:sz w:val="28"/>
          <w:szCs w:val="28"/>
          <w:rtl/>
        </w:rPr>
        <w:t>نخفاض التكلفة</w:t>
      </w:r>
      <w:r w:rsidR="00CB72F0" w:rsidRPr="00160D31">
        <w:rPr>
          <w:rFonts w:ascii="Traditional Arabic" w:eastAsia="Calibri" w:hAnsi="Traditional Arabic" w:cs="Traditional Arabic"/>
          <w:sz w:val="28"/>
          <w:szCs w:val="28"/>
          <w:rtl/>
        </w:rPr>
        <w:t>،</w:t>
      </w:r>
      <w:r w:rsidR="00CB72F0" w:rsidRPr="00160D31">
        <w:rPr>
          <w:rFonts w:ascii="Traditional Arabic" w:eastAsia="Calibri" w:hAnsi="Traditional Arabic" w:cs="Traditional Arabic"/>
          <w:sz w:val="28"/>
          <w:szCs w:val="28"/>
        </w:rPr>
        <w:t xml:space="preserve"> </w:t>
      </w:r>
      <w:r w:rsidR="00C1551F" w:rsidRPr="00160D31">
        <w:rPr>
          <w:rFonts w:ascii="Traditional Arabic" w:eastAsia="Calibri" w:hAnsi="Traditional Arabic" w:cs="Traditional Arabic"/>
          <w:sz w:val="28"/>
          <w:szCs w:val="28"/>
          <w:rtl/>
        </w:rPr>
        <w:t>كان</w:t>
      </w:r>
      <w:r w:rsidRPr="00160D31">
        <w:rPr>
          <w:rFonts w:ascii="Traditional Arabic" w:eastAsia="Calibri" w:hAnsi="Traditional Arabic" w:cs="Traditional Arabic"/>
          <w:sz w:val="28"/>
          <w:szCs w:val="28"/>
          <w:rtl/>
        </w:rPr>
        <w:t>ت عملية التسويق للمنتج مكلفة جداً</w:t>
      </w:r>
      <w:r w:rsidR="00C1551F" w:rsidRPr="00160D31">
        <w:rPr>
          <w:rFonts w:ascii="Traditional Arabic" w:eastAsia="Calibri" w:hAnsi="Traditional Arabic" w:cs="Traditional Arabic"/>
          <w:sz w:val="28"/>
          <w:szCs w:val="28"/>
          <w:rtl/>
        </w:rPr>
        <w:t xml:space="preserve"> في السابق</w:t>
      </w:r>
      <w:r w:rsidR="00CB72F0" w:rsidRPr="00160D31">
        <w:rPr>
          <w:rFonts w:ascii="Traditional Arabic" w:eastAsia="Calibri" w:hAnsi="Traditional Arabic" w:cs="Traditional Arabic"/>
          <w:sz w:val="28"/>
          <w:szCs w:val="28"/>
          <w:rtl/>
        </w:rPr>
        <w:t>،</w:t>
      </w:r>
      <w:r w:rsidR="00CB72F0" w:rsidRPr="00160D31">
        <w:rPr>
          <w:rFonts w:ascii="Traditional Arabic" w:eastAsia="Calibri" w:hAnsi="Traditional Arabic" w:cs="Traditional Arabic"/>
          <w:sz w:val="28"/>
          <w:szCs w:val="28"/>
        </w:rPr>
        <w:t xml:space="preserve"> </w:t>
      </w:r>
      <w:r w:rsidRPr="00160D31">
        <w:rPr>
          <w:rFonts w:ascii="Traditional Arabic" w:eastAsia="Calibri" w:hAnsi="Traditional Arabic" w:cs="Traditional Arabic"/>
          <w:sz w:val="28"/>
          <w:szCs w:val="28"/>
          <w:rtl/>
        </w:rPr>
        <w:t>أما الآ</w:t>
      </w:r>
      <w:r w:rsidR="00CB72F0" w:rsidRPr="00160D31">
        <w:rPr>
          <w:rFonts w:ascii="Traditional Arabic" w:eastAsia="Calibri" w:hAnsi="Traditional Arabic" w:cs="Traditional Arabic"/>
          <w:sz w:val="28"/>
          <w:szCs w:val="28"/>
          <w:rtl/>
        </w:rPr>
        <w:t>ن فيمكن تسويق</w:t>
      </w:r>
      <w:r w:rsidR="00CB72F0" w:rsidRPr="00160D31">
        <w:rPr>
          <w:rFonts w:ascii="Traditional Arabic" w:eastAsia="Calibri" w:hAnsi="Traditional Arabic" w:cs="Traditional Arabic"/>
          <w:sz w:val="28"/>
          <w:szCs w:val="28"/>
        </w:rPr>
        <w:t xml:space="preserve"> </w:t>
      </w:r>
      <w:r w:rsidR="00CB72F0" w:rsidRPr="00160D31">
        <w:rPr>
          <w:rFonts w:ascii="Traditional Arabic" w:eastAsia="Calibri" w:hAnsi="Traditional Arabic" w:cs="Traditional Arabic"/>
          <w:sz w:val="28"/>
          <w:szCs w:val="28"/>
          <w:rtl/>
          <w:lang w:bidi="ar-LY"/>
        </w:rPr>
        <w:t>المنتج</w:t>
      </w:r>
      <w:r w:rsidR="00CB72F0" w:rsidRPr="00160D31">
        <w:rPr>
          <w:rFonts w:ascii="Traditional Arabic" w:eastAsia="Calibri" w:hAnsi="Traditional Arabic" w:cs="Traditional Arabic"/>
          <w:sz w:val="28"/>
          <w:szCs w:val="28"/>
          <w:rtl/>
        </w:rPr>
        <w:t xml:space="preserve"> عبر شبكة الإنترنت وبتكلفة قليلة </w:t>
      </w:r>
      <w:r w:rsidRPr="00160D31">
        <w:rPr>
          <w:rFonts w:ascii="Traditional Arabic" w:eastAsia="Calibri" w:hAnsi="Traditional Arabic" w:cs="Traditional Arabic"/>
          <w:sz w:val="28"/>
          <w:szCs w:val="28"/>
          <w:rtl/>
        </w:rPr>
        <w:t>‘لإ</w:t>
      </w:r>
      <w:r w:rsidR="00C1551F" w:rsidRPr="00160D31">
        <w:rPr>
          <w:rFonts w:ascii="Traditional Arabic" w:eastAsia="Calibri" w:hAnsi="Traditional Arabic" w:cs="Traditional Arabic"/>
          <w:sz w:val="28"/>
          <w:szCs w:val="28"/>
          <w:rtl/>
        </w:rPr>
        <w:t xml:space="preserve">ن التجارة الإلكترونية متواجدة في كل مكان </w:t>
      </w:r>
      <w:r w:rsidR="00180E8A" w:rsidRPr="00160D31">
        <w:rPr>
          <w:rFonts w:ascii="Traditional Arabic" w:eastAsia="Calibri" w:hAnsi="Traditional Arabic" w:cs="Traditional Arabic"/>
          <w:sz w:val="28"/>
          <w:szCs w:val="28"/>
          <w:rtl/>
        </w:rPr>
        <w:t>وفي كل الأوقات</w:t>
      </w:r>
      <w:r w:rsidRPr="00160D31">
        <w:rPr>
          <w:rFonts w:ascii="Traditional Arabic" w:eastAsia="Calibri" w:hAnsi="Traditional Arabic" w:cs="Traditional Arabic"/>
          <w:sz w:val="28"/>
          <w:szCs w:val="28"/>
          <w:rtl/>
        </w:rPr>
        <w:t>.</w:t>
      </w:r>
    </w:p>
    <w:p w14:paraId="3BFC2B77" w14:textId="1F9637CD" w:rsidR="0040421B" w:rsidRPr="00160D31" w:rsidRDefault="008A7767" w:rsidP="00160D31">
      <w:pPr>
        <w:spacing w:line="240" w:lineRule="auto"/>
        <w:rPr>
          <w:rFonts w:ascii="Traditional Arabic" w:eastAsia="Calibri" w:hAnsi="Traditional Arabic" w:cs="Traditional Arabic"/>
          <w:b/>
          <w:bCs/>
          <w:sz w:val="28"/>
          <w:szCs w:val="28"/>
          <w:rtl/>
          <w:lang w:bidi="ar-LY"/>
        </w:rPr>
      </w:pPr>
      <w:r w:rsidRPr="00160D31">
        <w:rPr>
          <w:rFonts w:ascii="Traditional Arabic" w:eastAsia="Calibri" w:hAnsi="Traditional Arabic" w:cs="Traditional Arabic"/>
          <w:sz w:val="28"/>
          <w:szCs w:val="28"/>
          <w:rtl/>
        </w:rPr>
        <w:t xml:space="preserve"> </w:t>
      </w:r>
      <w:r w:rsidR="00AA1C4A" w:rsidRPr="00160D31">
        <w:rPr>
          <w:rFonts w:ascii="Traditional Arabic" w:eastAsia="Calibri" w:hAnsi="Traditional Arabic" w:cs="Traditional Arabic"/>
          <w:sz w:val="28"/>
          <w:szCs w:val="28"/>
          <w:rtl/>
        </w:rPr>
        <w:t>با</w:t>
      </w:r>
      <w:r w:rsidR="001A5066" w:rsidRPr="00160D31">
        <w:rPr>
          <w:rFonts w:ascii="Traditional Arabic" w:eastAsia="Calibri" w:hAnsi="Traditional Arabic" w:cs="Traditional Arabic"/>
          <w:sz w:val="28"/>
          <w:szCs w:val="28"/>
          <w:rtl/>
        </w:rPr>
        <w:t>خت</w:t>
      </w:r>
      <w:r w:rsidR="00907949" w:rsidRPr="00160D31">
        <w:rPr>
          <w:rFonts w:ascii="Traditional Arabic" w:eastAsia="Calibri" w:hAnsi="Traditional Arabic" w:cs="Traditional Arabic"/>
          <w:sz w:val="28"/>
          <w:szCs w:val="28"/>
          <w:rtl/>
        </w:rPr>
        <w:t>صار يلعب التسويق الإلكتروني دوراً حاسماً</w:t>
      </w:r>
      <w:r w:rsidR="001A5066" w:rsidRPr="00160D31">
        <w:rPr>
          <w:rFonts w:ascii="Traditional Arabic" w:eastAsia="Calibri" w:hAnsi="Traditional Arabic" w:cs="Traditional Arabic"/>
          <w:sz w:val="28"/>
          <w:szCs w:val="28"/>
          <w:rtl/>
        </w:rPr>
        <w:t xml:space="preserve"> في نجاح المؤسسات الخدمية في عالمنا الرقمي،</w:t>
      </w:r>
      <w:r w:rsidR="00907949" w:rsidRPr="00160D31">
        <w:rPr>
          <w:rFonts w:ascii="Traditional Arabic" w:eastAsia="Calibri" w:hAnsi="Traditional Arabic" w:cs="Traditional Arabic"/>
          <w:sz w:val="28"/>
          <w:szCs w:val="28"/>
          <w:rtl/>
        </w:rPr>
        <w:t xml:space="preserve"> فعلى المؤسسات الخدمية ضرورة الا</w:t>
      </w:r>
      <w:r w:rsidR="001A5066" w:rsidRPr="00160D31">
        <w:rPr>
          <w:rFonts w:ascii="Traditional Arabic" w:eastAsia="Calibri" w:hAnsi="Traditional Arabic" w:cs="Traditional Arabic"/>
          <w:sz w:val="28"/>
          <w:szCs w:val="28"/>
          <w:rtl/>
        </w:rPr>
        <w:t>عتما</w:t>
      </w:r>
      <w:r w:rsidR="0087292B" w:rsidRPr="00160D31">
        <w:rPr>
          <w:rFonts w:ascii="Traditional Arabic" w:eastAsia="Calibri" w:hAnsi="Traditional Arabic" w:cs="Traditional Arabic"/>
          <w:sz w:val="28"/>
          <w:szCs w:val="28"/>
          <w:rtl/>
        </w:rPr>
        <w:t>د على التسويق الإلكتروني</w:t>
      </w:r>
      <w:r w:rsidR="0087292B" w:rsidRPr="00160D31">
        <w:rPr>
          <w:rFonts w:ascii="Traditional Arabic" w:eastAsia="Calibri" w:hAnsi="Traditional Arabic" w:cs="Traditional Arabic"/>
          <w:sz w:val="28"/>
          <w:szCs w:val="28"/>
        </w:rPr>
        <w:t xml:space="preserve"> </w:t>
      </w:r>
      <w:r w:rsidR="001A5066" w:rsidRPr="00160D31">
        <w:rPr>
          <w:rFonts w:ascii="Traditional Arabic" w:eastAsia="Calibri" w:hAnsi="Traditional Arabic" w:cs="Traditional Arabic"/>
          <w:sz w:val="28"/>
          <w:szCs w:val="28"/>
          <w:rtl/>
        </w:rPr>
        <w:t xml:space="preserve">كأجراء تسيري فعال لتجنب </w:t>
      </w:r>
      <w:r w:rsidR="00FD0803" w:rsidRPr="00160D31">
        <w:rPr>
          <w:rFonts w:ascii="Traditional Arabic" w:eastAsia="Calibri" w:hAnsi="Traditional Arabic" w:cs="Traditional Arabic"/>
          <w:sz w:val="28"/>
          <w:szCs w:val="28"/>
          <w:rtl/>
        </w:rPr>
        <w:t>الوقوع في مشاكل مالية مستقبلية،</w:t>
      </w:r>
      <w:r w:rsidR="001A5066" w:rsidRPr="00160D31">
        <w:rPr>
          <w:rFonts w:ascii="Traditional Arabic" w:eastAsia="Calibri" w:hAnsi="Traditional Arabic" w:cs="Traditional Arabic"/>
          <w:b/>
          <w:bCs/>
          <w:sz w:val="28"/>
          <w:szCs w:val="28"/>
          <w:rtl/>
        </w:rPr>
        <w:t xml:space="preserve"> </w:t>
      </w:r>
      <w:r w:rsidR="001A5066" w:rsidRPr="00160D31">
        <w:rPr>
          <w:rFonts w:ascii="Traditional Arabic" w:eastAsia="Calibri" w:hAnsi="Traditional Arabic" w:cs="Traditional Arabic"/>
          <w:sz w:val="28"/>
          <w:szCs w:val="28"/>
          <w:rtl/>
        </w:rPr>
        <w:t>فالتسويق الإلكتروني يهدف إلى جعل المؤسسة تتكيف مع متغيرات المحيط</w:t>
      </w:r>
      <w:r w:rsidR="0026357B" w:rsidRPr="00160D31">
        <w:rPr>
          <w:rFonts w:ascii="Traditional Arabic" w:eastAsia="Calibri" w:hAnsi="Traditional Arabic" w:cs="Traditional Arabic"/>
          <w:sz w:val="28"/>
          <w:szCs w:val="28"/>
          <w:rtl/>
        </w:rPr>
        <w:t>،</w:t>
      </w:r>
      <w:r w:rsidR="0026357B" w:rsidRPr="00160D31">
        <w:rPr>
          <w:rFonts w:ascii="Traditional Arabic" w:eastAsia="Calibri" w:hAnsi="Traditional Arabic" w:cs="Traditional Arabic"/>
          <w:sz w:val="28"/>
          <w:szCs w:val="28"/>
        </w:rPr>
        <w:t xml:space="preserve"> </w:t>
      </w:r>
      <w:r w:rsidR="001A5066" w:rsidRPr="00160D31">
        <w:rPr>
          <w:rFonts w:ascii="Traditional Arabic" w:eastAsia="Calibri" w:hAnsi="Traditional Arabic" w:cs="Traditional Arabic"/>
          <w:sz w:val="28"/>
          <w:szCs w:val="28"/>
          <w:rtl/>
        </w:rPr>
        <w:t xml:space="preserve">الأمر الذي يضمن لها الاستمرار في تقديم منتجات مميزة تجسد لمستها الخاصة في السوق سواء كانت سلع </w:t>
      </w:r>
      <w:r w:rsidR="00446050" w:rsidRPr="00160D31">
        <w:rPr>
          <w:rFonts w:ascii="Traditional Arabic" w:eastAsia="Calibri" w:hAnsi="Traditional Arabic" w:cs="Traditional Arabic"/>
          <w:sz w:val="28"/>
          <w:szCs w:val="28"/>
          <w:rtl/>
        </w:rPr>
        <w:t xml:space="preserve">أو </w:t>
      </w:r>
      <w:r w:rsidR="001A5066" w:rsidRPr="00160D31">
        <w:rPr>
          <w:rFonts w:ascii="Traditional Arabic" w:eastAsia="Calibri" w:hAnsi="Traditional Arabic" w:cs="Traditional Arabic"/>
          <w:sz w:val="28"/>
          <w:szCs w:val="28"/>
          <w:rtl/>
        </w:rPr>
        <w:t xml:space="preserve">خدمات </w:t>
      </w:r>
      <w:r w:rsidR="00446050" w:rsidRPr="00160D31">
        <w:rPr>
          <w:rFonts w:ascii="Traditional Arabic" w:eastAsia="Calibri" w:hAnsi="Traditional Arabic" w:cs="Traditional Arabic"/>
          <w:sz w:val="28"/>
          <w:szCs w:val="28"/>
          <w:rtl/>
        </w:rPr>
        <w:t xml:space="preserve">أو </w:t>
      </w:r>
      <w:r w:rsidR="00AA1C4A" w:rsidRPr="00160D31">
        <w:rPr>
          <w:rFonts w:ascii="Traditional Arabic" w:eastAsia="Calibri" w:hAnsi="Traditional Arabic" w:cs="Traditional Arabic"/>
          <w:sz w:val="28"/>
          <w:szCs w:val="28"/>
          <w:rtl/>
        </w:rPr>
        <w:t>أفكار في جو مشحون بالمنافسة.</w:t>
      </w:r>
      <w:r w:rsidR="0026357B" w:rsidRPr="00160D31">
        <w:rPr>
          <w:rFonts w:ascii="Traditional Arabic" w:eastAsia="Calibri" w:hAnsi="Traditional Arabic" w:cs="Traditional Arabic"/>
          <w:sz w:val="28"/>
          <w:szCs w:val="28"/>
        </w:rPr>
        <w:t xml:space="preserve"> </w:t>
      </w:r>
      <w:proofErr w:type="gramStart"/>
      <w:r w:rsidR="00AA1C4A" w:rsidRPr="00160D31">
        <w:rPr>
          <w:rFonts w:ascii="Traditional Arabic" w:eastAsia="Calibri" w:hAnsi="Traditional Arabic" w:cs="Traditional Arabic"/>
          <w:sz w:val="28"/>
          <w:szCs w:val="28"/>
        </w:rPr>
        <w:t>)</w:t>
      </w:r>
      <w:r w:rsidR="00DD2837" w:rsidRPr="00160D31">
        <w:rPr>
          <w:rFonts w:ascii="Traditional Arabic" w:eastAsia="Calibri" w:hAnsi="Traditional Arabic" w:cs="Traditional Arabic"/>
          <w:sz w:val="28"/>
          <w:szCs w:val="28"/>
          <w:rtl/>
          <w:lang w:bidi="ar-LY"/>
        </w:rPr>
        <w:t>أمال</w:t>
      </w:r>
      <w:proofErr w:type="gramEnd"/>
      <w:r w:rsidR="00DD2837" w:rsidRPr="00160D31">
        <w:rPr>
          <w:rFonts w:ascii="Traditional Arabic" w:eastAsia="Calibri" w:hAnsi="Traditional Arabic" w:cs="Traditional Arabic"/>
          <w:sz w:val="28"/>
          <w:szCs w:val="28"/>
          <w:rtl/>
          <w:lang w:bidi="ar-LY"/>
        </w:rPr>
        <w:t xml:space="preserve"> حفناوي ,</w:t>
      </w:r>
      <w:r w:rsidR="00216A26" w:rsidRPr="00160D31">
        <w:rPr>
          <w:rFonts w:ascii="Traditional Arabic" w:eastAsia="Calibri" w:hAnsi="Traditional Arabic" w:cs="Traditional Arabic"/>
          <w:sz w:val="28"/>
          <w:szCs w:val="28"/>
          <w:rtl/>
          <w:lang w:bidi="ar-LY"/>
        </w:rPr>
        <w:t>,</w:t>
      </w:r>
      <w:r w:rsidR="00DD2837" w:rsidRPr="00160D31">
        <w:rPr>
          <w:rFonts w:ascii="Traditional Arabic" w:eastAsia="Calibri" w:hAnsi="Traditional Arabic" w:cs="Traditional Arabic"/>
          <w:sz w:val="28"/>
          <w:szCs w:val="28"/>
          <w:rtl/>
          <w:lang w:bidi="ar-LY"/>
        </w:rPr>
        <w:t>2022</w:t>
      </w:r>
      <w:r w:rsidR="00216A26" w:rsidRPr="00160D31">
        <w:rPr>
          <w:rFonts w:ascii="Traditional Arabic" w:eastAsia="Calibri" w:hAnsi="Traditional Arabic" w:cs="Traditional Arabic"/>
          <w:sz w:val="28"/>
          <w:szCs w:val="28"/>
          <w:rtl/>
          <w:lang w:bidi="ar-LY"/>
        </w:rPr>
        <w:t xml:space="preserve"> ص 109</w:t>
      </w:r>
      <w:r w:rsidR="00AA1C4A" w:rsidRPr="00160D31">
        <w:rPr>
          <w:rFonts w:ascii="Traditional Arabic" w:eastAsia="Calibri" w:hAnsi="Traditional Arabic" w:cs="Traditional Arabic"/>
          <w:sz w:val="28"/>
          <w:szCs w:val="28"/>
          <w:rtl/>
          <w:lang w:bidi="ar-LY"/>
        </w:rPr>
        <w:t>)</w:t>
      </w:r>
    </w:p>
    <w:p w14:paraId="72214392" w14:textId="77777777" w:rsidR="005C0900" w:rsidRDefault="005C0900" w:rsidP="00160D31">
      <w:pPr>
        <w:spacing w:line="240" w:lineRule="auto"/>
        <w:jc w:val="left"/>
        <w:rPr>
          <w:rFonts w:ascii="Traditional Arabic" w:eastAsia="Calibri" w:hAnsi="Traditional Arabic" w:cs="Traditional Arabic"/>
          <w:b/>
          <w:bCs/>
          <w:sz w:val="28"/>
          <w:szCs w:val="28"/>
          <w:rtl/>
        </w:rPr>
      </w:pPr>
    </w:p>
    <w:p w14:paraId="10304215" w14:textId="446F050B" w:rsidR="00577B4C" w:rsidRPr="00160D31" w:rsidRDefault="0051156F" w:rsidP="00160D31">
      <w:pPr>
        <w:spacing w:line="240" w:lineRule="auto"/>
        <w:jc w:val="left"/>
        <w:rPr>
          <w:rFonts w:ascii="Traditional Arabic" w:eastAsia="Calibri" w:hAnsi="Traditional Arabic" w:cs="Traditional Arabic"/>
          <w:b/>
          <w:bCs/>
          <w:sz w:val="28"/>
          <w:szCs w:val="28"/>
          <w:rtl/>
        </w:rPr>
      </w:pPr>
      <w:r w:rsidRPr="00160D31">
        <w:rPr>
          <w:rFonts w:ascii="Traditional Arabic" w:eastAsia="Calibri" w:hAnsi="Traditional Arabic" w:cs="Traditional Arabic"/>
          <w:b/>
          <w:bCs/>
          <w:sz w:val="28"/>
          <w:szCs w:val="28"/>
          <w:rtl/>
        </w:rPr>
        <w:lastRenderedPageBreak/>
        <w:t>الفصل الثاني</w:t>
      </w:r>
    </w:p>
    <w:p w14:paraId="141AA839" w14:textId="2663D7D4" w:rsidR="00577B4C" w:rsidRPr="00160D31" w:rsidRDefault="00577B4C" w:rsidP="00160D31">
      <w:pPr>
        <w:spacing w:line="240" w:lineRule="auto"/>
        <w:jc w:val="left"/>
        <w:rPr>
          <w:rFonts w:ascii="Traditional Arabic" w:hAnsi="Traditional Arabic" w:cs="Traditional Arabic"/>
          <w:b/>
          <w:bCs/>
          <w:sz w:val="28"/>
          <w:szCs w:val="28"/>
          <w:rtl/>
          <w:lang w:bidi="ar-LY"/>
        </w:rPr>
      </w:pPr>
      <w:r w:rsidRPr="00160D31">
        <w:rPr>
          <w:rFonts w:ascii="Traditional Arabic" w:eastAsia="Calibri" w:hAnsi="Traditional Arabic" w:cs="Traditional Arabic"/>
          <w:b/>
          <w:bCs/>
          <w:sz w:val="28"/>
          <w:szCs w:val="28"/>
          <w:rtl/>
        </w:rPr>
        <w:t>الجانب العملي</w:t>
      </w:r>
    </w:p>
    <w:p w14:paraId="3F4D1272" w14:textId="0AC97B81" w:rsidR="005C0900" w:rsidRDefault="00D469A9" w:rsidP="005C0900">
      <w:pPr>
        <w:spacing w:line="240" w:lineRule="auto"/>
        <w:rPr>
          <w:rFonts w:ascii="Traditional Arabic" w:hAnsi="Traditional Arabic" w:cs="Traditional Arabic"/>
          <w:b/>
          <w:bCs/>
          <w:sz w:val="28"/>
          <w:szCs w:val="28"/>
          <w:rtl/>
          <w:lang w:bidi="ar-LY"/>
        </w:rPr>
      </w:pPr>
      <w:r w:rsidRPr="00160D31">
        <w:rPr>
          <w:rFonts w:ascii="Traditional Arabic" w:hAnsi="Traditional Arabic" w:cs="Traditional Arabic"/>
          <w:b/>
          <w:bCs/>
          <w:noProof/>
          <w:sz w:val="28"/>
          <w:szCs w:val="28"/>
          <w:rtl/>
        </w:rPr>
        <mc:AlternateContent>
          <mc:Choice Requires="wps">
            <w:drawing>
              <wp:anchor distT="0" distB="0" distL="114300" distR="114300" simplePos="0" relativeHeight="251749376" behindDoc="0" locked="0" layoutInCell="1" allowOverlap="1" wp14:anchorId="3DCF36EF" wp14:editId="46C5C13C">
                <wp:simplePos x="0" y="0"/>
                <wp:positionH relativeFrom="margin">
                  <wp:align>center</wp:align>
                </wp:positionH>
                <wp:positionV relativeFrom="paragraph">
                  <wp:posOffset>3779520</wp:posOffset>
                </wp:positionV>
                <wp:extent cx="352425" cy="266700"/>
                <wp:effectExtent l="0" t="0" r="28575" b="19050"/>
                <wp:wrapNone/>
                <wp:docPr id="10" name="مستطيل مستدير الزوايا 10"/>
                <wp:cNvGraphicFramePr/>
                <a:graphic xmlns:a="http://schemas.openxmlformats.org/drawingml/2006/main">
                  <a:graphicData uri="http://schemas.microsoft.com/office/word/2010/wordprocessingShape">
                    <wps:wsp>
                      <wps:cNvSpPr/>
                      <wps:spPr>
                        <a:xfrm>
                          <a:off x="0" y="0"/>
                          <a:ext cx="352425" cy="266700"/>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0A34E22A" id="مستطيل مستدير الزوايا 10" o:spid="_x0000_s1026" style="position:absolute;left:0;text-align:left;margin-left:0;margin-top:297.6pt;width:27.75pt;height:21pt;z-index:251749376;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" fillcolor="white [3212]" strokecolor="white [3212]" strokeweight="1pt">
                <v:stroke joinstyle="miter"/>
                <w10:wrap anchorx="margin"/>
              </v:roundrect>
            </w:pict>
          </mc:Fallback>
        </mc:AlternateContent>
      </w:r>
      <w:r w:rsidR="00907949" w:rsidRPr="00160D31">
        <w:rPr>
          <w:rFonts w:ascii="Traditional Arabic" w:hAnsi="Traditional Arabic" w:cs="Traditional Arabic"/>
          <w:b/>
          <w:bCs/>
          <w:sz w:val="28"/>
          <w:szCs w:val="28"/>
          <w:rtl/>
          <w:lang w:bidi="ar-LY"/>
        </w:rPr>
        <w:t>أولاً</w:t>
      </w:r>
      <w:r w:rsidR="0040421B" w:rsidRPr="00160D31">
        <w:rPr>
          <w:rFonts w:ascii="Traditional Arabic" w:hAnsi="Traditional Arabic" w:cs="Traditional Arabic"/>
          <w:b/>
          <w:bCs/>
          <w:sz w:val="28"/>
          <w:szCs w:val="28"/>
          <w:rtl/>
          <w:lang w:bidi="ar-LY"/>
        </w:rPr>
        <w:t>: نبذة مختصرة على</w:t>
      </w:r>
      <w:r w:rsidR="00FD0803" w:rsidRPr="00160D31">
        <w:rPr>
          <w:rFonts w:ascii="Traditional Arabic" w:hAnsi="Traditional Arabic" w:cs="Traditional Arabic"/>
          <w:b/>
          <w:bCs/>
          <w:sz w:val="28"/>
          <w:szCs w:val="28"/>
          <w:rtl/>
          <w:lang w:bidi="ar-LY"/>
        </w:rPr>
        <w:t xml:space="preserve"> شركة واصل</w:t>
      </w:r>
    </w:p>
    <w:p w14:paraId="5B21E0EA" w14:textId="3B54CD19" w:rsidR="0040421B" w:rsidRPr="005C0900" w:rsidRDefault="0040421B" w:rsidP="005C0900">
      <w:pPr>
        <w:spacing w:line="240" w:lineRule="auto"/>
        <w:rPr>
          <w:rFonts w:ascii="Traditional Arabic" w:hAnsi="Traditional Arabic" w:cs="Traditional Arabic"/>
          <w:b/>
          <w:bCs/>
          <w:sz w:val="28"/>
          <w:szCs w:val="28"/>
          <w:rtl/>
          <w:lang w:bidi="ar-LY"/>
        </w:rPr>
      </w:pPr>
      <w:r w:rsidRPr="00160D31">
        <w:rPr>
          <w:rFonts w:ascii="Traditional Arabic" w:hAnsi="Traditional Arabic" w:cs="Traditional Arabic"/>
          <w:sz w:val="28"/>
          <w:szCs w:val="28"/>
          <w:rtl/>
          <w:lang w:bidi="ar-LY"/>
        </w:rPr>
        <w:t xml:space="preserve">تعتبر </w:t>
      </w:r>
      <w:r w:rsidR="001B150D" w:rsidRPr="00160D31">
        <w:rPr>
          <w:rFonts w:ascii="Traditional Arabic" w:hAnsi="Traditional Arabic" w:cs="Traditional Arabic"/>
          <w:sz w:val="28"/>
          <w:szCs w:val="28"/>
          <w:rtl/>
          <w:lang w:bidi="ar-LY"/>
        </w:rPr>
        <w:t>شركة واصل شركة ناشئة ليبية</w:t>
      </w:r>
      <w:r w:rsidR="00907949" w:rsidRPr="00160D31">
        <w:rPr>
          <w:rFonts w:ascii="Traditional Arabic" w:hAnsi="Traditional Arabic" w:cs="Traditional Arabic"/>
          <w:sz w:val="28"/>
          <w:szCs w:val="28"/>
          <w:rtl/>
          <w:lang w:bidi="ar-LY"/>
        </w:rPr>
        <w:t>‘</w:t>
      </w:r>
      <w:r w:rsidR="001B150D" w:rsidRPr="00160D31">
        <w:rPr>
          <w:rFonts w:ascii="Traditional Arabic" w:hAnsi="Traditional Arabic" w:cs="Traditional Arabic"/>
          <w:sz w:val="28"/>
          <w:szCs w:val="28"/>
          <w:rtl/>
          <w:lang w:bidi="ar-LY"/>
        </w:rPr>
        <w:t xml:space="preserve"> تعمل </w:t>
      </w:r>
      <w:r w:rsidRPr="00160D31">
        <w:rPr>
          <w:rFonts w:ascii="Traditional Arabic" w:hAnsi="Traditional Arabic" w:cs="Traditional Arabic"/>
          <w:sz w:val="28"/>
          <w:szCs w:val="28"/>
          <w:rtl/>
          <w:lang w:bidi="ar-LY"/>
        </w:rPr>
        <w:t>في مجال الخدمات اللوجستية</w:t>
      </w:r>
      <w:r w:rsidR="00907949" w:rsidRPr="00160D31">
        <w:rPr>
          <w:rFonts w:ascii="Traditional Arabic" w:hAnsi="Traditional Arabic" w:cs="Traditional Arabic"/>
          <w:sz w:val="28"/>
          <w:szCs w:val="28"/>
          <w:rtl/>
          <w:lang w:bidi="ar-LY"/>
        </w:rPr>
        <w:t xml:space="preserve">، </w:t>
      </w:r>
      <w:r w:rsidRPr="00160D31">
        <w:rPr>
          <w:rFonts w:ascii="Traditional Arabic" w:hAnsi="Traditional Arabic" w:cs="Traditional Arabic"/>
          <w:sz w:val="28"/>
          <w:szCs w:val="28"/>
          <w:rtl/>
          <w:lang w:bidi="ar-LY"/>
        </w:rPr>
        <w:t>تأسست عام 2020 تهدف إلى تقديم حلول لوجستية متطورة ومبتكرة</w:t>
      </w:r>
      <w:r w:rsidR="00907949" w:rsidRPr="00160D31">
        <w:rPr>
          <w:rFonts w:ascii="Traditional Arabic" w:hAnsi="Traditional Arabic" w:cs="Traditional Arabic"/>
          <w:sz w:val="28"/>
          <w:szCs w:val="28"/>
          <w:rtl/>
          <w:lang w:bidi="ar-LY"/>
        </w:rPr>
        <w:t xml:space="preserve">، </w:t>
      </w:r>
      <w:r w:rsidRPr="00160D31">
        <w:rPr>
          <w:rFonts w:ascii="Traditional Arabic" w:hAnsi="Traditional Arabic" w:cs="Traditional Arabic"/>
          <w:sz w:val="28"/>
          <w:szCs w:val="28"/>
          <w:rtl/>
          <w:lang w:bidi="ar-LY"/>
        </w:rPr>
        <w:t>( يقع مقرها الرئيسي</w:t>
      </w:r>
      <w:r w:rsidR="0051156F" w:rsidRPr="00160D31">
        <w:rPr>
          <w:rFonts w:ascii="Traditional Arabic" w:hAnsi="Traditional Arabic" w:cs="Traditional Arabic"/>
          <w:sz w:val="28"/>
          <w:szCs w:val="28"/>
          <w:rtl/>
          <w:lang w:bidi="ar-LY"/>
        </w:rPr>
        <w:t xml:space="preserve"> في مدينة طرابلس</w:t>
      </w:r>
      <w:r w:rsidR="00907949" w:rsidRPr="00160D31">
        <w:rPr>
          <w:rFonts w:ascii="Traditional Arabic" w:hAnsi="Traditional Arabic" w:cs="Traditional Arabic"/>
          <w:sz w:val="28"/>
          <w:szCs w:val="28"/>
          <w:rtl/>
          <w:lang w:bidi="ar-LY"/>
        </w:rPr>
        <w:t xml:space="preserve">، حي الأندلس) تركز </w:t>
      </w:r>
      <w:r w:rsidRPr="00160D31">
        <w:rPr>
          <w:rFonts w:ascii="Traditional Arabic" w:hAnsi="Traditional Arabic" w:cs="Traditional Arabic"/>
          <w:sz w:val="28"/>
          <w:szCs w:val="28"/>
          <w:rtl/>
          <w:lang w:bidi="ar-LY"/>
        </w:rPr>
        <w:t>على استخدام التقنيات الحديثة والبرامج الذكية لتحسين كفاءة</w:t>
      </w:r>
      <w:r w:rsidR="0051156F" w:rsidRPr="00160D31">
        <w:rPr>
          <w:rFonts w:ascii="Traditional Arabic" w:hAnsi="Traditional Arabic" w:cs="Traditional Arabic"/>
          <w:sz w:val="28"/>
          <w:szCs w:val="28"/>
          <w:rtl/>
          <w:lang w:bidi="ar-LY"/>
        </w:rPr>
        <w:t xml:space="preserve"> العمليات</w:t>
      </w:r>
      <w:r w:rsidR="00907949" w:rsidRPr="00160D31">
        <w:rPr>
          <w:rFonts w:ascii="Traditional Arabic" w:hAnsi="Traditional Arabic" w:cs="Traditional Arabic"/>
          <w:sz w:val="28"/>
          <w:szCs w:val="28"/>
          <w:rtl/>
          <w:lang w:bidi="ar-LY"/>
        </w:rPr>
        <w:t>‘</w:t>
      </w:r>
      <w:r w:rsidR="0051156F" w:rsidRPr="00160D31">
        <w:rPr>
          <w:rFonts w:ascii="Traditional Arabic" w:hAnsi="Traditional Arabic" w:cs="Traditional Arabic"/>
          <w:sz w:val="28"/>
          <w:szCs w:val="28"/>
          <w:rtl/>
          <w:lang w:bidi="ar-LY"/>
        </w:rPr>
        <w:t xml:space="preserve"> وتوسيع قاعدة العملاء و</w:t>
      </w:r>
      <w:r w:rsidRPr="00160D31">
        <w:rPr>
          <w:rFonts w:ascii="Traditional Arabic" w:hAnsi="Traditional Arabic" w:cs="Traditional Arabic"/>
          <w:sz w:val="28"/>
          <w:szCs w:val="28"/>
          <w:rtl/>
          <w:lang w:bidi="ar-LY"/>
        </w:rPr>
        <w:t>تسعى أيضاً إلى تعزيز الشراكات مع مختلف الشركاء والمور</w:t>
      </w:r>
      <w:r w:rsidR="00CA2013" w:rsidRPr="00160D31">
        <w:rPr>
          <w:rFonts w:ascii="Traditional Arabic" w:hAnsi="Traditional Arabic" w:cs="Traditional Arabic"/>
          <w:sz w:val="28"/>
          <w:szCs w:val="28"/>
          <w:rtl/>
          <w:lang w:bidi="ar-LY"/>
        </w:rPr>
        <w:t>دين في جميع القطاعات التجارية، وتوفر شركة واصل خدمات مبتكرة للأفراد والشركات لممارسة نشاط التجارة الإلكترونية وخدمات التسوق عبر الإنترنت والمعاملات الإلكترونية والدفع الإلكتروني</w:t>
      </w:r>
      <w:r w:rsidR="00AF23AD" w:rsidRPr="00160D31">
        <w:rPr>
          <w:rFonts w:ascii="Traditional Arabic" w:hAnsi="Traditional Arabic" w:cs="Traditional Arabic"/>
          <w:sz w:val="28"/>
          <w:szCs w:val="28"/>
          <w:rtl/>
          <w:lang w:bidi="ar-LY"/>
        </w:rPr>
        <w:t xml:space="preserve">، </w:t>
      </w:r>
      <w:r w:rsidR="00A22138" w:rsidRPr="00160D31">
        <w:rPr>
          <w:rFonts w:ascii="Traditional Arabic" w:hAnsi="Traditional Arabic" w:cs="Traditional Arabic"/>
          <w:sz w:val="28"/>
          <w:szCs w:val="28"/>
          <w:rtl/>
          <w:lang w:bidi="ar-LY"/>
        </w:rPr>
        <w:t xml:space="preserve"> </w:t>
      </w:r>
      <w:r w:rsidR="00CA2013" w:rsidRPr="00160D31">
        <w:rPr>
          <w:rFonts w:ascii="Traditional Arabic" w:hAnsi="Traditional Arabic" w:cs="Traditional Arabic"/>
          <w:sz w:val="28"/>
          <w:szCs w:val="28"/>
          <w:rtl/>
          <w:lang w:bidi="ar-LY"/>
        </w:rPr>
        <w:t>وتو</w:t>
      </w:r>
      <w:r w:rsidR="00907949" w:rsidRPr="00160D31">
        <w:rPr>
          <w:rFonts w:ascii="Traditional Arabic" w:hAnsi="Traditional Arabic" w:cs="Traditional Arabic"/>
          <w:sz w:val="28"/>
          <w:szCs w:val="28"/>
          <w:rtl/>
          <w:lang w:bidi="ar-LY"/>
        </w:rPr>
        <w:t>فر ايضاً</w:t>
      </w:r>
      <w:r w:rsidR="00CA2013" w:rsidRPr="00160D31">
        <w:rPr>
          <w:rFonts w:ascii="Traditional Arabic" w:hAnsi="Traditional Arabic" w:cs="Traditional Arabic"/>
          <w:sz w:val="28"/>
          <w:szCs w:val="28"/>
          <w:rtl/>
          <w:lang w:bidi="ar-LY"/>
        </w:rPr>
        <w:t xml:space="preserve"> خدمات التوصيل السريع ونقل البضائع والمعدات وشحنها لكل مناطق ليبيا وتتم عملية توصيل الطلبيات والبض</w:t>
      </w:r>
      <w:r w:rsidR="00266F4B" w:rsidRPr="00160D31">
        <w:rPr>
          <w:rFonts w:ascii="Traditional Arabic" w:hAnsi="Traditional Arabic" w:cs="Traditional Arabic"/>
          <w:sz w:val="28"/>
          <w:szCs w:val="28"/>
          <w:rtl/>
          <w:lang w:bidi="ar-LY"/>
        </w:rPr>
        <w:t>ائع وغيرها عبر منصات إلكترونية.</w:t>
      </w:r>
    </w:p>
    <w:p w14:paraId="3DBE484D" w14:textId="6119B01C" w:rsidR="0040421B" w:rsidRPr="00160D31" w:rsidRDefault="00266F4B" w:rsidP="00160D31">
      <w:pPr>
        <w:spacing w:line="240" w:lineRule="auto"/>
        <w:jc w:val="left"/>
        <w:rPr>
          <w:rFonts w:ascii="Traditional Arabic" w:hAnsi="Traditional Arabic" w:cs="Traditional Arabic"/>
          <w:b/>
          <w:bCs/>
          <w:sz w:val="28"/>
          <w:szCs w:val="28"/>
          <w:rtl/>
          <w:lang w:bidi="ar-LY"/>
        </w:rPr>
      </w:pPr>
      <w:r w:rsidRPr="00160D31">
        <w:rPr>
          <w:rFonts w:ascii="Traditional Arabic" w:hAnsi="Traditional Arabic" w:cs="Traditional Arabic"/>
          <w:b/>
          <w:bCs/>
          <w:sz w:val="28"/>
          <w:szCs w:val="28"/>
          <w:rtl/>
          <w:lang w:bidi="ar-LY"/>
        </w:rPr>
        <w:t>و من أهم مشاريع</w:t>
      </w:r>
      <w:r w:rsidR="0087292B" w:rsidRPr="00160D31">
        <w:rPr>
          <w:rFonts w:ascii="Traditional Arabic" w:hAnsi="Traditional Arabic" w:cs="Traditional Arabic"/>
          <w:b/>
          <w:bCs/>
          <w:sz w:val="28"/>
          <w:szCs w:val="28"/>
          <w:rtl/>
          <w:lang w:bidi="ar-LY"/>
        </w:rPr>
        <w:t xml:space="preserve"> شركة واصل:</w:t>
      </w:r>
    </w:p>
    <w:p w14:paraId="47E87CE7" w14:textId="36911E93" w:rsidR="0040421B" w:rsidRPr="00160D31" w:rsidRDefault="0040421B" w:rsidP="00160D31">
      <w:pPr>
        <w:spacing w:line="240" w:lineRule="auto"/>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مشروع الجمل أحدث تطبيقات التجارة الإلكترونية في السوق وهو عبارة ع</w:t>
      </w:r>
      <w:r w:rsidR="00471440" w:rsidRPr="00160D31">
        <w:rPr>
          <w:rFonts w:ascii="Traditional Arabic" w:hAnsi="Traditional Arabic" w:cs="Traditional Arabic"/>
          <w:sz w:val="28"/>
          <w:szCs w:val="28"/>
          <w:rtl/>
          <w:lang w:bidi="ar-LY"/>
        </w:rPr>
        <w:t xml:space="preserve">ن متجر إلكتروني يجمع بين التجار </w:t>
      </w:r>
      <w:r w:rsidRPr="00160D31">
        <w:rPr>
          <w:rFonts w:ascii="Traditional Arabic" w:hAnsi="Traditional Arabic" w:cs="Traditional Arabic"/>
          <w:sz w:val="28"/>
          <w:szCs w:val="28"/>
          <w:rtl/>
          <w:lang w:bidi="ar-LY"/>
        </w:rPr>
        <w:t>والزبائن</w:t>
      </w:r>
      <w:r w:rsidR="002650CE" w:rsidRPr="00160D31">
        <w:rPr>
          <w:rFonts w:ascii="Traditional Arabic" w:hAnsi="Traditional Arabic" w:cs="Traditional Arabic"/>
          <w:sz w:val="28"/>
          <w:szCs w:val="28"/>
          <w:rtl/>
          <w:lang w:bidi="ar-LY"/>
        </w:rPr>
        <w:t xml:space="preserve">، </w:t>
      </w:r>
      <w:r w:rsidRPr="00160D31">
        <w:rPr>
          <w:rFonts w:ascii="Traditional Arabic" w:hAnsi="Traditional Arabic" w:cs="Traditional Arabic"/>
          <w:sz w:val="28"/>
          <w:szCs w:val="28"/>
          <w:rtl/>
          <w:lang w:bidi="ar-LY"/>
        </w:rPr>
        <w:t>حيث يوفر للبائعين إنشاء متاجرهم وعرض منتجاتهم وإدارة طلبات زبائنهم</w:t>
      </w:r>
      <w:r w:rsidR="002650CE" w:rsidRPr="00160D31">
        <w:rPr>
          <w:rFonts w:ascii="Traditional Arabic" w:hAnsi="Traditional Arabic" w:cs="Traditional Arabic"/>
          <w:sz w:val="28"/>
          <w:szCs w:val="28"/>
          <w:rtl/>
          <w:lang w:bidi="ar-LY"/>
        </w:rPr>
        <w:t xml:space="preserve">، كما يوفر للزبائن ميزة شراء </w:t>
      </w:r>
      <w:r w:rsidRPr="00160D31">
        <w:rPr>
          <w:rFonts w:ascii="Traditional Arabic" w:hAnsi="Traditional Arabic" w:cs="Traditional Arabic"/>
          <w:sz w:val="28"/>
          <w:szCs w:val="28"/>
          <w:rtl/>
          <w:lang w:bidi="ar-LY"/>
        </w:rPr>
        <w:t>المنتجات حسب التصنيفات المتعددة</w:t>
      </w:r>
      <w:r w:rsidR="002650CE" w:rsidRPr="00160D31">
        <w:rPr>
          <w:rFonts w:ascii="Traditional Arabic" w:hAnsi="Traditional Arabic" w:cs="Traditional Arabic"/>
          <w:sz w:val="28"/>
          <w:szCs w:val="28"/>
          <w:rtl/>
          <w:lang w:bidi="ar-LY"/>
        </w:rPr>
        <w:t xml:space="preserve">، </w:t>
      </w:r>
      <w:r w:rsidRPr="00160D31">
        <w:rPr>
          <w:rFonts w:ascii="Traditional Arabic" w:hAnsi="Traditional Arabic" w:cs="Traditional Arabic"/>
          <w:sz w:val="28"/>
          <w:szCs w:val="28"/>
          <w:rtl/>
          <w:lang w:bidi="ar-LY"/>
        </w:rPr>
        <w:t>يساهم المشروع في المساعدة على تحقيق أهداف الشركة بطريقة فعالة ومفيدة لتوفير أفضل الخدمات والحلول وتيسير نشاطات التجارة الإلكترونية لعملائها</w:t>
      </w:r>
      <w:r w:rsidR="00AF23AD" w:rsidRPr="00160D31">
        <w:rPr>
          <w:rFonts w:ascii="Traditional Arabic" w:hAnsi="Traditional Arabic" w:cs="Traditional Arabic"/>
          <w:sz w:val="28"/>
          <w:szCs w:val="28"/>
          <w:rtl/>
          <w:lang w:bidi="ar-LY"/>
        </w:rPr>
        <w:t>.</w:t>
      </w:r>
      <w:r w:rsidRPr="00160D31">
        <w:rPr>
          <w:rFonts w:ascii="Traditional Arabic" w:hAnsi="Traditional Arabic" w:cs="Traditional Arabic"/>
          <w:sz w:val="28"/>
          <w:szCs w:val="28"/>
          <w:rtl/>
          <w:lang w:bidi="ar-LY"/>
        </w:rPr>
        <w:t xml:space="preserve"> </w:t>
      </w:r>
    </w:p>
    <w:p w14:paraId="221692F2" w14:textId="253DE260" w:rsidR="0040421B" w:rsidRPr="00160D31" w:rsidRDefault="0040421B" w:rsidP="00160D31">
      <w:pPr>
        <w:spacing w:line="240" w:lineRule="auto"/>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طرق دفع متنوعة : لتلبية احتياجات العملاء المختلفة</w:t>
      </w:r>
      <w:r w:rsidR="00AF23AD" w:rsidRPr="00160D31">
        <w:rPr>
          <w:rFonts w:ascii="Traditional Arabic" w:hAnsi="Traditional Arabic" w:cs="Traditional Arabic"/>
          <w:sz w:val="28"/>
          <w:szCs w:val="28"/>
          <w:rtl/>
          <w:lang w:bidi="ar-LY"/>
        </w:rPr>
        <w:t>.</w:t>
      </w:r>
      <w:r w:rsidRPr="00160D31">
        <w:rPr>
          <w:rFonts w:ascii="Traditional Arabic" w:hAnsi="Traditional Arabic" w:cs="Traditional Arabic"/>
          <w:sz w:val="28"/>
          <w:szCs w:val="28"/>
          <w:rtl/>
          <w:lang w:bidi="ar-LY"/>
        </w:rPr>
        <w:t xml:space="preserve"> </w:t>
      </w:r>
    </w:p>
    <w:p w14:paraId="57101E50" w14:textId="1C7ADFD4" w:rsidR="0040421B" w:rsidRPr="00160D31" w:rsidRDefault="00435B7E" w:rsidP="00160D31">
      <w:pPr>
        <w:spacing w:line="240" w:lineRule="auto"/>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خدمة توصيل سريعة و</w:t>
      </w:r>
      <w:r w:rsidR="0040421B" w:rsidRPr="00160D31">
        <w:rPr>
          <w:rFonts w:ascii="Traditional Arabic" w:hAnsi="Traditional Arabic" w:cs="Traditional Arabic"/>
          <w:sz w:val="28"/>
          <w:szCs w:val="28"/>
          <w:rtl/>
          <w:lang w:bidi="ar-LY"/>
        </w:rPr>
        <w:t>أمنة : تضمن وصول المنتجات للعملاء في أفضل حالة</w:t>
      </w:r>
      <w:r w:rsidR="00AF23AD" w:rsidRPr="00160D31">
        <w:rPr>
          <w:rFonts w:ascii="Traditional Arabic" w:hAnsi="Traditional Arabic" w:cs="Traditional Arabic"/>
          <w:sz w:val="28"/>
          <w:szCs w:val="28"/>
          <w:rtl/>
          <w:lang w:bidi="ar-LY"/>
        </w:rPr>
        <w:t>.</w:t>
      </w:r>
      <w:r w:rsidR="0040421B" w:rsidRPr="00160D31">
        <w:rPr>
          <w:rFonts w:ascii="Traditional Arabic" w:hAnsi="Traditional Arabic" w:cs="Traditional Arabic"/>
          <w:sz w:val="28"/>
          <w:szCs w:val="28"/>
          <w:rtl/>
          <w:lang w:bidi="ar-LY"/>
        </w:rPr>
        <w:t xml:space="preserve"> </w:t>
      </w:r>
    </w:p>
    <w:p w14:paraId="4634222F" w14:textId="5EF4974F" w:rsidR="0040421B" w:rsidRPr="00160D31" w:rsidRDefault="0040421B" w:rsidP="00160D31">
      <w:pPr>
        <w:spacing w:line="240" w:lineRule="auto"/>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تقديم خدمات لوجستية شاملة تشمل النقل والتخزين والتوزيع والتخليص الجمركي</w:t>
      </w:r>
      <w:r w:rsidR="00AF23AD" w:rsidRPr="00160D31">
        <w:rPr>
          <w:rFonts w:ascii="Traditional Arabic" w:hAnsi="Traditional Arabic" w:cs="Traditional Arabic"/>
          <w:sz w:val="28"/>
          <w:szCs w:val="28"/>
          <w:rtl/>
          <w:lang w:bidi="ar-LY"/>
        </w:rPr>
        <w:t>.</w:t>
      </w:r>
      <w:r w:rsidRPr="00160D31">
        <w:rPr>
          <w:rFonts w:ascii="Traditional Arabic" w:hAnsi="Traditional Arabic" w:cs="Traditional Arabic"/>
          <w:sz w:val="28"/>
          <w:szCs w:val="28"/>
          <w:rtl/>
          <w:lang w:bidi="ar-LY"/>
        </w:rPr>
        <w:t xml:space="preserve"> </w:t>
      </w:r>
    </w:p>
    <w:p w14:paraId="1BA9BBE8" w14:textId="6CD24459" w:rsidR="0040421B" w:rsidRPr="00160D31" w:rsidRDefault="00CA2013" w:rsidP="00160D31">
      <w:pPr>
        <w:spacing w:line="240" w:lineRule="auto"/>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 xml:space="preserve">توفير </w:t>
      </w:r>
      <w:r w:rsidR="0040421B" w:rsidRPr="00160D31">
        <w:rPr>
          <w:rFonts w:ascii="Traditional Arabic" w:hAnsi="Traditional Arabic" w:cs="Traditional Arabic"/>
          <w:sz w:val="28"/>
          <w:szCs w:val="28"/>
          <w:rtl/>
          <w:lang w:bidi="ar-LY"/>
        </w:rPr>
        <w:t>حلول مخصصة تلبي احتياجات العملاء الفردية</w:t>
      </w:r>
      <w:r w:rsidR="00AF23AD" w:rsidRPr="00160D31">
        <w:rPr>
          <w:rFonts w:ascii="Traditional Arabic" w:hAnsi="Traditional Arabic" w:cs="Traditional Arabic"/>
          <w:sz w:val="28"/>
          <w:szCs w:val="28"/>
          <w:rtl/>
          <w:lang w:bidi="ar-LY"/>
        </w:rPr>
        <w:t>.</w:t>
      </w:r>
      <w:r w:rsidR="0040421B" w:rsidRPr="00160D31">
        <w:rPr>
          <w:rFonts w:ascii="Traditional Arabic" w:hAnsi="Traditional Arabic" w:cs="Traditional Arabic"/>
          <w:sz w:val="28"/>
          <w:szCs w:val="28"/>
          <w:rtl/>
          <w:lang w:bidi="ar-LY"/>
        </w:rPr>
        <w:t xml:space="preserve"> </w:t>
      </w:r>
    </w:p>
    <w:p w14:paraId="46F9CF54" w14:textId="77777777" w:rsidR="006C596F" w:rsidRPr="00160D31" w:rsidRDefault="006C596F" w:rsidP="00160D31">
      <w:pPr>
        <w:spacing w:line="240" w:lineRule="auto"/>
        <w:rPr>
          <w:rFonts w:ascii="Traditional Arabic" w:hAnsi="Traditional Arabic" w:cs="Traditional Arabic"/>
          <w:b/>
          <w:bCs/>
          <w:sz w:val="28"/>
          <w:szCs w:val="28"/>
          <w:rtl/>
          <w:lang w:bidi="ar-LY"/>
        </w:rPr>
      </w:pPr>
    </w:p>
    <w:p w14:paraId="7AFA27FB" w14:textId="3B8D4635" w:rsidR="0040421B" w:rsidRPr="00160D31" w:rsidRDefault="00471440" w:rsidP="00160D31">
      <w:pPr>
        <w:spacing w:line="240" w:lineRule="auto"/>
        <w:rPr>
          <w:rFonts w:ascii="Traditional Arabic" w:hAnsi="Traditional Arabic" w:cs="Traditional Arabic"/>
          <w:b/>
          <w:bCs/>
          <w:sz w:val="28"/>
          <w:szCs w:val="28"/>
          <w:rtl/>
          <w:lang w:bidi="ar-LY"/>
        </w:rPr>
      </w:pPr>
      <w:r w:rsidRPr="00160D31">
        <w:rPr>
          <w:rFonts w:ascii="Traditional Arabic" w:hAnsi="Traditional Arabic" w:cs="Traditional Arabic"/>
          <w:b/>
          <w:bCs/>
          <w:sz w:val="28"/>
          <w:szCs w:val="28"/>
          <w:rtl/>
          <w:lang w:bidi="ar-LY"/>
        </w:rPr>
        <w:t>ثانياً</w:t>
      </w:r>
      <w:r w:rsidR="00577B4C" w:rsidRPr="00160D31">
        <w:rPr>
          <w:rFonts w:ascii="Traditional Arabic" w:hAnsi="Traditional Arabic" w:cs="Traditional Arabic"/>
          <w:b/>
          <w:bCs/>
          <w:sz w:val="28"/>
          <w:szCs w:val="28"/>
          <w:rtl/>
          <w:lang w:bidi="ar-LY"/>
        </w:rPr>
        <w:t xml:space="preserve">: </w:t>
      </w:r>
      <w:r w:rsidR="0040421B" w:rsidRPr="00160D31">
        <w:rPr>
          <w:rFonts w:ascii="Traditional Arabic" w:hAnsi="Traditional Arabic" w:cs="Traditional Arabic"/>
          <w:b/>
          <w:bCs/>
          <w:sz w:val="28"/>
          <w:szCs w:val="28"/>
          <w:rtl/>
          <w:lang w:bidi="ar-LY"/>
        </w:rPr>
        <w:t xml:space="preserve">منهج البحث العلمي المستخدم في البحث وتحليل الاستبيان </w:t>
      </w:r>
    </w:p>
    <w:p w14:paraId="4A9FDDF9" w14:textId="77777777" w:rsidR="002354FF" w:rsidRPr="00160D31" w:rsidRDefault="002354FF" w:rsidP="00160D31">
      <w:pPr>
        <w:spacing w:line="240" w:lineRule="auto"/>
        <w:rPr>
          <w:rFonts w:ascii="Traditional Arabic" w:hAnsi="Traditional Arabic" w:cs="Traditional Arabic"/>
          <w:b/>
          <w:bCs/>
          <w:sz w:val="28"/>
          <w:szCs w:val="28"/>
          <w:rtl/>
          <w:lang w:bidi="ar-LY"/>
        </w:rPr>
      </w:pPr>
      <w:r w:rsidRPr="00160D31">
        <w:rPr>
          <w:rFonts w:ascii="Traditional Arabic" w:hAnsi="Traditional Arabic" w:cs="Traditional Arabic"/>
          <w:b/>
          <w:bCs/>
          <w:sz w:val="28"/>
          <w:szCs w:val="28"/>
          <w:rtl/>
          <w:lang w:bidi="ar-LY"/>
        </w:rPr>
        <w:t xml:space="preserve">تمهيد </w:t>
      </w:r>
    </w:p>
    <w:p w14:paraId="70ECF007" w14:textId="0C4665E9" w:rsidR="00CF3A0F" w:rsidRPr="00160D31" w:rsidRDefault="009140C7" w:rsidP="00160D31">
      <w:pPr>
        <w:spacing w:line="240" w:lineRule="auto"/>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 xml:space="preserve">    </w:t>
      </w:r>
      <w:r w:rsidR="0040421B" w:rsidRPr="00160D31">
        <w:rPr>
          <w:rFonts w:ascii="Traditional Arabic" w:hAnsi="Traditional Arabic" w:cs="Traditional Arabic"/>
          <w:sz w:val="28"/>
          <w:szCs w:val="28"/>
          <w:rtl/>
          <w:lang w:bidi="ar-LY"/>
        </w:rPr>
        <w:t>يتضمن هذا المبحث ال</w:t>
      </w:r>
      <w:r w:rsidR="00B12D42" w:rsidRPr="00160D31">
        <w:rPr>
          <w:rFonts w:ascii="Traditional Arabic" w:hAnsi="Traditional Arabic" w:cs="Traditional Arabic"/>
          <w:sz w:val="28"/>
          <w:szCs w:val="28"/>
          <w:rtl/>
          <w:lang w:bidi="ar-LY"/>
        </w:rPr>
        <w:t>جانب العملي (الميداني) للبحث</w:t>
      </w:r>
      <w:r w:rsidR="0087292B" w:rsidRPr="00160D31">
        <w:rPr>
          <w:rFonts w:ascii="Traditional Arabic" w:hAnsi="Traditional Arabic" w:cs="Traditional Arabic"/>
          <w:sz w:val="28"/>
          <w:szCs w:val="28"/>
          <w:rtl/>
          <w:lang w:bidi="ar-LY"/>
        </w:rPr>
        <w:t xml:space="preserve">، </w:t>
      </w:r>
      <w:r w:rsidR="0040421B" w:rsidRPr="00160D31">
        <w:rPr>
          <w:rFonts w:ascii="Traditional Arabic" w:hAnsi="Traditional Arabic" w:cs="Traditional Arabic"/>
          <w:sz w:val="28"/>
          <w:szCs w:val="28"/>
          <w:rtl/>
          <w:lang w:bidi="ar-LY"/>
        </w:rPr>
        <w:t>والإجراءات والأساليب المنهجية المناسبة لهذا البحث</w:t>
      </w:r>
      <w:r w:rsidR="00CF3A0F" w:rsidRPr="00160D31">
        <w:rPr>
          <w:rFonts w:ascii="Traditional Arabic" w:hAnsi="Traditional Arabic" w:cs="Traditional Arabic"/>
          <w:sz w:val="28"/>
          <w:szCs w:val="28"/>
          <w:rtl/>
          <w:lang w:bidi="ar-LY"/>
        </w:rPr>
        <w:t xml:space="preserve"> المتعلقة بتأثير التسويق الإلكتروني </w:t>
      </w:r>
      <w:r w:rsidR="0040421B" w:rsidRPr="00160D31">
        <w:rPr>
          <w:rFonts w:ascii="Traditional Arabic" w:hAnsi="Traditional Arabic" w:cs="Traditional Arabic"/>
          <w:sz w:val="28"/>
          <w:szCs w:val="28"/>
          <w:rtl/>
          <w:lang w:bidi="ar-LY"/>
        </w:rPr>
        <w:t>في نجاح المؤسسات الخدمية</w:t>
      </w:r>
      <w:r w:rsidR="00AF23AD" w:rsidRPr="00160D31">
        <w:rPr>
          <w:rFonts w:ascii="Traditional Arabic" w:hAnsi="Traditional Arabic" w:cs="Traditional Arabic"/>
          <w:sz w:val="28"/>
          <w:szCs w:val="28"/>
          <w:rtl/>
          <w:lang w:bidi="ar-LY"/>
        </w:rPr>
        <w:t>.</w:t>
      </w:r>
      <w:r w:rsidR="0040421B" w:rsidRPr="00160D31">
        <w:rPr>
          <w:rFonts w:ascii="Traditional Arabic" w:hAnsi="Traditional Arabic" w:cs="Traditional Arabic"/>
          <w:sz w:val="28"/>
          <w:szCs w:val="28"/>
          <w:rtl/>
          <w:lang w:bidi="ar-LY"/>
        </w:rPr>
        <w:t xml:space="preserve"> </w:t>
      </w:r>
    </w:p>
    <w:p w14:paraId="6C565CF3" w14:textId="704EEFDD" w:rsidR="00CF3A0F" w:rsidRPr="00160D31" w:rsidRDefault="00CF3A0F" w:rsidP="00160D31">
      <w:pPr>
        <w:spacing w:line="240" w:lineRule="auto"/>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فكان لابد من وضع تصميم منهجي للبحث حتى نتمكن من الوصول إلى الهدف المرجو منه وتتمثل هذه الأساليب والإجراءات في تحديد نوع البحث ومنهجه والإجابة عن تساؤلات البحث</w:t>
      </w:r>
      <w:r w:rsidR="00266F4B" w:rsidRPr="00160D31">
        <w:rPr>
          <w:rFonts w:ascii="Traditional Arabic" w:hAnsi="Traditional Arabic" w:cs="Traditional Arabic"/>
          <w:sz w:val="28"/>
          <w:szCs w:val="28"/>
          <w:rtl/>
          <w:lang w:bidi="ar-LY"/>
        </w:rPr>
        <w:t xml:space="preserve"> التي هي عبارة </w:t>
      </w:r>
      <w:r w:rsidR="00B12D42" w:rsidRPr="00160D31">
        <w:rPr>
          <w:rFonts w:ascii="Traditional Arabic" w:hAnsi="Traditional Arabic" w:cs="Traditional Arabic"/>
          <w:sz w:val="28"/>
          <w:szCs w:val="28"/>
          <w:rtl/>
          <w:lang w:bidi="ar-LY"/>
        </w:rPr>
        <w:t>عن احتمالات يمكن استخدامها</w:t>
      </w:r>
      <w:r w:rsidRPr="00160D31">
        <w:rPr>
          <w:rFonts w:ascii="Traditional Arabic" w:hAnsi="Traditional Arabic" w:cs="Traditional Arabic"/>
          <w:sz w:val="28"/>
          <w:szCs w:val="28"/>
          <w:rtl/>
          <w:lang w:bidi="ar-LY"/>
        </w:rPr>
        <w:t xml:space="preserve"> </w:t>
      </w:r>
      <w:r w:rsidR="00B12D42" w:rsidRPr="00160D31">
        <w:rPr>
          <w:rFonts w:ascii="Traditional Arabic" w:hAnsi="Traditional Arabic" w:cs="Traditional Arabic"/>
          <w:sz w:val="28"/>
          <w:szCs w:val="28"/>
          <w:rtl/>
          <w:lang w:bidi="ar-LY"/>
        </w:rPr>
        <w:t>للإجابة عن الف</w:t>
      </w:r>
      <w:r w:rsidR="00A44CBE" w:rsidRPr="00160D31">
        <w:rPr>
          <w:rFonts w:ascii="Traditional Arabic" w:hAnsi="Traditional Arabic" w:cs="Traditional Arabic"/>
          <w:sz w:val="28"/>
          <w:szCs w:val="28"/>
          <w:rtl/>
          <w:lang w:bidi="ar-LY"/>
        </w:rPr>
        <w:t>رضيات</w:t>
      </w:r>
      <w:r w:rsidR="002354FF" w:rsidRPr="00160D31">
        <w:rPr>
          <w:rFonts w:ascii="Traditional Arabic" w:hAnsi="Traditional Arabic" w:cs="Traditional Arabic"/>
          <w:sz w:val="28"/>
          <w:szCs w:val="28"/>
          <w:rtl/>
          <w:lang w:bidi="ar-LY"/>
        </w:rPr>
        <w:t xml:space="preserve"> الفرعية</w:t>
      </w:r>
      <w:r w:rsidR="00B12D42" w:rsidRPr="00160D31">
        <w:rPr>
          <w:rFonts w:ascii="Traditional Arabic" w:hAnsi="Traditional Arabic" w:cs="Traditional Arabic"/>
          <w:sz w:val="28"/>
          <w:szCs w:val="28"/>
          <w:rtl/>
          <w:lang w:bidi="ar-LY"/>
        </w:rPr>
        <w:t xml:space="preserve"> التالية</w:t>
      </w:r>
      <w:r w:rsidR="00A44CBE" w:rsidRPr="00160D31">
        <w:rPr>
          <w:rFonts w:ascii="Traditional Arabic" w:hAnsi="Traditional Arabic" w:cs="Traditional Arabic"/>
          <w:sz w:val="28"/>
          <w:szCs w:val="28"/>
          <w:rtl/>
          <w:lang w:bidi="ar-LY"/>
        </w:rPr>
        <w:t>:</w:t>
      </w:r>
    </w:p>
    <w:p w14:paraId="1184404A" w14:textId="77777777" w:rsidR="002B3354" w:rsidRPr="00160D31" w:rsidRDefault="002B3354" w:rsidP="00160D31">
      <w:pPr>
        <w:pStyle w:val="ListParagraph"/>
        <w:numPr>
          <w:ilvl w:val="0"/>
          <w:numId w:val="43"/>
        </w:numPr>
        <w:spacing w:line="240" w:lineRule="auto"/>
        <w:ind w:left="643"/>
        <w:rPr>
          <w:rFonts w:ascii="Traditional Arabic" w:hAnsi="Traditional Arabic" w:cs="Traditional Arabic"/>
          <w:sz w:val="28"/>
          <w:szCs w:val="28"/>
          <w:rtl/>
        </w:rPr>
      </w:pPr>
      <w:r w:rsidRPr="00160D31">
        <w:rPr>
          <w:rFonts w:ascii="Traditional Arabic" w:hAnsi="Traditional Arabic" w:cs="Traditional Arabic"/>
          <w:sz w:val="28"/>
          <w:szCs w:val="28"/>
          <w:rtl/>
        </w:rPr>
        <w:t>يوجد أثر</w:t>
      </w:r>
      <w:r w:rsidRPr="00160D31">
        <w:rPr>
          <w:rFonts w:ascii="Traditional Arabic" w:hAnsi="Traditional Arabic" w:cs="Traditional Arabic"/>
          <w:sz w:val="28"/>
          <w:szCs w:val="28"/>
          <w:rtl/>
          <w:lang w:bidi="ar-LY"/>
        </w:rPr>
        <w:t>ٌ</w:t>
      </w:r>
      <w:r w:rsidRPr="00160D31">
        <w:rPr>
          <w:rFonts w:ascii="Traditional Arabic" w:hAnsi="Traditional Arabic" w:cs="Traditional Arabic"/>
          <w:sz w:val="28"/>
          <w:szCs w:val="28"/>
          <w:rtl/>
        </w:rPr>
        <w:t xml:space="preserve"> ذو دلالة</w:t>
      </w:r>
      <w:r w:rsidRPr="00160D31">
        <w:rPr>
          <w:rFonts w:ascii="Traditional Arabic" w:hAnsi="Traditional Arabic" w:cs="Traditional Arabic"/>
          <w:sz w:val="28"/>
          <w:szCs w:val="28"/>
          <w:rtl/>
          <w:lang w:bidi="ar-LY"/>
        </w:rPr>
        <w:t>ٍ</w:t>
      </w:r>
      <w:r w:rsidRPr="00160D31">
        <w:rPr>
          <w:rFonts w:ascii="Traditional Arabic" w:hAnsi="Traditional Arabic" w:cs="Traditional Arabic"/>
          <w:sz w:val="28"/>
          <w:szCs w:val="28"/>
          <w:rtl/>
        </w:rPr>
        <w:t xml:space="preserve"> إحصائيةٍ في ضعف البنية التحتية على نجاح الخدمات التي تقدمها الشركة.</w:t>
      </w:r>
    </w:p>
    <w:p w14:paraId="19A2FE86" w14:textId="77777777" w:rsidR="002B3354" w:rsidRPr="00160D31" w:rsidRDefault="002B3354" w:rsidP="00160D31">
      <w:pPr>
        <w:pStyle w:val="ListParagraph"/>
        <w:numPr>
          <w:ilvl w:val="0"/>
          <w:numId w:val="43"/>
        </w:numPr>
        <w:spacing w:line="240" w:lineRule="auto"/>
        <w:ind w:left="643"/>
        <w:rPr>
          <w:rFonts w:ascii="Traditional Arabic" w:hAnsi="Traditional Arabic" w:cs="Traditional Arabic"/>
          <w:sz w:val="28"/>
          <w:szCs w:val="28"/>
          <w:rtl/>
        </w:rPr>
      </w:pPr>
      <w:r w:rsidRPr="00160D31">
        <w:rPr>
          <w:rFonts w:ascii="Traditional Arabic" w:hAnsi="Traditional Arabic" w:cs="Traditional Arabic"/>
          <w:sz w:val="28"/>
          <w:szCs w:val="28"/>
          <w:rtl/>
        </w:rPr>
        <w:t>يوجد أثر</w:t>
      </w:r>
      <w:r w:rsidRPr="00160D31">
        <w:rPr>
          <w:rFonts w:ascii="Traditional Arabic" w:hAnsi="Traditional Arabic" w:cs="Traditional Arabic"/>
          <w:sz w:val="28"/>
          <w:szCs w:val="28"/>
          <w:rtl/>
          <w:lang w:bidi="ar-LY"/>
        </w:rPr>
        <w:t>ٌ</w:t>
      </w:r>
      <w:r w:rsidRPr="00160D31">
        <w:rPr>
          <w:rFonts w:ascii="Traditional Arabic" w:hAnsi="Traditional Arabic" w:cs="Traditional Arabic"/>
          <w:sz w:val="28"/>
          <w:szCs w:val="28"/>
          <w:rtl/>
        </w:rPr>
        <w:t xml:space="preserve"> ذو دلالةٍ إحصائيةٍ في نقص المهارات والخبرات المهنية على نجاح الخدمات التي تقدمها الشركة.</w:t>
      </w:r>
    </w:p>
    <w:p w14:paraId="1D0B1188" w14:textId="77777777" w:rsidR="002B3354" w:rsidRPr="00160D31" w:rsidRDefault="002B3354" w:rsidP="00160D31">
      <w:pPr>
        <w:pStyle w:val="ListParagraph"/>
        <w:numPr>
          <w:ilvl w:val="0"/>
          <w:numId w:val="43"/>
        </w:numPr>
        <w:spacing w:line="240" w:lineRule="auto"/>
        <w:ind w:left="643"/>
        <w:rPr>
          <w:rFonts w:ascii="Traditional Arabic" w:hAnsi="Traditional Arabic" w:cs="Traditional Arabic"/>
          <w:sz w:val="28"/>
          <w:szCs w:val="28"/>
          <w:rtl/>
        </w:rPr>
      </w:pPr>
      <w:r w:rsidRPr="00160D31">
        <w:rPr>
          <w:rFonts w:ascii="Traditional Arabic" w:hAnsi="Traditional Arabic" w:cs="Traditional Arabic"/>
          <w:sz w:val="28"/>
          <w:szCs w:val="28"/>
          <w:rtl/>
        </w:rPr>
        <w:t>يوجد أثر</w:t>
      </w:r>
      <w:r w:rsidRPr="00160D31">
        <w:rPr>
          <w:rFonts w:ascii="Traditional Arabic" w:hAnsi="Traditional Arabic" w:cs="Traditional Arabic"/>
          <w:sz w:val="28"/>
          <w:szCs w:val="28"/>
          <w:rtl/>
          <w:lang w:bidi="ar-LY"/>
        </w:rPr>
        <w:t>ٌ</w:t>
      </w:r>
      <w:r w:rsidRPr="00160D31">
        <w:rPr>
          <w:rFonts w:ascii="Traditional Arabic" w:hAnsi="Traditional Arabic" w:cs="Traditional Arabic"/>
          <w:sz w:val="28"/>
          <w:szCs w:val="28"/>
          <w:rtl/>
        </w:rPr>
        <w:t xml:space="preserve"> ذو دلالةٍ إحصائيةٍ في القوانين واللوائح على نجاح الخدمات التي تقدمها الشركة.</w:t>
      </w:r>
    </w:p>
    <w:p w14:paraId="4CAC4062" w14:textId="77777777" w:rsidR="002B3354" w:rsidRPr="00160D31" w:rsidRDefault="002B3354" w:rsidP="00160D31">
      <w:pPr>
        <w:pStyle w:val="ListParagraph"/>
        <w:numPr>
          <w:ilvl w:val="0"/>
          <w:numId w:val="43"/>
        </w:numPr>
        <w:spacing w:line="240" w:lineRule="auto"/>
        <w:ind w:left="643"/>
        <w:rPr>
          <w:rFonts w:ascii="Traditional Arabic" w:hAnsi="Traditional Arabic" w:cs="Traditional Arabic"/>
          <w:sz w:val="28"/>
          <w:szCs w:val="28"/>
          <w:rtl/>
        </w:rPr>
      </w:pPr>
      <w:r w:rsidRPr="00160D31">
        <w:rPr>
          <w:rFonts w:ascii="Traditional Arabic" w:hAnsi="Traditional Arabic" w:cs="Traditional Arabic"/>
          <w:sz w:val="28"/>
          <w:szCs w:val="28"/>
          <w:rtl/>
        </w:rPr>
        <w:t>يوجد أثر</w:t>
      </w:r>
      <w:r w:rsidRPr="00160D31">
        <w:rPr>
          <w:rFonts w:ascii="Traditional Arabic" w:hAnsi="Traditional Arabic" w:cs="Traditional Arabic"/>
          <w:sz w:val="28"/>
          <w:szCs w:val="28"/>
          <w:rtl/>
          <w:lang w:bidi="ar-LY"/>
        </w:rPr>
        <w:t>ٌ</w:t>
      </w:r>
      <w:r w:rsidRPr="00160D31">
        <w:rPr>
          <w:rFonts w:ascii="Traditional Arabic" w:hAnsi="Traditional Arabic" w:cs="Traditional Arabic"/>
          <w:sz w:val="28"/>
          <w:szCs w:val="28"/>
          <w:rtl/>
        </w:rPr>
        <w:t xml:space="preserve"> ذو دلالةٍ إحصائيةٍ في اللغة والثقافة على نجاح الخدمات التي تقدمها الشركة.</w:t>
      </w:r>
    </w:p>
    <w:p w14:paraId="072ECF5D" w14:textId="77777777" w:rsidR="002B3354" w:rsidRPr="00160D31" w:rsidRDefault="002B3354" w:rsidP="00160D31">
      <w:pPr>
        <w:pStyle w:val="ListParagraph"/>
        <w:numPr>
          <w:ilvl w:val="0"/>
          <w:numId w:val="43"/>
        </w:numPr>
        <w:spacing w:line="240" w:lineRule="auto"/>
        <w:ind w:left="643"/>
        <w:rPr>
          <w:rFonts w:ascii="Traditional Arabic" w:hAnsi="Traditional Arabic" w:cs="Traditional Arabic"/>
          <w:sz w:val="28"/>
          <w:szCs w:val="28"/>
        </w:rPr>
      </w:pPr>
      <w:r w:rsidRPr="00160D31">
        <w:rPr>
          <w:rFonts w:ascii="Traditional Arabic" w:hAnsi="Traditional Arabic" w:cs="Traditional Arabic"/>
          <w:sz w:val="28"/>
          <w:szCs w:val="28"/>
          <w:rtl/>
        </w:rPr>
        <w:t>يوجد أثر</w:t>
      </w:r>
      <w:r w:rsidRPr="00160D31">
        <w:rPr>
          <w:rFonts w:ascii="Traditional Arabic" w:hAnsi="Traditional Arabic" w:cs="Traditional Arabic"/>
          <w:sz w:val="28"/>
          <w:szCs w:val="28"/>
          <w:rtl/>
          <w:lang w:bidi="ar-LY"/>
        </w:rPr>
        <w:t>ٌ</w:t>
      </w:r>
      <w:r w:rsidRPr="00160D31">
        <w:rPr>
          <w:rFonts w:ascii="Traditional Arabic" w:hAnsi="Traditional Arabic" w:cs="Traditional Arabic"/>
          <w:sz w:val="28"/>
          <w:szCs w:val="28"/>
          <w:rtl/>
        </w:rPr>
        <w:t xml:space="preserve"> ذو دلالة</w:t>
      </w:r>
      <w:r w:rsidRPr="00160D31">
        <w:rPr>
          <w:rFonts w:ascii="Traditional Arabic" w:hAnsi="Traditional Arabic" w:cs="Traditional Arabic"/>
          <w:sz w:val="28"/>
          <w:szCs w:val="28"/>
          <w:rtl/>
          <w:lang w:bidi="ar-LY"/>
        </w:rPr>
        <w:t>ٍ</w:t>
      </w:r>
      <w:r w:rsidRPr="00160D31">
        <w:rPr>
          <w:rFonts w:ascii="Traditional Arabic" w:hAnsi="Traditional Arabic" w:cs="Traditional Arabic"/>
          <w:sz w:val="28"/>
          <w:szCs w:val="28"/>
          <w:rtl/>
        </w:rPr>
        <w:t xml:space="preserve"> إحصائيةٍ في الخصوصية والأمان على نجاح الخدمات التي تقدمها الشركة.</w:t>
      </w:r>
    </w:p>
    <w:p w14:paraId="22950BA9" w14:textId="7944E94D" w:rsidR="00A141CD" w:rsidRPr="00160D31" w:rsidRDefault="0087292B" w:rsidP="00160D31">
      <w:pPr>
        <w:spacing w:line="240" w:lineRule="auto"/>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 xml:space="preserve">وقد </w:t>
      </w:r>
      <w:r w:rsidR="002B3354" w:rsidRPr="00160D31">
        <w:rPr>
          <w:rFonts w:ascii="Traditional Arabic" w:hAnsi="Traditional Arabic" w:cs="Traditional Arabic"/>
          <w:sz w:val="28"/>
          <w:szCs w:val="28"/>
          <w:rtl/>
          <w:lang w:bidi="ar-LY"/>
        </w:rPr>
        <w:t>ا</w:t>
      </w:r>
      <w:r w:rsidR="0040421B" w:rsidRPr="00160D31">
        <w:rPr>
          <w:rFonts w:ascii="Traditional Arabic" w:hAnsi="Traditional Arabic" w:cs="Traditional Arabic"/>
          <w:sz w:val="28"/>
          <w:szCs w:val="28"/>
          <w:rtl/>
          <w:lang w:bidi="ar-LY"/>
        </w:rPr>
        <w:t>شت</w:t>
      </w:r>
      <w:r w:rsidRPr="00160D31">
        <w:rPr>
          <w:rFonts w:ascii="Traditional Arabic" w:hAnsi="Traditional Arabic" w:cs="Traditional Arabic"/>
          <w:sz w:val="28"/>
          <w:szCs w:val="28"/>
          <w:rtl/>
          <w:lang w:bidi="ar-LY"/>
        </w:rPr>
        <w:t>ملت هذه الأساليب المنهجية تطوير وسيلة جمع البيانات و</w:t>
      </w:r>
      <w:r w:rsidR="002B3354" w:rsidRPr="00160D31">
        <w:rPr>
          <w:rFonts w:ascii="Traditional Arabic" w:hAnsi="Traditional Arabic" w:cs="Traditional Arabic"/>
          <w:sz w:val="28"/>
          <w:szCs w:val="28"/>
          <w:rtl/>
          <w:lang w:bidi="ar-LY"/>
        </w:rPr>
        <w:t>ا</w:t>
      </w:r>
      <w:r w:rsidR="0040421B" w:rsidRPr="00160D31">
        <w:rPr>
          <w:rFonts w:ascii="Traditional Arabic" w:hAnsi="Traditional Arabic" w:cs="Traditional Arabic"/>
          <w:sz w:val="28"/>
          <w:szCs w:val="28"/>
          <w:rtl/>
          <w:lang w:bidi="ar-LY"/>
        </w:rPr>
        <w:t>ختبار درجة الصدق والثبات ل</w:t>
      </w:r>
      <w:r w:rsidR="00266F4B" w:rsidRPr="00160D31">
        <w:rPr>
          <w:rFonts w:ascii="Traditional Arabic" w:hAnsi="Traditional Arabic" w:cs="Traditional Arabic"/>
          <w:sz w:val="28"/>
          <w:szCs w:val="28"/>
          <w:rtl/>
          <w:lang w:bidi="ar-LY"/>
        </w:rPr>
        <w:t xml:space="preserve">ها، </w:t>
      </w:r>
      <w:r w:rsidR="0040421B" w:rsidRPr="00160D31">
        <w:rPr>
          <w:rFonts w:ascii="Traditional Arabic" w:hAnsi="Traditional Arabic" w:cs="Traditional Arabic"/>
          <w:sz w:val="28"/>
          <w:szCs w:val="28"/>
          <w:rtl/>
          <w:lang w:bidi="ar-LY"/>
        </w:rPr>
        <w:t>وقد تطلبت هذه الخطوات القيام بسلسلة من الإجراءات</w:t>
      </w:r>
      <w:r w:rsidR="002354FF" w:rsidRPr="00160D31">
        <w:rPr>
          <w:rFonts w:ascii="Traditional Arabic" w:hAnsi="Traditional Arabic" w:cs="Traditional Arabic"/>
          <w:sz w:val="28"/>
          <w:szCs w:val="28"/>
          <w:rtl/>
          <w:lang w:bidi="ar-LY"/>
        </w:rPr>
        <w:t xml:space="preserve">، </w:t>
      </w:r>
      <w:r w:rsidR="0040421B" w:rsidRPr="00160D31">
        <w:rPr>
          <w:rFonts w:ascii="Traditional Arabic" w:hAnsi="Traditional Arabic" w:cs="Traditional Arabic"/>
          <w:sz w:val="28"/>
          <w:szCs w:val="28"/>
          <w:rtl/>
          <w:lang w:bidi="ar-LY"/>
        </w:rPr>
        <w:t>وت</w:t>
      </w:r>
      <w:r w:rsidR="00B12D42" w:rsidRPr="00160D31">
        <w:rPr>
          <w:rFonts w:ascii="Traditional Arabic" w:hAnsi="Traditional Arabic" w:cs="Traditional Arabic"/>
          <w:sz w:val="28"/>
          <w:szCs w:val="28"/>
          <w:rtl/>
          <w:lang w:bidi="ar-LY"/>
        </w:rPr>
        <w:t>م الاعتماد على التحليل الاحصائي باستخدام البرنامج ال</w:t>
      </w:r>
      <w:r w:rsidR="002354FF" w:rsidRPr="00160D31">
        <w:rPr>
          <w:rFonts w:ascii="Traditional Arabic" w:hAnsi="Traditional Arabic" w:cs="Traditional Arabic"/>
          <w:sz w:val="28"/>
          <w:szCs w:val="28"/>
          <w:rtl/>
          <w:lang w:bidi="ar-LY"/>
        </w:rPr>
        <w:t>إ</w:t>
      </w:r>
      <w:r w:rsidR="0040421B" w:rsidRPr="00160D31">
        <w:rPr>
          <w:rFonts w:ascii="Traditional Arabic" w:hAnsi="Traditional Arabic" w:cs="Traditional Arabic"/>
          <w:sz w:val="28"/>
          <w:szCs w:val="28"/>
          <w:rtl/>
          <w:lang w:bidi="ar-LY"/>
        </w:rPr>
        <w:t>حصائي (</w:t>
      </w:r>
      <w:r w:rsidR="00CF3A0F" w:rsidRPr="00160D31">
        <w:rPr>
          <w:rFonts w:ascii="Traditional Arabic" w:hAnsi="Traditional Arabic" w:cs="Traditional Arabic"/>
          <w:sz w:val="28"/>
          <w:szCs w:val="28"/>
        </w:rPr>
        <w:t>SPSS</w:t>
      </w:r>
      <w:r w:rsidR="002354FF" w:rsidRPr="00160D31">
        <w:rPr>
          <w:rFonts w:ascii="Traditional Arabic" w:hAnsi="Traditional Arabic" w:cs="Traditional Arabic"/>
          <w:sz w:val="28"/>
          <w:szCs w:val="28"/>
          <w:rtl/>
          <w:lang w:bidi="ar-LY"/>
        </w:rPr>
        <w:t>) ل</w:t>
      </w:r>
      <w:r w:rsidR="002B3354" w:rsidRPr="00160D31">
        <w:rPr>
          <w:rFonts w:ascii="Traditional Arabic" w:hAnsi="Traditional Arabic" w:cs="Traditional Arabic"/>
          <w:sz w:val="28"/>
          <w:szCs w:val="28"/>
          <w:rtl/>
          <w:lang w:bidi="ar-LY"/>
        </w:rPr>
        <w:t>ا</w:t>
      </w:r>
      <w:r w:rsidR="00B12D42" w:rsidRPr="00160D31">
        <w:rPr>
          <w:rFonts w:ascii="Traditional Arabic" w:hAnsi="Traditional Arabic" w:cs="Traditional Arabic"/>
          <w:sz w:val="28"/>
          <w:szCs w:val="28"/>
          <w:rtl/>
          <w:lang w:bidi="ar-LY"/>
        </w:rPr>
        <w:t>ختبار الفرضية ومن ثم الوصول</w:t>
      </w:r>
      <w:r w:rsidR="00A141CD" w:rsidRPr="00160D31">
        <w:rPr>
          <w:rFonts w:ascii="Traditional Arabic" w:hAnsi="Traditional Arabic" w:cs="Traditional Arabic"/>
          <w:sz w:val="28"/>
          <w:szCs w:val="28"/>
          <w:rtl/>
          <w:lang w:bidi="ar-LY"/>
        </w:rPr>
        <w:t xml:space="preserve"> إلى النتائج والتوصيات</w:t>
      </w:r>
      <w:r w:rsidR="00AF23AD" w:rsidRPr="00160D31">
        <w:rPr>
          <w:rFonts w:ascii="Traditional Arabic" w:hAnsi="Traditional Arabic" w:cs="Traditional Arabic"/>
          <w:sz w:val="28"/>
          <w:szCs w:val="28"/>
          <w:rtl/>
          <w:lang w:bidi="ar-LY"/>
        </w:rPr>
        <w:t>.</w:t>
      </w:r>
    </w:p>
    <w:p w14:paraId="1A2B279B" w14:textId="1603BCBC" w:rsidR="0040421B" w:rsidRPr="00160D31" w:rsidRDefault="0040421B" w:rsidP="00160D31">
      <w:pPr>
        <w:spacing w:line="240" w:lineRule="auto"/>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 xml:space="preserve"> وفيما يلي عرض لهذه الإجراءات المنهجية التي تم اعتمادها في هذا الب</w:t>
      </w:r>
      <w:r w:rsidR="00A141CD" w:rsidRPr="00160D31">
        <w:rPr>
          <w:rFonts w:ascii="Traditional Arabic" w:hAnsi="Traditional Arabic" w:cs="Traditional Arabic"/>
          <w:sz w:val="28"/>
          <w:szCs w:val="28"/>
          <w:rtl/>
          <w:lang w:bidi="ar-LY"/>
        </w:rPr>
        <w:t>حث لتحقيق الهدف الذي نسعى إلى تحقيقه.</w:t>
      </w:r>
      <w:r w:rsidRPr="00160D31">
        <w:rPr>
          <w:rFonts w:ascii="Traditional Arabic" w:hAnsi="Traditional Arabic" w:cs="Traditional Arabic"/>
          <w:sz w:val="28"/>
          <w:szCs w:val="28"/>
          <w:rtl/>
          <w:lang w:bidi="ar-LY"/>
        </w:rPr>
        <w:t xml:space="preserve"> </w:t>
      </w:r>
    </w:p>
    <w:p w14:paraId="049B25E7" w14:textId="1B8E461D" w:rsidR="0040421B" w:rsidRPr="00160D31" w:rsidRDefault="00A141CD" w:rsidP="00160D31">
      <w:pPr>
        <w:pStyle w:val="ListParagraph"/>
        <w:numPr>
          <w:ilvl w:val="0"/>
          <w:numId w:val="35"/>
        </w:numPr>
        <w:spacing w:line="240" w:lineRule="auto"/>
        <w:ind w:left="360"/>
        <w:rPr>
          <w:rFonts w:ascii="Traditional Arabic" w:hAnsi="Traditional Arabic" w:cs="Traditional Arabic"/>
          <w:b/>
          <w:bCs/>
          <w:sz w:val="28"/>
          <w:szCs w:val="28"/>
          <w:rtl/>
          <w:lang w:bidi="ar-LY"/>
        </w:rPr>
      </w:pPr>
      <w:r w:rsidRPr="00160D31">
        <w:rPr>
          <w:rFonts w:ascii="Traditional Arabic" w:hAnsi="Traditional Arabic" w:cs="Traditional Arabic"/>
          <w:b/>
          <w:bCs/>
          <w:sz w:val="28"/>
          <w:szCs w:val="28"/>
          <w:rtl/>
          <w:lang w:bidi="ar-LY"/>
        </w:rPr>
        <w:lastRenderedPageBreak/>
        <w:t xml:space="preserve"> </w:t>
      </w:r>
      <w:r w:rsidR="00CF3A0F" w:rsidRPr="00160D31">
        <w:rPr>
          <w:rFonts w:ascii="Traditional Arabic" w:hAnsi="Traditional Arabic" w:cs="Traditional Arabic"/>
          <w:b/>
          <w:bCs/>
          <w:sz w:val="28"/>
          <w:szCs w:val="28"/>
          <w:rtl/>
          <w:lang w:bidi="ar-LY"/>
        </w:rPr>
        <w:t>أداة البحث</w:t>
      </w:r>
    </w:p>
    <w:p w14:paraId="588C5B6D" w14:textId="34BAEECB" w:rsidR="00353444" w:rsidRPr="00160D31" w:rsidRDefault="009140C7" w:rsidP="00160D31">
      <w:pPr>
        <w:spacing w:line="240" w:lineRule="auto"/>
        <w:rPr>
          <w:rFonts w:ascii="Traditional Arabic" w:hAnsi="Traditional Arabic" w:cs="Traditional Arabic"/>
          <w:b/>
          <w:bCs/>
          <w:sz w:val="28"/>
          <w:szCs w:val="28"/>
          <w:lang w:bidi="ar-LY"/>
        </w:rPr>
      </w:pPr>
      <w:r w:rsidRPr="00160D31">
        <w:rPr>
          <w:rFonts w:ascii="Traditional Arabic" w:hAnsi="Traditional Arabic" w:cs="Traditional Arabic"/>
          <w:sz w:val="28"/>
          <w:szCs w:val="28"/>
          <w:rtl/>
          <w:lang w:bidi="ar-LY"/>
        </w:rPr>
        <w:t xml:space="preserve">   </w:t>
      </w:r>
      <w:r w:rsidR="00924ABC" w:rsidRPr="00160D31">
        <w:rPr>
          <w:rFonts w:ascii="Traditional Arabic" w:hAnsi="Traditional Arabic" w:cs="Traditional Arabic"/>
          <w:sz w:val="28"/>
          <w:szCs w:val="28"/>
          <w:rtl/>
          <w:lang w:bidi="ar-LY"/>
        </w:rPr>
        <w:t>تمثلت أداة البحث</w:t>
      </w:r>
      <w:r w:rsidR="0087292B" w:rsidRPr="00160D31">
        <w:rPr>
          <w:rFonts w:ascii="Traditional Arabic" w:hAnsi="Traditional Arabic" w:cs="Traditional Arabic"/>
          <w:sz w:val="28"/>
          <w:szCs w:val="28"/>
          <w:rtl/>
          <w:lang w:bidi="ar-LY"/>
        </w:rPr>
        <w:t xml:space="preserve">، </w:t>
      </w:r>
      <w:r w:rsidR="00924ABC" w:rsidRPr="00160D31">
        <w:rPr>
          <w:rFonts w:ascii="Traditional Arabic" w:hAnsi="Traditional Arabic" w:cs="Traditional Arabic"/>
          <w:sz w:val="28"/>
          <w:szCs w:val="28"/>
          <w:rtl/>
          <w:lang w:bidi="ar-LY"/>
        </w:rPr>
        <w:t>بتصميم استمارة استبيان وتضمنت جزئين الجز</w:t>
      </w:r>
      <w:r w:rsidR="00266F4B" w:rsidRPr="00160D31">
        <w:rPr>
          <w:rFonts w:ascii="Traditional Arabic" w:hAnsi="Traditional Arabic" w:cs="Traditional Arabic"/>
          <w:sz w:val="28"/>
          <w:szCs w:val="28"/>
          <w:rtl/>
          <w:lang w:bidi="ar-LY"/>
        </w:rPr>
        <w:t>ء الأول البيانات الشخصية</w:t>
      </w:r>
      <w:r w:rsidRPr="00160D31">
        <w:rPr>
          <w:rFonts w:ascii="Traditional Arabic" w:hAnsi="Traditional Arabic" w:cs="Traditional Arabic"/>
          <w:sz w:val="28"/>
          <w:szCs w:val="28"/>
          <w:rtl/>
          <w:lang w:bidi="ar-LY"/>
        </w:rPr>
        <w:t xml:space="preserve"> (</w:t>
      </w:r>
      <w:r w:rsidR="00924ABC" w:rsidRPr="00160D31">
        <w:rPr>
          <w:rFonts w:ascii="Traditional Arabic" w:hAnsi="Traditional Arabic" w:cs="Traditional Arabic"/>
          <w:sz w:val="28"/>
          <w:szCs w:val="28"/>
          <w:rtl/>
          <w:lang w:bidi="ar-LY"/>
        </w:rPr>
        <w:t>البيانات الديموغرافية) والجزء الثاني</w:t>
      </w:r>
      <w:r w:rsidR="00266F4B" w:rsidRPr="00160D31">
        <w:rPr>
          <w:rFonts w:ascii="Traditional Arabic" w:hAnsi="Traditional Arabic" w:cs="Traditional Arabic"/>
          <w:sz w:val="28"/>
          <w:szCs w:val="28"/>
          <w:rtl/>
          <w:lang w:bidi="ar-LY"/>
        </w:rPr>
        <w:t xml:space="preserve"> البيانات الخاصة بالدراسة</w:t>
      </w:r>
      <w:r w:rsidR="00924ABC" w:rsidRPr="00160D31">
        <w:rPr>
          <w:rFonts w:ascii="Traditional Arabic" w:hAnsi="Traditional Arabic" w:cs="Traditional Arabic"/>
          <w:sz w:val="28"/>
          <w:szCs w:val="28"/>
          <w:rtl/>
          <w:lang w:bidi="ar-LY"/>
        </w:rPr>
        <w:t xml:space="preserve"> </w:t>
      </w:r>
      <w:r w:rsidR="00266F4B" w:rsidRPr="00160D31">
        <w:rPr>
          <w:rFonts w:ascii="Traditional Arabic" w:hAnsi="Traditional Arabic" w:cs="Traditional Arabic"/>
          <w:sz w:val="28"/>
          <w:szCs w:val="28"/>
          <w:rtl/>
          <w:lang w:bidi="ar-LY"/>
        </w:rPr>
        <w:t>و</w:t>
      </w:r>
      <w:r w:rsidR="00924ABC" w:rsidRPr="00160D31">
        <w:rPr>
          <w:rFonts w:ascii="Traditional Arabic" w:hAnsi="Traditional Arabic" w:cs="Traditional Arabic"/>
          <w:sz w:val="28"/>
          <w:szCs w:val="28"/>
          <w:rtl/>
          <w:lang w:bidi="ar-LY"/>
        </w:rPr>
        <w:t>تم تقسيمه إلى محورين المحور الأول</w:t>
      </w:r>
      <w:r w:rsidRPr="00160D31">
        <w:rPr>
          <w:rFonts w:ascii="Traditional Arabic" w:hAnsi="Traditional Arabic" w:cs="Traditional Arabic"/>
          <w:sz w:val="28"/>
          <w:szCs w:val="28"/>
        </w:rPr>
        <w:t xml:space="preserve"> </w:t>
      </w:r>
      <w:r w:rsidR="00266F4B" w:rsidRPr="00160D31">
        <w:rPr>
          <w:rFonts w:ascii="Traditional Arabic" w:hAnsi="Traditional Arabic" w:cs="Traditional Arabic"/>
          <w:sz w:val="28"/>
          <w:szCs w:val="28"/>
          <w:rtl/>
          <w:lang w:bidi="ar-LY"/>
        </w:rPr>
        <w:t>(المتغير المستقل)</w:t>
      </w:r>
      <w:r w:rsidR="00924ABC" w:rsidRPr="00160D31">
        <w:rPr>
          <w:rFonts w:ascii="Traditional Arabic" w:hAnsi="Traditional Arabic" w:cs="Traditional Arabic"/>
          <w:b/>
          <w:bCs/>
          <w:sz w:val="28"/>
          <w:szCs w:val="28"/>
          <w:rtl/>
          <w:lang w:bidi="ar-LY"/>
        </w:rPr>
        <w:t xml:space="preserve">( تحديات ومعوقات التسويق الإلكتروني ) </w:t>
      </w:r>
      <w:r w:rsidR="00924ABC" w:rsidRPr="00160D31">
        <w:rPr>
          <w:rFonts w:ascii="Traditional Arabic" w:hAnsi="Traditional Arabic" w:cs="Traditional Arabic"/>
          <w:sz w:val="28"/>
          <w:szCs w:val="28"/>
          <w:rtl/>
          <w:lang w:bidi="ar-LY"/>
        </w:rPr>
        <w:t>والمحور الثاني (</w:t>
      </w:r>
      <w:r w:rsidRPr="00160D31">
        <w:rPr>
          <w:rFonts w:ascii="Traditional Arabic" w:hAnsi="Traditional Arabic" w:cs="Traditional Arabic"/>
          <w:sz w:val="28"/>
          <w:szCs w:val="28"/>
          <w:rtl/>
          <w:lang w:bidi="ar-LY"/>
        </w:rPr>
        <w:t>المتغير التابع</w:t>
      </w:r>
      <w:r w:rsidR="00924ABC" w:rsidRPr="00160D31">
        <w:rPr>
          <w:rFonts w:ascii="Traditional Arabic" w:hAnsi="Traditional Arabic" w:cs="Traditional Arabic"/>
          <w:sz w:val="28"/>
          <w:szCs w:val="28"/>
          <w:rtl/>
          <w:lang w:bidi="ar-LY"/>
        </w:rPr>
        <w:t>)</w:t>
      </w:r>
      <w:r w:rsidR="00924ABC" w:rsidRPr="00160D31">
        <w:rPr>
          <w:rFonts w:ascii="Traditional Arabic" w:hAnsi="Traditional Arabic" w:cs="Traditional Arabic"/>
          <w:b/>
          <w:bCs/>
          <w:sz w:val="28"/>
          <w:szCs w:val="28"/>
          <w:rtl/>
          <w:lang w:bidi="ar-LY"/>
        </w:rPr>
        <w:t>(</w:t>
      </w:r>
      <w:r w:rsidRPr="00160D31">
        <w:rPr>
          <w:rFonts w:ascii="Traditional Arabic" w:hAnsi="Traditional Arabic" w:cs="Traditional Arabic"/>
          <w:b/>
          <w:bCs/>
          <w:sz w:val="28"/>
          <w:szCs w:val="28"/>
          <w:rtl/>
          <w:lang w:bidi="ar-LY"/>
        </w:rPr>
        <w:t>الخدمات</w:t>
      </w:r>
      <w:r w:rsidR="00924ABC" w:rsidRPr="00160D31">
        <w:rPr>
          <w:rFonts w:ascii="Traditional Arabic" w:hAnsi="Traditional Arabic" w:cs="Traditional Arabic"/>
          <w:b/>
          <w:bCs/>
          <w:sz w:val="28"/>
          <w:szCs w:val="28"/>
          <w:rtl/>
          <w:lang w:bidi="ar-LY"/>
        </w:rPr>
        <w:t xml:space="preserve">) </w:t>
      </w:r>
      <w:r w:rsidR="00924ABC" w:rsidRPr="00160D31">
        <w:rPr>
          <w:rFonts w:ascii="Traditional Arabic" w:hAnsi="Traditional Arabic" w:cs="Traditional Arabic"/>
          <w:sz w:val="28"/>
          <w:szCs w:val="28"/>
          <w:rtl/>
          <w:lang w:bidi="ar-LY"/>
        </w:rPr>
        <w:t>وتم تقسيم المحور الأول إلى 5 أبعاد</w:t>
      </w:r>
      <w:r w:rsidRPr="00160D31">
        <w:rPr>
          <w:rFonts w:ascii="Traditional Arabic" w:hAnsi="Traditional Arabic" w:cs="Traditional Arabic"/>
          <w:sz w:val="28"/>
          <w:szCs w:val="28"/>
          <w:rtl/>
          <w:lang w:bidi="ar-LY"/>
        </w:rPr>
        <w:t xml:space="preserve"> وهي</w:t>
      </w:r>
      <w:r w:rsidR="00924ABC" w:rsidRPr="00160D31">
        <w:rPr>
          <w:rFonts w:ascii="Traditional Arabic" w:hAnsi="Traditional Arabic" w:cs="Traditional Arabic"/>
          <w:sz w:val="28"/>
          <w:szCs w:val="28"/>
          <w:rtl/>
          <w:lang w:bidi="ar-LY"/>
        </w:rPr>
        <w:t xml:space="preserve"> ( ضعف البنية التحتية،</w:t>
      </w:r>
      <w:r w:rsidR="0087292B" w:rsidRPr="00160D31">
        <w:rPr>
          <w:rFonts w:ascii="Traditional Arabic" w:hAnsi="Traditional Arabic" w:cs="Traditional Arabic"/>
          <w:sz w:val="28"/>
          <w:szCs w:val="28"/>
          <w:rtl/>
          <w:lang w:bidi="ar-LY"/>
        </w:rPr>
        <w:t xml:space="preserve"> </w:t>
      </w:r>
      <w:r w:rsidR="00924ABC" w:rsidRPr="00160D31">
        <w:rPr>
          <w:rFonts w:ascii="Traditional Arabic" w:hAnsi="Traditional Arabic" w:cs="Traditional Arabic"/>
          <w:sz w:val="28"/>
          <w:szCs w:val="28"/>
          <w:rtl/>
          <w:lang w:bidi="ar-LY"/>
        </w:rPr>
        <w:t>نقص المهارات، القوانين واللوائح، اللغة والثقافة، الخصوصية والأمان</w:t>
      </w:r>
      <w:r w:rsidR="00446050" w:rsidRPr="00160D31">
        <w:rPr>
          <w:rFonts w:ascii="Traditional Arabic" w:hAnsi="Traditional Arabic" w:cs="Traditional Arabic"/>
          <w:sz w:val="28"/>
          <w:szCs w:val="28"/>
          <w:rtl/>
          <w:lang w:bidi="ar-LY"/>
        </w:rPr>
        <w:t xml:space="preserve"> </w:t>
      </w:r>
      <w:r w:rsidR="00924ABC" w:rsidRPr="00160D31">
        <w:rPr>
          <w:rFonts w:ascii="Traditional Arabic" w:hAnsi="Traditional Arabic" w:cs="Traditional Arabic"/>
          <w:sz w:val="28"/>
          <w:szCs w:val="28"/>
          <w:rtl/>
          <w:lang w:bidi="ar-LY"/>
        </w:rPr>
        <w:t>) واشتمل على 25 عبارة</w:t>
      </w:r>
      <w:r w:rsidR="0087292B" w:rsidRPr="00160D31">
        <w:rPr>
          <w:rFonts w:ascii="Traditional Arabic" w:hAnsi="Traditional Arabic" w:cs="Traditional Arabic"/>
          <w:sz w:val="28"/>
          <w:szCs w:val="28"/>
          <w:rtl/>
          <w:lang w:bidi="ar-LY"/>
        </w:rPr>
        <w:t xml:space="preserve">، </w:t>
      </w:r>
      <w:r w:rsidR="00924ABC" w:rsidRPr="00160D31">
        <w:rPr>
          <w:rFonts w:ascii="Traditional Arabic" w:hAnsi="Traditional Arabic" w:cs="Traditional Arabic"/>
          <w:sz w:val="28"/>
          <w:szCs w:val="28"/>
          <w:rtl/>
          <w:lang w:bidi="ar-LY"/>
        </w:rPr>
        <w:t xml:space="preserve">أما بالنسبة للمحور الثاني (الخدمات) اشتمل على 18 عبارة </w:t>
      </w:r>
      <w:r w:rsidR="0087292B" w:rsidRPr="00160D31">
        <w:rPr>
          <w:rFonts w:ascii="Traditional Arabic" w:hAnsi="Traditional Arabic" w:cs="Traditional Arabic"/>
          <w:sz w:val="28"/>
          <w:szCs w:val="28"/>
          <w:rtl/>
          <w:lang w:bidi="ar-LY"/>
        </w:rPr>
        <w:t>وسوف نتعرض بالتفصيل لكل الخطوات</w:t>
      </w:r>
      <w:r w:rsidR="00924ABC" w:rsidRPr="00160D31">
        <w:rPr>
          <w:rFonts w:ascii="Traditional Arabic" w:hAnsi="Traditional Arabic" w:cs="Traditional Arabic"/>
          <w:sz w:val="28"/>
          <w:szCs w:val="28"/>
          <w:rtl/>
          <w:lang w:bidi="ar-LY"/>
        </w:rPr>
        <w:t xml:space="preserve">: </w:t>
      </w:r>
    </w:p>
    <w:p w14:paraId="4CC62850" w14:textId="77777777" w:rsidR="005C0900" w:rsidRDefault="005C0900" w:rsidP="00160D31">
      <w:pPr>
        <w:spacing w:line="240" w:lineRule="auto"/>
        <w:jc w:val="center"/>
        <w:rPr>
          <w:rFonts w:ascii="Traditional Arabic" w:hAnsi="Traditional Arabic" w:cs="Traditional Arabic"/>
          <w:b/>
          <w:bCs/>
          <w:sz w:val="28"/>
          <w:szCs w:val="28"/>
          <w:rtl/>
          <w:lang w:bidi="ar-LY"/>
        </w:rPr>
      </w:pPr>
    </w:p>
    <w:p w14:paraId="4200CA8E" w14:textId="5FB8BA0B" w:rsidR="0040421B" w:rsidRPr="00160D31" w:rsidRDefault="00924ABC" w:rsidP="00160D31">
      <w:pPr>
        <w:spacing w:line="240" w:lineRule="auto"/>
        <w:jc w:val="center"/>
        <w:rPr>
          <w:rFonts w:ascii="Traditional Arabic" w:hAnsi="Traditional Arabic" w:cs="Traditional Arabic"/>
          <w:b/>
          <w:bCs/>
          <w:sz w:val="28"/>
          <w:szCs w:val="28"/>
          <w:lang w:bidi="ar-LY"/>
        </w:rPr>
      </w:pPr>
      <w:r w:rsidRPr="00160D31">
        <w:rPr>
          <w:rFonts w:ascii="Traditional Arabic" w:hAnsi="Traditional Arabic" w:cs="Traditional Arabic"/>
          <w:b/>
          <w:bCs/>
          <w:sz w:val="28"/>
          <w:szCs w:val="28"/>
          <w:rtl/>
          <w:lang w:bidi="ar-LY"/>
        </w:rPr>
        <w:t xml:space="preserve">جدول رقم (2) </w:t>
      </w:r>
      <w:r w:rsidR="0040421B" w:rsidRPr="00160D31">
        <w:rPr>
          <w:rFonts w:ascii="Traditional Arabic" w:hAnsi="Traditional Arabic" w:cs="Traditional Arabic"/>
          <w:b/>
          <w:bCs/>
          <w:sz w:val="28"/>
          <w:szCs w:val="28"/>
          <w:rtl/>
          <w:lang w:bidi="ar-LY"/>
        </w:rPr>
        <w:t xml:space="preserve">الاستمارات الموزعة </w:t>
      </w:r>
    </w:p>
    <w:tbl>
      <w:tblPr>
        <w:tblStyle w:val="1"/>
        <w:tblW w:w="8789" w:type="dxa"/>
        <w:jc w:val="center"/>
        <w:tblLook w:val="04A0" w:firstRow="1" w:lastRow="0" w:firstColumn="1" w:lastColumn="0" w:noHBand="0" w:noVBand="1"/>
      </w:tblPr>
      <w:tblGrid>
        <w:gridCol w:w="1843"/>
        <w:gridCol w:w="1701"/>
        <w:gridCol w:w="709"/>
        <w:gridCol w:w="2126"/>
        <w:gridCol w:w="1134"/>
        <w:gridCol w:w="1276"/>
      </w:tblGrid>
      <w:tr w:rsidR="008E6FE2" w:rsidRPr="00160D31" w14:paraId="70348E2A" w14:textId="77777777" w:rsidTr="005C0900">
        <w:trPr>
          <w:trHeight w:val="800"/>
          <w:jc w:val="center"/>
        </w:trPr>
        <w:tc>
          <w:tcPr>
            <w:tcW w:w="1843" w:type="dxa"/>
            <w:vAlign w:val="center"/>
          </w:tcPr>
          <w:p w14:paraId="33679303" w14:textId="3CA5E37A" w:rsidR="0040421B" w:rsidRPr="005C0900" w:rsidRDefault="0040421B" w:rsidP="005C0900">
            <w:pPr>
              <w:jc w:val="center"/>
              <w:rPr>
                <w:rFonts w:ascii="Traditional Arabic" w:hAnsi="Traditional Arabic" w:cs="Traditional Arabic"/>
                <w:b/>
                <w:bCs/>
                <w:sz w:val="28"/>
                <w:szCs w:val="28"/>
                <w:rtl/>
                <w:lang w:bidi="ar-LY"/>
              </w:rPr>
            </w:pPr>
            <w:r w:rsidRPr="005C0900">
              <w:rPr>
                <w:rFonts w:ascii="Traditional Arabic" w:hAnsi="Traditional Arabic" w:cs="Traditional Arabic"/>
                <w:b/>
                <w:bCs/>
                <w:sz w:val="28"/>
                <w:szCs w:val="28"/>
                <w:rtl/>
                <w:lang w:bidi="ar-LY"/>
              </w:rPr>
              <w:t>نسبة الاستمارات القابلة للتحليل</w:t>
            </w:r>
          </w:p>
        </w:tc>
        <w:tc>
          <w:tcPr>
            <w:tcW w:w="1701" w:type="dxa"/>
            <w:vAlign w:val="center"/>
          </w:tcPr>
          <w:p w14:paraId="277FA35F" w14:textId="1A08FAEB" w:rsidR="0040421B" w:rsidRPr="005C0900" w:rsidRDefault="008E6FE2" w:rsidP="005C0900">
            <w:pPr>
              <w:jc w:val="center"/>
              <w:rPr>
                <w:rFonts w:ascii="Traditional Arabic" w:hAnsi="Traditional Arabic" w:cs="Traditional Arabic"/>
                <w:b/>
                <w:bCs/>
                <w:sz w:val="28"/>
                <w:szCs w:val="28"/>
                <w:rtl/>
                <w:lang w:bidi="ar-LY"/>
              </w:rPr>
            </w:pPr>
            <w:r w:rsidRPr="005C0900">
              <w:rPr>
                <w:rFonts w:ascii="Traditional Arabic" w:hAnsi="Traditional Arabic" w:cs="Traditional Arabic"/>
                <w:b/>
                <w:bCs/>
                <w:sz w:val="28"/>
                <w:szCs w:val="28"/>
                <w:rtl/>
                <w:lang w:bidi="ar-LY"/>
              </w:rPr>
              <w:t>عدد الاستمارات المسترجعة</w:t>
            </w:r>
          </w:p>
        </w:tc>
        <w:tc>
          <w:tcPr>
            <w:tcW w:w="709" w:type="dxa"/>
            <w:vAlign w:val="center"/>
          </w:tcPr>
          <w:p w14:paraId="66AB3FB6" w14:textId="0618B532" w:rsidR="0040421B" w:rsidRPr="005C0900" w:rsidRDefault="00CA5A07" w:rsidP="005C0900">
            <w:pPr>
              <w:jc w:val="center"/>
              <w:rPr>
                <w:rFonts w:ascii="Traditional Arabic" w:hAnsi="Traditional Arabic" w:cs="Traditional Arabic"/>
                <w:b/>
                <w:bCs/>
                <w:sz w:val="28"/>
                <w:szCs w:val="28"/>
                <w:lang w:bidi="ar-LY"/>
              </w:rPr>
            </w:pPr>
            <w:r w:rsidRPr="005C0900">
              <w:rPr>
                <w:rFonts w:ascii="Traditional Arabic" w:hAnsi="Traditional Arabic" w:cs="Traditional Arabic"/>
                <w:b/>
                <w:bCs/>
                <w:sz w:val="28"/>
                <w:szCs w:val="28"/>
                <w:rtl/>
                <w:lang w:bidi="ar-LY"/>
              </w:rPr>
              <w:t>الفاقد</w:t>
            </w:r>
          </w:p>
        </w:tc>
        <w:tc>
          <w:tcPr>
            <w:tcW w:w="2126" w:type="dxa"/>
            <w:vAlign w:val="center"/>
          </w:tcPr>
          <w:p w14:paraId="52B81EE7" w14:textId="3580BC1C" w:rsidR="0040421B" w:rsidRPr="005C0900" w:rsidRDefault="008E6FE2" w:rsidP="005C0900">
            <w:pPr>
              <w:jc w:val="center"/>
              <w:rPr>
                <w:rFonts w:ascii="Traditional Arabic" w:hAnsi="Traditional Arabic" w:cs="Traditional Arabic"/>
                <w:b/>
                <w:bCs/>
                <w:sz w:val="28"/>
                <w:szCs w:val="28"/>
                <w:lang w:bidi="ar-LY"/>
              </w:rPr>
            </w:pPr>
            <w:r w:rsidRPr="005C0900">
              <w:rPr>
                <w:rFonts w:ascii="Traditional Arabic" w:hAnsi="Traditional Arabic" w:cs="Traditional Arabic"/>
                <w:b/>
                <w:bCs/>
                <w:sz w:val="28"/>
                <w:szCs w:val="28"/>
                <w:rtl/>
                <w:lang w:bidi="ar-LY"/>
              </w:rPr>
              <w:t xml:space="preserve">عدد </w:t>
            </w:r>
            <w:r w:rsidR="0040421B" w:rsidRPr="005C0900">
              <w:rPr>
                <w:rFonts w:ascii="Traditional Arabic" w:hAnsi="Traditional Arabic" w:cs="Traditional Arabic"/>
                <w:b/>
                <w:bCs/>
                <w:sz w:val="28"/>
                <w:szCs w:val="28"/>
                <w:rtl/>
                <w:lang w:bidi="ar-LY"/>
              </w:rPr>
              <w:t>الاستمارات الموزعة</w:t>
            </w:r>
          </w:p>
        </w:tc>
        <w:tc>
          <w:tcPr>
            <w:tcW w:w="1134" w:type="dxa"/>
            <w:vAlign w:val="center"/>
          </w:tcPr>
          <w:p w14:paraId="7C86726F" w14:textId="087B291D" w:rsidR="0040421B" w:rsidRPr="005C0900" w:rsidRDefault="0040421B" w:rsidP="005C0900">
            <w:pPr>
              <w:jc w:val="center"/>
              <w:rPr>
                <w:rFonts w:ascii="Traditional Arabic" w:hAnsi="Traditional Arabic" w:cs="Traditional Arabic"/>
                <w:b/>
                <w:bCs/>
                <w:sz w:val="28"/>
                <w:szCs w:val="28"/>
                <w:lang w:bidi="ar-LY"/>
              </w:rPr>
            </w:pPr>
            <w:r w:rsidRPr="005C0900">
              <w:rPr>
                <w:rFonts w:ascii="Traditional Arabic" w:hAnsi="Traditional Arabic" w:cs="Traditional Arabic"/>
                <w:b/>
                <w:bCs/>
                <w:sz w:val="28"/>
                <w:szCs w:val="28"/>
                <w:rtl/>
                <w:lang w:bidi="ar-LY"/>
              </w:rPr>
              <w:t>عينة البحث</w:t>
            </w:r>
          </w:p>
        </w:tc>
        <w:tc>
          <w:tcPr>
            <w:tcW w:w="1276" w:type="dxa"/>
            <w:vAlign w:val="center"/>
          </w:tcPr>
          <w:p w14:paraId="4CE10974" w14:textId="77777777" w:rsidR="0040421B" w:rsidRPr="005C0900" w:rsidRDefault="0040421B" w:rsidP="005C0900">
            <w:pPr>
              <w:jc w:val="center"/>
              <w:rPr>
                <w:rFonts w:ascii="Traditional Arabic" w:hAnsi="Traditional Arabic" w:cs="Traditional Arabic"/>
                <w:b/>
                <w:bCs/>
                <w:sz w:val="28"/>
                <w:szCs w:val="28"/>
                <w:rtl/>
              </w:rPr>
            </w:pPr>
            <w:r w:rsidRPr="005C0900">
              <w:rPr>
                <w:rFonts w:ascii="Traditional Arabic" w:hAnsi="Traditional Arabic" w:cs="Traditional Arabic"/>
                <w:b/>
                <w:bCs/>
                <w:sz w:val="28"/>
                <w:szCs w:val="28"/>
                <w:rtl/>
                <w:lang w:bidi="ar-LY"/>
              </w:rPr>
              <w:t>مجتمع البحث</w:t>
            </w:r>
          </w:p>
        </w:tc>
      </w:tr>
      <w:tr w:rsidR="008E6FE2" w:rsidRPr="00160D31" w14:paraId="1E1F9F5A" w14:textId="77777777" w:rsidTr="005C0900">
        <w:trPr>
          <w:jc w:val="center"/>
        </w:trPr>
        <w:tc>
          <w:tcPr>
            <w:tcW w:w="1843" w:type="dxa"/>
            <w:vAlign w:val="center"/>
          </w:tcPr>
          <w:p w14:paraId="2B3ED818" w14:textId="77E4EEFC" w:rsidR="0040421B" w:rsidRPr="00160D31" w:rsidRDefault="0040421B" w:rsidP="005C0900">
            <w:pPr>
              <w:jc w:val="center"/>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84 %</w:t>
            </w:r>
          </w:p>
        </w:tc>
        <w:tc>
          <w:tcPr>
            <w:tcW w:w="1701" w:type="dxa"/>
            <w:vAlign w:val="center"/>
          </w:tcPr>
          <w:p w14:paraId="24F4EDDB" w14:textId="55C75BA9" w:rsidR="0040421B" w:rsidRPr="00160D31" w:rsidRDefault="00CA5A07" w:rsidP="005C0900">
            <w:pPr>
              <w:jc w:val="center"/>
              <w:rPr>
                <w:rFonts w:ascii="Traditional Arabic" w:hAnsi="Traditional Arabic" w:cs="Traditional Arabic"/>
                <w:sz w:val="28"/>
                <w:szCs w:val="28"/>
                <w:rtl/>
              </w:rPr>
            </w:pPr>
            <w:r w:rsidRPr="00160D31">
              <w:rPr>
                <w:rFonts w:ascii="Traditional Arabic" w:hAnsi="Traditional Arabic" w:cs="Traditional Arabic"/>
                <w:sz w:val="28"/>
                <w:szCs w:val="28"/>
                <w:rtl/>
              </w:rPr>
              <w:t>21</w:t>
            </w:r>
          </w:p>
        </w:tc>
        <w:tc>
          <w:tcPr>
            <w:tcW w:w="709" w:type="dxa"/>
            <w:vAlign w:val="center"/>
          </w:tcPr>
          <w:p w14:paraId="6355BBEE" w14:textId="77777777" w:rsidR="0040421B" w:rsidRPr="00160D31" w:rsidRDefault="0040421B" w:rsidP="005C0900">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4</w:t>
            </w:r>
          </w:p>
        </w:tc>
        <w:tc>
          <w:tcPr>
            <w:tcW w:w="2126" w:type="dxa"/>
            <w:vAlign w:val="center"/>
          </w:tcPr>
          <w:p w14:paraId="6B177D57" w14:textId="77777777" w:rsidR="0040421B" w:rsidRPr="00160D31" w:rsidRDefault="0040421B" w:rsidP="005C0900">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25</w:t>
            </w:r>
          </w:p>
        </w:tc>
        <w:tc>
          <w:tcPr>
            <w:tcW w:w="1134" w:type="dxa"/>
            <w:vAlign w:val="center"/>
          </w:tcPr>
          <w:p w14:paraId="7F305150" w14:textId="77777777" w:rsidR="0040421B" w:rsidRPr="00160D31" w:rsidRDefault="0040421B" w:rsidP="005C0900">
            <w:pPr>
              <w:jc w:val="center"/>
              <w:rPr>
                <w:rFonts w:ascii="Traditional Arabic" w:hAnsi="Traditional Arabic" w:cs="Traditional Arabic"/>
                <w:sz w:val="28"/>
                <w:szCs w:val="28"/>
                <w:rtl/>
              </w:rPr>
            </w:pPr>
            <w:r w:rsidRPr="00160D31">
              <w:rPr>
                <w:rFonts w:ascii="Traditional Arabic" w:hAnsi="Traditional Arabic" w:cs="Traditional Arabic"/>
                <w:sz w:val="28"/>
                <w:szCs w:val="28"/>
                <w:rtl/>
                <w:lang w:bidi="ar-LY"/>
              </w:rPr>
              <w:t>25</w:t>
            </w:r>
          </w:p>
        </w:tc>
        <w:tc>
          <w:tcPr>
            <w:tcW w:w="1276" w:type="dxa"/>
            <w:vAlign w:val="center"/>
          </w:tcPr>
          <w:p w14:paraId="7BAC5AAD" w14:textId="77777777" w:rsidR="0040421B" w:rsidRPr="00160D31" w:rsidRDefault="0040421B" w:rsidP="005C0900">
            <w:pPr>
              <w:jc w:val="center"/>
              <w:rPr>
                <w:rFonts w:ascii="Traditional Arabic" w:hAnsi="Traditional Arabic" w:cs="Traditional Arabic"/>
                <w:sz w:val="28"/>
                <w:szCs w:val="28"/>
                <w:rtl/>
              </w:rPr>
            </w:pPr>
            <w:r w:rsidRPr="00160D31">
              <w:rPr>
                <w:rFonts w:ascii="Traditional Arabic" w:hAnsi="Traditional Arabic" w:cs="Traditional Arabic"/>
                <w:sz w:val="28"/>
                <w:szCs w:val="28"/>
                <w:rtl/>
                <w:lang w:bidi="ar-LY"/>
              </w:rPr>
              <w:t>30</w:t>
            </w:r>
          </w:p>
        </w:tc>
      </w:tr>
    </w:tbl>
    <w:p w14:paraId="3E3106F4" w14:textId="77777777" w:rsidR="0040421B" w:rsidRPr="00160D31" w:rsidRDefault="0040421B" w:rsidP="00160D31">
      <w:pPr>
        <w:spacing w:line="240" w:lineRule="auto"/>
        <w:rPr>
          <w:rFonts w:ascii="Traditional Arabic" w:hAnsi="Traditional Arabic" w:cs="Traditional Arabic"/>
          <w:sz w:val="28"/>
          <w:szCs w:val="28"/>
          <w:rtl/>
          <w:lang w:bidi="ar-LY"/>
        </w:rPr>
      </w:pPr>
    </w:p>
    <w:p w14:paraId="2E120B99" w14:textId="43362B7A" w:rsidR="00B72A82" w:rsidRPr="00160D31" w:rsidRDefault="00F23C1B" w:rsidP="00160D31">
      <w:pPr>
        <w:spacing w:line="240" w:lineRule="auto"/>
        <w:rPr>
          <w:rFonts w:ascii="Traditional Arabic" w:hAnsi="Traditional Arabic" w:cs="Traditional Arabic"/>
          <w:b/>
          <w:bCs/>
          <w:sz w:val="28"/>
          <w:szCs w:val="28"/>
          <w:rtl/>
          <w:lang w:bidi="ar-LY"/>
        </w:rPr>
      </w:pPr>
      <w:r w:rsidRPr="00160D31">
        <w:rPr>
          <w:rFonts w:ascii="Traditional Arabic" w:hAnsi="Traditional Arabic" w:cs="Traditional Arabic"/>
          <w:sz w:val="28"/>
          <w:szCs w:val="28"/>
          <w:rtl/>
          <w:lang w:bidi="ar-LY"/>
        </w:rPr>
        <w:t>نلاحظ من خلال الجدول السابق أ</w:t>
      </w:r>
      <w:r w:rsidR="0040421B" w:rsidRPr="00160D31">
        <w:rPr>
          <w:rFonts w:ascii="Traditional Arabic" w:hAnsi="Traditional Arabic" w:cs="Traditional Arabic"/>
          <w:sz w:val="28"/>
          <w:szCs w:val="28"/>
          <w:rtl/>
          <w:lang w:bidi="ar-LY"/>
        </w:rPr>
        <w:t>ن نسبة الاستبيانات ا</w:t>
      </w:r>
      <w:r w:rsidR="00CF680C" w:rsidRPr="00160D31">
        <w:rPr>
          <w:rFonts w:ascii="Traditional Arabic" w:hAnsi="Traditional Arabic" w:cs="Traditional Arabic"/>
          <w:sz w:val="28"/>
          <w:szCs w:val="28"/>
          <w:rtl/>
          <w:lang w:bidi="ar-LY"/>
        </w:rPr>
        <w:t>لمسترجعة ( القابلة للتحليل )</w:t>
      </w:r>
      <w:r w:rsidR="00266F4B" w:rsidRPr="00160D31">
        <w:rPr>
          <w:rFonts w:ascii="Traditional Arabic" w:hAnsi="Traditional Arabic" w:cs="Traditional Arabic"/>
          <w:sz w:val="28"/>
          <w:szCs w:val="28"/>
          <w:rtl/>
          <w:lang w:bidi="ar-LY"/>
        </w:rPr>
        <w:t xml:space="preserve"> بلغت </w:t>
      </w:r>
      <w:r w:rsidR="0049458B" w:rsidRPr="00160D31">
        <w:rPr>
          <w:rFonts w:ascii="Traditional Arabic" w:hAnsi="Traditional Arabic" w:cs="Traditional Arabic"/>
          <w:sz w:val="28"/>
          <w:szCs w:val="28"/>
          <w:rtl/>
          <w:lang w:bidi="ar-LY"/>
        </w:rPr>
        <w:t>بنسبة</w:t>
      </w:r>
      <w:r w:rsidR="00CF680C" w:rsidRPr="00160D31">
        <w:rPr>
          <w:rFonts w:ascii="Traditional Arabic" w:hAnsi="Traditional Arabic" w:cs="Traditional Arabic"/>
          <w:sz w:val="28"/>
          <w:szCs w:val="28"/>
          <w:rtl/>
          <w:lang w:bidi="ar-LY"/>
        </w:rPr>
        <w:t xml:space="preserve"> 84</w:t>
      </w:r>
      <w:r w:rsidR="00266F4B" w:rsidRPr="00160D31">
        <w:rPr>
          <w:rFonts w:ascii="Traditional Arabic" w:hAnsi="Traditional Arabic" w:cs="Traditional Arabic"/>
          <w:sz w:val="28"/>
          <w:szCs w:val="28"/>
          <w:rtl/>
          <w:lang w:bidi="ar-LY"/>
        </w:rPr>
        <w:t xml:space="preserve">% أي عدد </w:t>
      </w:r>
      <w:r w:rsidR="0040421B" w:rsidRPr="00160D31">
        <w:rPr>
          <w:rFonts w:ascii="Traditional Arabic" w:hAnsi="Traditional Arabic" w:cs="Traditional Arabic"/>
          <w:sz w:val="28"/>
          <w:szCs w:val="28"/>
          <w:rtl/>
          <w:lang w:bidi="ar-LY"/>
        </w:rPr>
        <w:t>21 استمارة است</w:t>
      </w:r>
      <w:r w:rsidR="00BD3A09" w:rsidRPr="00160D31">
        <w:rPr>
          <w:rFonts w:ascii="Traditional Arabic" w:hAnsi="Traditional Arabic" w:cs="Traditional Arabic"/>
          <w:sz w:val="28"/>
          <w:szCs w:val="28"/>
          <w:rtl/>
          <w:lang w:bidi="ar-LY"/>
        </w:rPr>
        <w:t>بيان وعدد الاستبيانات الفاقد</w:t>
      </w:r>
      <w:r w:rsidR="002B3354" w:rsidRPr="00160D31">
        <w:rPr>
          <w:rFonts w:ascii="Traditional Arabic" w:hAnsi="Traditional Arabic" w:cs="Traditional Arabic"/>
          <w:sz w:val="28"/>
          <w:szCs w:val="28"/>
          <w:rtl/>
          <w:lang w:bidi="ar-LY"/>
        </w:rPr>
        <w:t xml:space="preserve"> 4 ا</w:t>
      </w:r>
      <w:r w:rsidR="00266F4B" w:rsidRPr="00160D31">
        <w:rPr>
          <w:rFonts w:ascii="Traditional Arabic" w:hAnsi="Traditional Arabic" w:cs="Traditional Arabic"/>
          <w:sz w:val="28"/>
          <w:szCs w:val="28"/>
          <w:rtl/>
          <w:lang w:bidi="ar-LY"/>
        </w:rPr>
        <w:t>ستمارات بنسبة</w:t>
      </w:r>
      <w:r w:rsidR="00BD3A09" w:rsidRPr="00160D31">
        <w:rPr>
          <w:rFonts w:ascii="Traditional Arabic" w:hAnsi="Traditional Arabic" w:cs="Traditional Arabic"/>
          <w:sz w:val="28"/>
          <w:szCs w:val="28"/>
          <w:rtl/>
          <w:lang w:bidi="ar-LY"/>
        </w:rPr>
        <w:t xml:space="preserve"> 16</w:t>
      </w:r>
      <w:r w:rsidR="0040421B" w:rsidRPr="00160D31">
        <w:rPr>
          <w:rFonts w:ascii="Traditional Arabic" w:hAnsi="Traditional Arabic" w:cs="Traditional Arabic"/>
          <w:sz w:val="28"/>
          <w:szCs w:val="28"/>
          <w:rtl/>
          <w:lang w:bidi="ar-LY"/>
        </w:rPr>
        <w:t>% وهذه نسبة مقبول</w:t>
      </w:r>
      <w:r w:rsidR="00266F4B" w:rsidRPr="00160D31">
        <w:rPr>
          <w:rFonts w:ascii="Traditional Arabic" w:hAnsi="Traditional Arabic" w:cs="Traditional Arabic"/>
          <w:sz w:val="28"/>
          <w:szCs w:val="28"/>
          <w:rtl/>
          <w:lang w:bidi="ar-LY"/>
        </w:rPr>
        <w:t>ة علمية ويمكن الاعتماد عليها</w:t>
      </w:r>
      <w:r w:rsidR="00AF23AD" w:rsidRPr="00160D31">
        <w:rPr>
          <w:rFonts w:ascii="Traditional Arabic" w:hAnsi="Traditional Arabic" w:cs="Traditional Arabic"/>
          <w:sz w:val="28"/>
          <w:szCs w:val="28"/>
          <w:rtl/>
          <w:lang w:bidi="ar-LY"/>
        </w:rPr>
        <w:t>.</w:t>
      </w:r>
    </w:p>
    <w:p w14:paraId="0FB1A319" w14:textId="77777777" w:rsidR="005C0900" w:rsidRDefault="005C0900" w:rsidP="00160D31">
      <w:pPr>
        <w:spacing w:line="240" w:lineRule="auto"/>
        <w:jc w:val="center"/>
        <w:rPr>
          <w:rFonts w:ascii="Traditional Arabic" w:hAnsi="Traditional Arabic" w:cs="Traditional Arabic"/>
          <w:b/>
          <w:bCs/>
          <w:sz w:val="28"/>
          <w:szCs w:val="28"/>
          <w:rtl/>
          <w:lang w:bidi="ar-LY"/>
        </w:rPr>
      </w:pPr>
    </w:p>
    <w:p w14:paraId="098282E9" w14:textId="79725B1B" w:rsidR="0040421B" w:rsidRPr="00160D31" w:rsidRDefault="00A83359" w:rsidP="00160D31">
      <w:pPr>
        <w:spacing w:line="240" w:lineRule="auto"/>
        <w:jc w:val="center"/>
        <w:rPr>
          <w:rFonts w:ascii="Traditional Arabic" w:hAnsi="Traditional Arabic" w:cs="Traditional Arabic"/>
          <w:b/>
          <w:bCs/>
          <w:sz w:val="28"/>
          <w:szCs w:val="28"/>
          <w:lang w:bidi="ar-LY"/>
        </w:rPr>
      </w:pPr>
      <w:r w:rsidRPr="00160D31">
        <w:rPr>
          <w:rFonts w:ascii="Traditional Arabic" w:hAnsi="Traditional Arabic" w:cs="Traditional Arabic"/>
          <w:b/>
          <w:bCs/>
          <w:sz w:val="28"/>
          <w:szCs w:val="28"/>
          <w:rtl/>
          <w:lang w:bidi="ar-LY"/>
        </w:rPr>
        <w:t xml:space="preserve">جدول رقم (3) </w:t>
      </w:r>
      <w:r w:rsidR="0040421B" w:rsidRPr="00160D31">
        <w:rPr>
          <w:rFonts w:ascii="Traditional Arabic" w:hAnsi="Traditional Arabic" w:cs="Traditional Arabic"/>
          <w:b/>
          <w:bCs/>
          <w:sz w:val="28"/>
          <w:szCs w:val="28"/>
          <w:rtl/>
          <w:lang w:bidi="ar-LY"/>
        </w:rPr>
        <w:t>صدق وثبات استمارة الاستبيان ( تحليل ألفا )</w:t>
      </w:r>
    </w:p>
    <w:tbl>
      <w:tblPr>
        <w:tblStyle w:val="1"/>
        <w:tblW w:w="8789" w:type="dxa"/>
        <w:jc w:val="center"/>
        <w:tblLook w:val="04A0" w:firstRow="1" w:lastRow="0" w:firstColumn="1" w:lastColumn="0" w:noHBand="0" w:noVBand="1"/>
      </w:tblPr>
      <w:tblGrid>
        <w:gridCol w:w="2835"/>
        <w:gridCol w:w="1134"/>
        <w:gridCol w:w="1276"/>
        <w:gridCol w:w="3544"/>
      </w:tblGrid>
      <w:tr w:rsidR="00060556" w:rsidRPr="00160D31" w14:paraId="1E85D060" w14:textId="77777777" w:rsidTr="005C0900">
        <w:trPr>
          <w:jc w:val="center"/>
        </w:trPr>
        <w:tc>
          <w:tcPr>
            <w:tcW w:w="2835" w:type="dxa"/>
            <w:vAlign w:val="center"/>
          </w:tcPr>
          <w:p w14:paraId="6EE4CDED" w14:textId="47918E03" w:rsidR="00060556" w:rsidRPr="005C0900" w:rsidRDefault="00060556" w:rsidP="005C0900">
            <w:pPr>
              <w:jc w:val="center"/>
              <w:rPr>
                <w:rFonts w:ascii="Traditional Arabic" w:hAnsi="Traditional Arabic" w:cs="Traditional Arabic"/>
                <w:b/>
                <w:bCs/>
                <w:sz w:val="28"/>
                <w:szCs w:val="28"/>
                <w:lang w:bidi="ar-LY"/>
              </w:rPr>
            </w:pPr>
            <w:r w:rsidRPr="005C0900">
              <w:rPr>
                <w:rFonts w:ascii="Traditional Arabic" w:hAnsi="Traditional Arabic" w:cs="Traditional Arabic"/>
                <w:b/>
                <w:bCs/>
                <w:sz w:val="28"/>
                <w:szCs w:val="28"/>
                <w:rtl/>
                <w:lang w:bidi="ar-LY"/>
              </w:rPr>
              <w:t>الثبات</w:t>
            </w:r>
          </w:p>
        </w:tc>
        <w:tc>
          <w:tcPr>
            <w:tcW w:w="1134" w:type="dxa"/>
            <w:vAlign w:val="center"/>
          </w:tcPr>
          <w:p w14:paraId="5ABD0085" w14:textId="22F90DC2" w:rsidR="00060556" w:rsidRPr="005C0900" w:rsidRDefault="00060556" w:rsidP="005C0900">
            <w:pPr>
              <w:jc w:val="center"/>
              <w:rPr>
                <w:rFonts w:ascii="Traditional Arabic" w:hAnsi="Traditional Arabic" w:cs="Traditional Arabic"/>
                <w:b/>
                <w:bCs/>
                <w:sz w:val="28"/>
                <w:szCs w:val="28"/>
                <w:lang w:bidi="ar-LY"/>
              </w:rPr>
            </w:pPr>
            <w:r w:rsidRPr="005C0900">
              <w:rPr>
                <w:rFonts w:ascii="Traditional Arabic" w:hAnsi="Traditional Arabic" w:cs="Traditional Arabic"/>
                <w:b/>
                <w:bCs/>
                <w:sz w:val="28"/>
                <w:szCs w:val="28"/>
                <w:rtl/>
                <w:lang w:bidi="ar-LY"/>
              </w:rPr>
              <w:t>الصدق</w:t>
            </w:r>
          </w:p>
        </w:tc>
        <w:tc>
          <w:tcPr>
            <w:tcW w:w="1276" w:type="dxa"/>
            <w:vAlign w:val="center"/>
          </w:tcPr>
          <w:p w14:paraId="3ABD1802" w14:textId="2CCAC19C" w:rsidR="00060556" w:rsidRPr="005C0900" w:rsidRDefault="00060556" w:rsidP="005C0900">
            <w:pPr>
              <w:jc w:val="center"/>
              <w:rPr>
                <w:rFonts w:ascii="Traditional Arabic" w:hAnsi="Traditional Arabic" w:cs="Traditional Arabic"/>
                <w:b/>
                <w:bCs/>
                <w:sz w:val="28"/>
                <w:szCs w:val="28"/>
                <w:rtl/>
                <w:lang w:bidi="ar-LY"/>
              </w:rPr>
            </w:pPr>
            <w:r w:rsidRPr="005C0900">
              <w:rPr>
                <w:rFonts w:ascii="Traditional Arabic" w:hAnsi="Traditional Arabic" w:cs="Traditional Arabic"/>
                <w:b/>
                <w:bCs/>
                <w:sz w:val="28"/>
                <w:szCs w:val="28"/>
                <w:rtl/>
                <w:lang w:bidi="ar-LY"/>
              </w:rPr>
              <w:t>عدد العبارات</w:t>
            </w:r>
          </w:p>
        </w:tc>
        <w:tc>
          <w:tcPr>
            <w:tcW w:w="3544" w:type="dxa"/>
            <w:vAlign w:val="center"/>
          </w:tcPr>
          <w:p w14:paraId="1FC9DF3C" w14:textId="13BF4863" w:rsidR="00060556" w:rsidRPr="005C0900" w:rsidRDefault="00060556" w:rsidP="005C0900">
            <w:pPr>
              <w:jc w:val="center"/>
              <w:rPr>
                <w:rFonts w:ascii="Traditional Arabic" w:hAnsi="Traditional Arabic" w:cs="Traditional Arabic"/>
                <w:b/>
                <w:bCs/>
                <w:sz w:val="28"/>
                <w:szCs w:val="28"/>
                <w:rtl/>
              </w:rPr>
            </w:pPr>
            <w:r w:rsidRPr="005C0900">
              <w:rPr>
                <w:rFonts w:ascii="Traditional Arabic" w:hAnsi="Traditional Arabic" w:cs="Traditional Arabic"/>
                <w:b/>
                <w:bCs/>
                <w:sz w:val="28"/>
                <w:szCs w:val="28"/>
                <w:rtl/>
                <w:lang w:bidi="ar-LY"/>
              </w:rPr>
              <w:t>محاورالبحث</w:t>
            </w:r>
          </w:p>
        </w:tc>
      </w:tr>
      <w:tr w:rsidR="00060556" w:rsidRPr="00160D31" w14:paraId="48602138" w14:textId="77777777" w:rsidTr="005C0900">
        <w:trPr>
          <w:jc w:val="center"/>
        </w:trPr>
        <w:tc>
          <w:tcPr>
            <w:tcW w:w="2835" w:type="dxa"/>
            <w:vAlign w:val="center"/>
          </w:tcPr>
          <w:p w14:paraId="0E97A29C" w14:textId="374CA36A" w:rsidR="00060556" w:rsidRPr="00160D31" w:rsidRDefault="00A14175" w:rsidP="005C0900">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0.992</w:t>
            </w:r>
          </w:p>
        </w:tc>
        <w:tc>
          <w:tcPr>
            <w:tcW w:w="1134" w:type="dxa"/>
            <w:vAlign w:val="center"/>
          </w:tcPr>
          <w:p w14:paraId="6A45E2D5" w14:textId="143E15E2" w:rsidR="00060556" w:rsidRPr="00160D31" w:rsidRDefault="00D47F5D" w:rsidP="005C0900">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0.999</w:t>
            </w:r>
          </w:p>
        </w:tc>
        <w:tc>
          <w:tcPr>
            <w:tcW w:w="1276" w:type="dxa"/>
            <w:vAlign w:val="center"/>
          </w:tcPr>
          <w:p w14:paraId="04A8E7BF" w14:textId="5C34DE7C" w:rsidR="00060556" w:rsidRPr="00160D31" w:rsidRDefault="00060556" w:rsidP="005C0900">
            <w:pPr>
              <w:jc w:val="center"/>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25</w:t>
            </w:r>
          </w:p>
        </w:tc>
        <w:tc>
          <w:tcPr>
            <w:tcW w:w="3544" w:type="dxa"/>
            <w:vAlign w:val="center"/>
          </w:tcPr>
          <w:p w14:paraId="161BED02" w14:textId="5ACA9FB1" w:rsidR="00060556" w:rsidRPr="00160D31" w:rsidRDefault="00060556" w:rsidP="005C0900">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المحور الأول</w:t>
            </w:r>
            <w:r w:rsidR="009C1CC5" w:rsidRPr="00160D31">
              <w:rPr>
                <w:rFonts w:ascii="Traditional Arabic" w:hAnsi="Traditional Arabic" w:cs="Traditional Arabic"/>
                <w:sz w:val="28"/>
                <w:szCs w:val="28"/>
                <w:rtl/>
                <w:lang w:bidi="ar-LY"/>
              </w:rPr>
              <w:t xml:space="preserve"> </w:t>
            </w:r>
            <w:r w:rsidRPr="00160D31">
              <w:rPr>
                <w:rFonts w:ascii="Traditional Arabic" w:hAnsi="Traditional Arabic" w:cs="Traditional Arabic"/>
                <w:sz w:val="28"/>
                <w:szCs w:val="28"/>
                <w:rtl/>
                <w:lang w:bidi="ar-LY"/>
              </w:rPr>
              <w:t>(</w:t>
            </w:r>
            <w:r w:rsidR="003513DB" w:rsidRPr="00160D31">
              <w:rPr>
                <w:rFonts w:ascii="Traditional Arabic" w:hAnsi="Traditional Arabic" w:cs="Traditional Arabic"/>
                <w:sz w:val="28"/>
                <w:szCs w:val="28"/>
                <w:rtl/>
                <w:lang w:bidi="ar-LY"/>
              </w:rPr>
              <w:t xml:space="preserve"> </w:t>
            </w:r>
            <w:r w:rsidRPr="00160D31">
              <w:rPr>
                <w:rFonts w:ascii="Traditional Arabic" w:hAnsi="Traditional Arabic" w:cs="Traditional Arabic"/>
                <w:sz w:val="28"/>
                <w:szCs w:val="28"/>
                <w:rtl/>
                <w:lang w:bidi="ar-LY"/>
              </w:rPr>
              <w:t>تحديات ومعوقات التسويق الإلكتروني )</w:t>
            </w:r>
          </w:p>
        </w:tc>
      </w:tr>
      <w:tr w:rsidR="00060556" w:rsidRPr="00160D31" w14:paraId="46A6D2A2" w14:textId="77777777" w:rsidTr="005C0900">
        <w:trPr>
          <w:trHeight w:val="592"/>
          <w:jc w:val="center"/>
        </w:trPr>
        <w:tc>
          <w:tcPr>
            <w:tcW w:w="2835" w:type="dxa"/>
            <w:vAlign w:val="center"/>
          </w:tcPr>
          <w:p w14:paraId="1F6932D5" w14:textId="69652A66" w:rsidR="00A14175" w:rsidRPr="00160D31" w:rsidRDefault="00A14175" w:rsidP="005C0900">
            <w:pPr>
              <w:jc w:val="center"/>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0.977</w:t>
            </w:r>
          </w:p>
          <w:p w14:paraId="2AE743BA" w14:textId="109B93AF" w:rsidR="00060556" w:rsidRPr="00160D31" w:rsidRDefault="00060556" w:rsidP="005C0900">
            <w:pPr>
              <w:jc w:val="center"/>
              <w:rPr>
                <w:rFonts w:ascii="Traditional Arabic" w:hAnsi="Traditional Arabic" w:cs="Traditional Arabic"/>
                <w:sz w:val="28"/>
                <w:szCs w:val="28"/>
                <w:lang w:bidi="ar-LY"/>
              </w:rPr>
            </w:pPr>
          </w:p>
        </w:tc>
        <w:tc>
          <w:tcPr>
            <w:tcW w:w="1134" w:type="dxa"/>
            <w:vAlign w:val="center"/>
          </w:tcPr>
          <w:p w14:paraId="051DFD02" w14:textId="574D379B" w:rsidR="00060556" w:rsidRPr="00160D31" w:rsidRDefault="00D47F5D" w:rsidP="005C0900">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0.982</w:t>
            </w:r>
          </w:p>
        </w:tc>
        <w:tc>
          <w:tcPr>
            <w:tcW w:w="1276" w:type="dxa"/>
            <w:vAlign w:val="center"/>
          </w:tcPr>
          <w:p w14:paraId="508DA40D" w14:textId="73482943" w:rsidR="00060556" w:rsidRPr="00160D31" w:rsidRDefault="00060556" w:rsidP="005C0900">
            <w:pPr>
              <w:jc w:val="center"/>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5</w:t>
            </w:r>
          </w:p>
        </w:tc>
        <w:tc>
          <w:tcPr>
            <w:tcW w:w="3544" w:type="dxa"/>
            <w:vAlign w:val="center"/>
          </w:tcPr>
          <w:p w14:paraId="6A7FDF4F" w14:textId="2C48C333" w:rsidR="00060556" w:rsidRPr="00160D31" w:rsidRDefault="00060556" w:rsidP="005C0900">
            <w:pPr>
              <w:jc w:val="center"/>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البعد الأول ( ضعف البنية التحتية )</w:t>
            </w:r>
          </w:p>
        </w:tc>
      </w:tr>
      <w:tr w:rsidR="00060556" w:rsidRPr="00160D31" w14:paraId="45A68A7F" w14:textId="77777777" w:rsidTr="005C0900">
        <w:trPr>
          <w:jc w:val="center"/>
        </w:trPr>
        <w:tc>
          <w:tcPr>
            <w:tcW w:w="2835" w:type="dxa"/>
            <w:vAlign w:val="center"/>
          </w:tcPr>
          <w:p w14:paraId="08EB7123" w14:textId="4EAD37E9" w:rsidR="00060556" w:rsidRPr="00160D31" w:rsidRDefault="00A14175" w:rsidP="005C0900">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0.957</w:t>
            </w:r>
          </w:p>
        </w:tc>
        <w:tc>
          <w:tcPr>
            <w:tcW w:w="1134" w:type="dxa"/>
            <w:vAlign w:val="center"/>
          </w:tcPr>
          <w:p w14:paraId="4B600EDA" w14:textId="5E5B215D" w:rsidR="00060556" w:rsidRPr="00160D31" w:rsidRDefault="00D47F5D" w:rsidP="005C0900">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0.986</w:t>
            </w:r>
          </w:p>
        </w:tc>
        <w:tc>
          <w:tcPr>
            <w:tcW w:w="1276" w:type="dxa"/>
            <w:vAlign w:val="center"/>
          </w:tcPr>
          <w:p w14:paraId="51C906D1" w14:textId="6F142647" w:rsidR="00060556" w:rsidRPr="00160D31" w:rsidRDefault="00D13F9F" w:rsidP="005C0900">
            <w:pPr>
              <w:jc w:val="center"/>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5</w:t>
            </w:r>
          </w:p>
        </w:tc>
        <w:tc>
          <w:tcPr>
            <w:tcW w:w="3544" w:type="dxa"/>
            <w:vAlign w:val="center"/>
          </w:tcPr>
          <w:p w14:paraId="3F269172" w14:textId="64DB729E" w:rsidR="00060556" w:rsidRPr="00160D31" w:rsidRDefault="00060556" w:rsidP="005C0900">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البعد الثاني (نقص المهارات والخبرات )</w:t>
            </w:r>
          </w:p>
        </w:tc>
      </w:tr>
      <w:tr w:rsidR="00060556" w:rsidRPr="00160D31" w14:paraId="23F0A450" w14:textId="77777777" w:rsidTr="005C0900">
        <w:trPr>
          <w:jc w:val="center"/>
        </w:trPr>
        <w:tc>
          <w:tcPr>
            <w:tcW w:w="2835" w:type="dxa"/>
            <w:vAlign w:val="center"/>
          </w:tcPr>
          <w:p w14:paraId="211BF9F0" w14:textId="0AB2B715" w:rsidR="00060556" w:rsidRPr="00160D31" w:rsidRDefault="00A14175" w:rsidP="005C0900">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0.974</w:t>
            </w:r>
          </w:p>
        </w:tc>
        <w:tc>
          <w:tcPr>
            <w:tcW w:w="1134" w:type="dxa"/>
            <w:vAlign w:val="center"/>
          </w:tcPr>
          <w:p w14:paraId="495030D2" w14:textId="62902771" w:rsidR="00060556" w:rsidRPr="00160D31" w:rsidRDefault="00D47F5D" w:rsidP="005C0900">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0.993</w:t>
            </w:r>
          </w:p>
        </w:tc>
        <w:tc>
          <w:tcPr>
            <w:tcW w:w="1276" w:type="dxa"/>
            <w:vAlign w:val="center"/>
          </w:tcPr>
          <w:p w14:paraId="236E1F48" w14:textId="730D72AB" w:rsidR="00060556" w:rsidRPr="00160D31" w:rsidRDefault="00D13F9F" w:rsidP="005C0900">
            <w:pPr>
              <w:jc w:val="center"/>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5</w:t>
            </w:r>
          </w:p>
        </w:tc>
        <w:tc>
          <w:tcPr>
            <w:tcW w:w="3544" w:type="dxa"/>
            <w:vAlign w:val="center"/>
          </w:tcPr>
          <w:p w14:paraId="246DD0D1" w14:textId="33E58AA2" w:rsidR="00060556" w:rsidRPr="00160D31" w:rsidRDefault="00060556" w:rsidP="005C0900">
            <w:pPr>
              <w:jc w:val="center"/>
              <w:rPr>
                <w:rFonts w:ascii="Traditional Arabic" w:hAnsi="Traditional Arabic" w:cs="Traditional Arabic"/>
                <w:sz w:val="28"/>
                <w:szCs w:val="28"/>
                <w:rtl/>
              </w:rPr>
            </w:pPr>
            <w:r w:rsidRPr="00160D31">
              <w:rPr>
                <w:rFonts w:ascii="Traditional Arabic" w:hAnsi="Traditional Arabic" w:cs="Traditional Arabic"/>
                <w:sz w:val="28"/>
                <w:szCs w:val="28"/>
                <w:rtl/>
                <w:lang w:bidi="ar-LY"/>
              </w:rPr>
              <w:t xml:space="preserve">البعد الثالث ( </w:t>
            </w:r>
            <w:r w:rsidR="00EA1893" w:rsidRPr="00160D31">
              <w:rPr>
                <w:rFonts w:ascii="Traditional Arabic" w:hAnsi="Traditional Arabic" w:cs="Traditional Arabic"/>
                <w:sz w:val="28"/>
                <w:szCs w:val="28"/>
                <w:rtl/>
                <w:lang w:bidi="ar-LY"/>
              </w:rPr>
              <w:t xml:space="preserve">اللوائح </w:t>
            </w:r>
            <w:r w:rsidRPr="00160D31">
              <w:rPr>
                <w:rFonts w:ascii="Traditional Arabic" w:hAnsi="Traditional Arabic" w:cs="Traditional Arabic"/>
                <w:sz w:val="28"/>
                <w:szCs w:val="28"/>
                <w:rtl/>
                <w:lang w:bidi="ar-LY"/>
              </w:rPr>
              <w:t>والقوانين)</w:t>
            </w:r>
          </w:p>
        </w:tc>
      </w:tr>
      <w:tr w:rsidR="00060556" w:rsidRPr="00160D31" w14:paraId="73422337" w14:textId="77777777" w:rsidTr="005C0900">
        <w:trPr>
          <w:jc w:val="center"/>
        </w:trPr>
        <w:tc>
          <w:tcPr>
            <w:tcW w:w="2835" w:type="dxa"/>
            <w:vAlign w:val="center"/>
          </w:tcPr>
          <w:p w14:paraId="61DC685A" w14:textId="78CB5B18" w:rsidR="00060556" w:rsidRPr="00160D31" w:rsidRDefault="00A14175" w:rsidP="005C0900">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0,962</w:t>
            </w:r>
          </w:p>
        </w:tc>
        <w:tc>
          <w:tcPr>
            <w:tcW w:w="1134" w:type="dxa"/>
            <w:vAlign w:val="center"/>
          </w:tcPr>
          <w:p w14:paraId="5F9C35FC" w14:textId="3F47866D" w:rsidR="00060556" w:rsidRPr="00160D31" w:rsidRDefault="00D47F5D" w:rsidP="005C0900">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0.962</w:t>
            </w:r>
          </w:p>
        </w:tc>
        <w:tc>
          <w:tcPr>
            <w:tcW w:w="1276" w:type="dxa"/>
            <w:vAlign w:val="center"/>
          </w:tcPr>
          <w:p w14:paraId="318316C5" w14:textId="65F4F425" w:rsidR="00060556" w:rsidRPr="00160D31" w:rsidRDefault="00D13F9F" w:rsidP="005C0900">
            <w:pPr>
              <w:jc w:val="center"/>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5</w:t>
            </w:r>
          </w:p>
        </w:tc>
        <w:tc>
          <w:tcPr>
            <w:tcW w:w="3544" w:type="dxa"/>
            <w:vAlign w:val="center"/>
          </w:tcPr>
          <w:p w14:paraId="06CFF6F7" w14:textId="31E21B2F" w:rsidR="00060556" w:rsidRPr="00160D31" w:rsidRDefault="00060556" w:rsidP="005C0900">
            <w:pPr>
              <w:jc w:val="center"/>
              <w:rPr>
                <w:rFonts w:ascii="Traditional Arabic" w:hAnsi="Traditional Arabic" w:cs="Traditional Arabic"/>
                <w:sz w:val="28"/>
                <w:szCs w:val="28"/>
                <w:rtl/>
              </w:rPr>
            </w:pPr>
            <w:r w:rsidRPr="00160D31">
              <w:rPr>
                <w:rFonts w:ascii="Traditional Arabic" w:hAnsi="Traditional Arabic" w:cs="Traditional Arabic"/>
                <w:sz w:val="28"/>
                <w:szCs w:val="28"/>
                <w:rtl/>
                <w:lang w:bidi="ar-LY"/>
              </w:rPr>
              <w:t xml:space="preserve">البعد الرابع ( اللغة والثقافة </w:t>
            </w:r>
            <w:r w:rsidRPr="00160D31">
              <w:rPr>
                <w:rFonts w:ascii="Traditional Arabic" w:hAnsi="Traditional Arabic" w:cs="Traditional Arabic"/>
                <w:sz w:val="28"/>
                <w:szCs w:val="28"/>
                <w:rtl/>
              </w:rPr>
              <w:t>)</w:t>
            </w:r>
          </w:p>
        </w:tc>
      </w:tr>
      <w:tr w:rsidR="00060556" w:rsidRPr="00160D31" w14:paraId="4EB3ADDC" w14:textId="77777777" w:rsidTr="005C0900">
        <w:trPr>
          <w:jc w:val="center"/>
        </w:trPr>
        <w:tc>
          <w:tcPr>
            <w:tcW w:w="2835" w:type="dxa"/>
            <w:vAlign w:val="center"/>
          </w:tcPr>
          <w:p w14:paraId="4B4DEBBE" w14:textId="081C2D4A" w:rsidR="00060556" w:rsidRPr="00160D31" w:rsidRDefault="00A14175" w:rsidP="005C0900">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0.943</w:t>
            </w:r>
          </w:p>
        </w:tc>
        <w:tc>
          <w:tcPr>
            <w:tcW w:w="1134" w:type="dxa"/>
            <w:vAlign w:val="center"/>
          </w:tcPr>
          <w:p w14:paraId="0759AE1F" w14:textId="06BBFA6C" w:rsidR="00060556" w:rsidRPr="00160D31" w:rsidRDefault="00D47F5D" w:rsidP="005C0900">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0.988</w:t>
            </w:r>
          </w:p>
        </w:tc>
        <w:tc>
          <w:tcPr>
            <w:tcW w:w="1276" w:type="dxa"/>
            <w:vAlign w:val="center"/>
          </w:tcPr>
          <w:p w14:paraId="547D53AF" w14:textId="01470A2F" w:rsidR="00060556" w:rsidRPr="00160D31" w:rsidRDefault="00D13F9F" w:rsidP="005C0900">
            <w:pPr>
              <w:jc w:val="center"/>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5</w:t>
            </w:r>
          </w:p>
        </w:tc>
        <w:tc>
          <w:tcPr>
            <w:tcW w:w="3544" w:type="dxa"/>
            <w:vAlign w:val="center"/>
          </w:tcPr>
          <w:p w14:paraId="1679836D" w14:textId="0D0D5B89" w:rsidR="00060556" w:rsidRPr="00160D31" w:rsidRDefault="00060556" w:rsidP="005C0900">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البعد الخامس ( الخصوصية والأمان )</w:t>
            </w:r>
          </w:p>
        </w:tc>
      </w:tr>
      <w:tr w:rsidR="00D13F9F" w:rsidRPr="00160D31" w14:paraId="34B5E9F3" w14:textId="77777777" w:rsidTr="005C0900">
        <w:trPr>
          <w:jc w:val="center"/>
        </w:trPr>
        <w:tc>
          <w:tcPr>
            <w:tcW w:w="2835" w:type="dxa"/>
            <w:vAlign w:val="center"/>
          </w:tcPr>
          <w:p w14:paraId="288BF09E" w14:textId="113E9A43" w:rsidR="00D13F9F" w:rsidRPr="00160D31" w:rsidRDefault="00A14175" w:rsidP="005C0900">
            <w:pPr>
              <w:jc w:val="center"/>
              <w:rPr>
                <w:rFonts w:ascii="Traditional Arabic" w:hAnsi="Traditional Arabic" w:cs="Traditional Arabic"/>
                <w:color w:val="FF0000"/>
                <w:sz w:val="28"/>
                <w:szCs w:val="28"/>
                <w:lang w:bidi="ar-LY"/>
              </w:rPr>
            </w:pPr>
            <w:r w:rsidRPr="00160D31">
              <w:rPr>
                <w:rFonts w:ascii="Traditional Arabic" w:hAnsi="Traditional Arabic" w:cs="Traditional Arabic"/>
                <w:color w:val="000000" w:themeColor="text1"/>
                <w:sz w:val="28"/>
                <w:szCs w:val="28"/>
                <w:rtl/>
                <w:lang w:bidi="ar-LY"/>
              </w:rPr>
              <w:t>0.988</w:t>
            </w:r>
          </w:p>
        </w:tc>
        <w:tc>
          <w:tcPr>
            <w:tcW w:w="1134" w:type="dxa"/>
            <w:vAlign w:val="center"/>
          </w:tcPr>
          <w:p w14:paraId="1B9AA063" w14:textId="0E73DBEC" w:rsidR="00D13F9F" w:rsidRPr="00160D31" w:rsidRDefault="00D47F5D" w:rsidP="005C0900">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0.977</w:t>
            </w:r>
          </w:p>
        </w:tc>
        <w:tc>
          <w:tcPr>
            <w:tcW w:w="1276" w:type="dxa"/>
            <w:vAlign w:val="center"/>
          </w:tcPr>
          <w:p w14:paraId="1607B847" w14:textId="337B66BE" w:rsidR="00D13F9F" w:rsidRPr="00160D31" w:rsidRDefault="00D13F9F" w:rsidP="005C0900">
            <w:pPr>
              <w:jc w:val="center"/>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18</w:t>
            </w:r>
          </w:p>
        </w:tc>
        <w:tc>
          <w:tcPr>
            <w:tcW w:w="3544" w:type="dxa"/>
            <w:vAlign w:val="center"/>
          </w:tcPr>
          <w:p w14:paraId="41354C1E" w14:textId="5554DBA7" w:rsidR="00D13F9F" w:rsidRPr="00160D31" w:rsidRDefault="00D13F9F" w:rsidP="005C0900">
            <w:pPr>
              <w:jc w:val="center"/>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المحور الثاني ( الخدمات )</w:t>
            </w:r>
          </w:p>
        </w:tc>
      </w:tr>
      <w:tr w:rsidR="00060556" w:rsidRPr="00160D31" w14:paraId="3DDC6F1B" w14:textId="77777777" w:rsidTr="005C0900">
        <w:trPr>
          <w:jc w:val="center"/>
        </w:trPr>
        <w:tc>
          <w:tcPr>
            <w:tcW w:w="2835" w:type="dxa"/>
            <w:vAlign w:val="center"/>
          </w:tcPr>
          <w:p w14:paraId="5E21B2C7" w14:textId="77777777" w:rsidR="00060556" w:rsidRPr="00160D31" w:rsidRDefault="00060556" w:rsidP="005C0900">
            <w:pPr>
              <w:jc w:val="center"/>
              <w:rPr>
                <w:rFonts w:ascii="Traditional Arabic" w:hAnsi="Traditional Arabic" w:cs="Traditional Arabic"/>
                <w:sz w:val="28"/>
                <w:szCs w:val="28"/>
                <w:lang w:bidi="ar-LY"/>
              </w:rPr>
            </w:pPr>
          </w:p>
        </w:tc>
        <w:tc>
          <w:tcPr>
            <w:tcW w:w="1134" w:type="dxa"/>
            <w:vAlign w:val="center"/>
          </w:tcPr>
          <w:p w14:paraId="4DD45EAC" w14:textId="77777777" w:rsidR="00060556" w:rsidRPr="00160D31" w:rsidRDefault="00060556" w:rsidP="005C0900">
            <w:pPr>
              <w:jc w:val="center"/>
              <w:rPr>
                <w:rFonts w:ascii="Traditional Arabic" w:hAnsi="Traditional Arabic" w:cs="Traditional Arabic"/>
                <w:sz w:val="28"/>
                <w:szCs w:val="28"/>
                <w:lang w:bidi="ar-LY"/>
              </w:rPr>
            </w:pPr>
          </w:p>
        </w:tc>
        <w:tc>
          <w:tcPr>
            <w:tcW w:w="1276" w:type="dxa"/>
            <w:vAlign w:val="center"/>
          </w:tcPr>
          <w:p w14:paraId="12AD7991" w14:textId="20214F08" w:rsidR="00060556" w:rsidRPr="00160D31" w:rsidRDefault="00D13F9F" w:rsidP="005C0900">
            <w:pPr>
              <w:jc w:val="center"/>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43</w:t>
            </w:r>
          </w:p>
        </w:tc>
        <w:tc>
          <w:tcPr>
            <w:tcW w:w="3544" w:type="dxa"/>
            <w:vAlign w:val="center"/>
          </w:tcPr>
          <w:p w14:paraId="6740D947" w14:textId="608A41FD" w:rsidR="00060556" w:rsidRPr="00160D31" w:rsidRDefault="00060556" w:rsidP="005C0900">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الإجمالي</w:t>
            </w:r>
          </w:p>
        </w:tc>
      </w:tr>
    </w:tbl>
    <w:p w14:paraId="6BDC32FE" w14:textId="77777777" w:rsidR="0049458B" w:rsidRPr="00160D31" w:rsidRDefault="0049458B" w:rsidP="00160D31">
      <w:pPr>
        <w:spacing w:line="240" w:lineRule="auto"/>
        <w:contextualSpacing/>
        <w:rPr>
          <w:rFonts w:ascii="Traditional Arabic" w:eastAsia="Calibri" w:hAnsi="Traditional Arabic" w:cs="Traditional Arabic"/>
          <w:b/>
          <w:bCs/>
          <w:sz w:val="28"/>
          <w:szCs w:val="28"/>
          <w:rtl/>
          <w:lang w:bidi="ar-LY"/>
        </w:rPr>
      </w:pPr>
    </w:p>
    <w:p w14:paraId="3ED18063" w14:textId="611C5D2D" w:rsidR="00FA0003" w:rsidRPr="00160D31" w:rsidRDefault="00811449" w:rsidP="00160D31">
      <w:pPr>
        <w:pStyle w:val="ListParagraph"/>
        <w:numPr>
          <w:ilvl w:val="0"/>
          <w:numId w:val="35"/>
        </w:numPr>
        <w:spacing w:line="240" w:lineRule="auto"/>
        <w:ind w:left="360"/>
        <w:rPr>
          <w:rFonts w:ascii="Traditional Arabic" w:eastAsia="Calibri" w:hAnsi="Traditional Arabic" w:cs="Traditional Arabic"/>
          <w:b/>
          <w:bCs/>
          <w:sz w:val="28"/>
          <w:szCs w:val="28"/>
          <w:rtl/>
        </w:rPr>
      </w:pPr>
      <w:r w:rsidRPr="00160D31">
        <w:rPr>
          <w:rFonts w:ascii="Traditional Arabic" w:eastAsia="Calibri" w:hAnsi="Traditional Arabic" w:cs="Traditional Arabic"/>
          <w:b/>
          <w:bCs/>
          <w:sz w:val="28"/>
          <w:szCs w:val="28"/>
          <w:rtl/>
          <w:lang w:bidi="ar-LY"/>
        </w:rPr>
        <w:t>محاور البحث</w:t>
      </w:r>
      <w:r w:rsidR="00FA0003" w:rsidRPr="00160D31">
        <w:rPr>
          <w:rFonts w:ascii="Traditional Arabic" w:eastAsia="Calibri" w:hAnsi="Traditional Arabic" w:cs="Traditional Arabic"/>
          <w:b/>
          <w:bCs/>
          <w:sz w:val="28"/>
          <w:szCs w:val="28"/>
          <w:rtl/>
          <w:lang w:bidi="ar-LY"/>
        </w:rPr>
        <w:t xml:space="preserve"> </w:t>
      </w:r>
    </w:p>
    <w:p w14:paraId="0ACACAB2" w14:textId="5865B4A6" w:rsidR="00FA0003" w:rsidRPr="00160D31" w:rsidRDefault="00FA0003" w:rsidP="00160D31">
      <w:pPr>
        <w:spacing w:line="240" w:lineRule="auto"/>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lang w:bidi="ar-LY"/>
        </w:rPr>
        <w:t xml:space="preserve"> تم جمع العبارات التي ترتبط </w:t>
      </w:r>
      <w:r w:rsidR="00A44CBE" w:rsidRPr="00160D31">
        <w:rPr>
          <w:rFonts w:ascii="Traditional Arabic" w:eastAsia="Calibri" w:hAnsi="Traditional Arabic" w:cs="Traditional Arabic"/>
          <w:sz w:val="28"/>
          <w:szCs w:val="28"/>
          <w:rtl/>
          <w:lang w:bidi="ar-LY"/>
        </w:rPr>
        <w:t>بموضوع البحث</w:t>
      </w:r>
      <w:r w:rsidRPr="00160D31">
        <w:rPr>
          <w:rFonts w:ascii="Traditional Arabic" w:eastAsia="Calibri" w:hAnsi="Traditional Arabic" w:cs="Traditional Arabic"/>
          <w:sz w:val="28"/>
          <w:szCs w:val="28"/>
          <w:rtl/>
          <w:lang w:bidi="ar-LY"/>
        </w:rPr>
        <w:t>، وقسمت إلى معلومات عامة</w:t>
      </w:r>
      <w:r w:rsidR="00B72A82" w:rsidRPr="00160D31">
        <w:rPr>
          <w:rFonts w:ascii="Traditional Arabic" w:eastAsia="Calibri" w:hAnsi="Traditional Arabic" w:cs="Traditional Arabic"/>
          <w:sz w:val="28"/>
          <w:szCs w:val="28"/>
          <w:rtl/>
          <w:lang w:bidi="ar-LY"/>
        </w:rPr>
        <w:t xml:space="preserve"> ومعلومات </w:t>
      </w:r>
      <w:r w:rsidR="00A44CBE" w:rsidRPr="00160D31">
        <w:rPr>
          <w:rFonts w:ascii="Traditional Arabic" w:eastAsia="Calibri" w:hAnsi="Traditional Arabic" w:cs="Traditional Arabic"/>
          <w:sz w:val="28"/>
          <w:szCs w:val="28"/>
          <w:rtl/>
          <w:lang w:bidi="ar-LY"/>
        </w:rPr>
        <w:t>خاصة بالبحث</w:t>
      </w:r>
      <w:r w:rsidRPr="00160D31">
        <w:rPr>
          <w:rFonts w:ascii="Traditional Arabic" w:eastAsia="Calibri" w:hAnsi="Traditional Arabic" w:cs="Traditional Arabic"/>
          <w:sz w:val="28"/>
          <w:szCs w:val="28"/>
          <w:rtl/>
          <w:lang w:bidi="ar-LY"/>
        </w:rPr>
        <w:t xml:space="preserve"> وللخروج بنتائج علمية دقيقة لهذا البحث تم </w:t>
      </w:r>
      <w:r w:rsidR="00A845CC" w:rsidRPr="00160D31">
        <w:rPr>
          <w:rFonts w:ascii="Traditional Arabic" w:eastAsia="Calibri" w:hAnsi="Traditional Arabic" w:cs="Traditional Arabic"/>
          <w:sz w:val="28"/>
          <w:szCs w:val="28"/>
          <w:rtl/>
          <w:lang w:bidi="ar-LY"/>
        </w:rPr>
        <w:t>تقسيم المع</w:t>
      </w:r>
      <w:r w:rsidR="00B72A82" w:rsidRPr="00160D31">
        <w:rPr>
          <w:rFonts w:ascii="Traditional Arabic" w:eastAsia="Calibri" w:hAnsi="Traditional Arabic" w:cs="Traditional Arabic"/>
          <w:sz w:val="28"/>
          <w:szCs w:val="28"/>
          <w:rtl/>
          <w:lang w:bidi="ar-LY"/>
        </w:rPr>
        <w:t>لومات الخاصة بالبحث إلى محورين (تحديات التسويق الإلكتروني)</w:t>
      </w:r>
      <w:r w:rsidR="00A845CC" w:rsidRPr="00160D31">
        <w:rPr>
          <w:rFonts w:ascii="Traditional Arabic" w:eastAsia="Calibri" w:hAnsi="Traditional Arabic" w:cs="Traditional Arabic"/>
          <w:sz w:val="28"/>
          <w:szCs w:val="28"/>
          <w:rtl/>
          <w:lang w:bidi="ar-LY"/>
        </w:rPr>
        <w:t>(الخدمات</w:t>
      </w:r>
      <w:r w:rsidR="00B72A82" w:rsidRPr="00160D31">
        <w:rPr>
          <w:rFonts w:ascii="Traditional Arabic" w:eastAsia="Calibri" w:hAnsi="Traditional Arabic" w:cs="Traditional Arabic"/>
          <w:sz w:val="28"/>
          <w:szCs w:val="28"/>
          <w:rtl/>
          <w:lang w:bidi="ar-LY"/>
        </w:rPr>
        <w:t>) تم إعطاء الأوزان من (1 – 5</w:t>
      </w:r>
      <w:r w:rsidR="00B72A82" w:rsidRPr="00160D31">
        <w:rPr>
          <w:rFonts w:ascii="Traditional Arabic" w:eastAsia="Calibri" w:hAnsi="Traditional Arabic" w:cs="Traditional Arabic"/>
          <w:sz w:val="28"/>
          <w:szCs w:val="28"/>
          <w:lang w:bidi="ar-LY"/>
        </w:rPr>
        <w:t xml:space="preserve"> (</w:t>
      </w:r>
      <w:r w:rsidR="00B72A82" w:rsidRPr="00160D31">
        <w:rPr>
          <w:rFonts w:ascii="Traditional Arabic" w:eastAsia="Calibri" w:hAnsi="Traditional Arabic" w:cs="Traditional Arabic"/>
          <w:sz w:val="28"/>
          <w:szCs w:val="28"/>
          <w:rtl/>
          <w:lang w:bidi="ar-LY"/>
        </w:rPr>
        <w:t>وتم تصميم استمارة استبيان وأ</w:t>
      </w:r>
      <w:r w:rsidR="00A845CC" w:rsidRPr="00160D31">
        <w:rPr>
          <w:rFonts w:ascii="Traditional Arabic" w:eastAsia="Calibri" w:hAnsi="Traditional Arabic" w:cs="Traditional Arabic"/>
          <w:sz w:val="28"/>
          <w:szCs w:val="28"/>
          <w:rtl/>
          <w:lang w:bidi="ar-LY"/>
        </w:rPr>
        <w:t xml:space="preserve">ستخدم </w:t>
      </w:r>
      <w:r w:rsidR="00811449" w:rsidRPr="00160D31">
        <w:rPr>
          <w:rFonts w:ascii="Traditional Arabic" w:eastAsia="Calibri" w:hAnsi="Traditional Arabic" w:cs="Traditional Arabic"/>
          <w:sz w:val="28"/>
          <w:szCs w:val="28"/>
          <w:rtl/>
          <w:lang w:bidi="ar-LY"/>
        </w:rPr>
        <w:t xml:space="preserve">مقياس </w:t>
      </w:r>
      <w:r w:rsidR="00BB7A36" w:rsidRPr="00160D31">
        <w:rPr>
          <w:rFonts w:ascii="Traditional Arabic" w:eastAsia="Calibri" w:hAnsi="Traditional Arabic" w:cs="Traditional Arabic"/>
          <w:sz w:val="28"/>
          <w:szCs w:val="28"/>
          <w:rtl/>
          <w:lang w:bidi="ar-LY"/>
        </w:rPr>
        <w:t>ليك</w:t>
      </w:r>
      <w:r w:rsidR="00A141CD" w:rsidRPr="00160D31">
        <w:rPr>
          <w:rFonts w:ascii="Traditional Arabic" w:eastAsia="Calibri" w:hAnsi="Traditional Arabic" w:cs="Traditional Arabic"/>
          <w:sz w:val="28"/>
          <w:szCs w:val="28"/>
          <w:rtl/>
          <w:lang w:bidi="ar-LY"/>
        </w:rPr>
        <w:t>ارت</w:t>
      </w:r>
      <w:r w:rsidRPr="00160D31">
        <w:rPr>
          <w:rFonts w:ascii="Traditional Arabic" w:eastAsia="Calibri" w:hAnsi="Traditional Arabic" w:cs="Traditional Arabic"/>
          <w:sz w:val="28"/>
          <w:szCs w:val="28"/>
          <w:rtl/>
          <w:lang w:bidi="ar-LY"/>
        </w:rPr>
        <w:t xml:space="preserve"> الخماسي الأبعاد</w:t>
      </w:r>
      <w:r w:rsidR="00A141CD" w:rsidRPr="00160D31">
        <w:rPr>
          <w:rFonts w:ascii="Traditional Arabic" w:eastAsia="Calibri" w:hAnsi="Traditional Arabic" w:cs="Traditional Arabic"/>
          <w:sz w:val="28"/>
          <w:szCs w:val="28"/>
          <w:rtl/>
          <w:lang w:bidi="ar-LY"/>
        </w:rPr>
        <w:t xml:space="preserve"> </w:t>
      </w:r>
      <w:r w:rsidRPr="00160D31">
        <w:rPr>
          <w:rFonts w:ascii="Traditional Arabic" w:eastAsia="Calibri" w:hAnsi="Traditional Arabic" w:cs="Traditional Arabic"/>
          <w:sz w:val="28"/>
          <w:szCs w:val="28"/>
          <w:rtl/>
          <w:lang w:bidi="ar-LY"/>
        </w:rPr>
        <w:t>للإجابة على العبارات (</w:t>
      </w:r>
      <w:r w:rsidR="00A141CD" w:rsidRPr="00160D31">
        <w:rPr>
          <w:rFonts w:ascii="Traditional Arabic" w:eastAsia="Calibri" w:hAnsi="Traditional Arabic" w:cs="Traditional Arabic"/>
          <w:sz w:val="28"/>
          <w:szCs w:val="28"/>
          <w:rtl/>
        </w:rPr>
        <w:t xml:space="preserve"> </w:t>
      </w:r>
      <w:r w:rsidRPr="00160D31">
        <w:rPr>
          <w:rFonts w:ascii="Traditional Arabic" w:eastAsia="Calibri" w:hAnsi="Traditional Arabic" w:cs="Traditional Arabic"/>
          <w:sz w:val="28"/>
          <w:szCs w:val="28"/>
          <w:rtl/>
          <w:lang w:bidi="ar-LY"/>
        </w:rPr>
        <w:t>موافق بشدة، موافق، محايد، غير موافق، غير موافق بشدة</w:t>
      </w:r>
      <w:r w:rsidR="00A141CD" w:rsidRPr="00160D31">
        <w:rPr>
          <w:rFonts w:ascii="Traditional Arabic" w:eastAsia="Calibri" w:hAnsi="Traditional Arabic" w:cs="Traditional Arabic"/>
          <w:sz w:val="28"/>
          <w:szCs w:val="28"/>
          <w:rtl/>
          <w:lang w:bidi="ar-LY"/>
        </w:rPr>
        <w:t xml:space="preserve"> ) </w:t>
      </w:r>
      <w:r w:rsidRPr="00160D31">
        <w:rPr>
          <w:rFonts w:ascii="Traditional Arabic" w:eastAsia="Calibri" w:hAnsi="Traditional Arabic" w:cs="Traditional Arabic"/>
          <w:sz w:val="28"/>
          <w:szCs w:val="28"/>
          <w:rtl/>
          <w:lang w:bidi="ar-LY"/>
        </w:rPr>
        <w:t xml:space="preserve">وتترجم هذه التقديرات الوصفية </w:t>
      </w:r>
      <w:r w:rsidRPr="00160D31">
        <w:rPr>
          <w:rFonts w:ascii="Traditional Arabic" w:eastAsia="Calibri" w:hAnsi="Traditional Arabic" w:cs="Traditional Arabic"/>
          <w:sz w:val="28"/>
          <w:szCs w:val="28"/>
          <w:rtl/>
          <w:lang w:bidi="ar-LY"/>
        </w:rPr>
        <w:lastRenderedPageBreak/>
        <w:t>الى تقديرات رقمية على أساس تخ</w:t>
      </w:r>
      <w:r w:rsidR="0049458B" w:rsidRPr="00160D31">
        <w:rPr>
          <w:rFonts w:ascii="Traditional Arabic" w:eastAsia="Calibri" w:hAnsi="Traditional Arabic" w:cs="Traditional Arabic"/>
          <w:sz w:val="28"/>
          <w:szCs w:val="28"/>
          <w:rtl/>
          <w:lang w:bidi="ar-LY"/>
        </w:rPr>
        <w:t>صيص الأرقام (5)، (4)،</w:t>
      </w:r>
      <w:r w:rsidR="00A141CD" w:rsidRPr="00160D31">
        <w:rPr>
          <w:rFonts w:ascii="Traditional Arabic" w:eastAsia="Calibri" w:hAnsi="Traditional Arabic" w:cs="Traditional Arabic"/>
          <w:sz w:val="28"/>
          <w:szCs w:val="28"/>
          <w:rtl/>
          <w:lang w:bidi="ar-LY"/>
        </w:rPr>
        <w:t>(3)،(2)،</w:t>
      </w:r>
      <w:r w:rsidR="00136EFC" w:rsidRPr="00160D31">
        <w:rPr>
          <w:rFonts w:ascii="Traditional Arabic" w:eastAsia="Calibri" w:hAnsi="Traditional Arabic" w:cs="Traditional Arabic"/>
          <w:sz w:val="28"/>
          <w:szCs w:val="28"/>
          <w:rtl/>
          <w:lang w:bidi="ar-LY"/>
        </w:rPr>
        <w:t xml:space="preserve">(1) على </w:t>
      </w:r>
      <w:r w:rsidR="0049458B" w:rsidRPr="00160D31">
        <w:rPr>
          <w:rFonts w:ascii="Traditional Arabic" w:eastAsia="Calibri" w:hAnsi="Traditional Arabic" w:cs="Traditional Arabic"/>
          <w:sz w:val="28"/>
          <w:szCs w:val="28"/>
          <w:rtl/>
          <w:lang w:bidi="ar-LY"/>
        </w:rPr>
        <w:t xml:space="preserve">التوالي، </w:t>
      </w:r>
      <w:r w:rsidRPr="00160D31">
        <w:rPr>
          <w:rFonts w:ascii="Traditional Arabic" w:eastAsia="Calibri" w:hAnsi="Traditional Arabic" w:cs="Traditional Arabic"/>
          <w:sz w:val="28"/>
          <w:szCs w:val="28"/>
          <w:rtl/>
          <w:lang w:bidi="ar-LY"/>
        </w:rPr>
        <w:t>وقبل عرض نتائج تحليل إجابات عينة البحث تم حساب المدى للإجابات، والوصول إلى طول الفئة لكل درجة من درجات الترجيح، وذلك على النحو التالي:</w:t>
      </w:r>
    </w:p>
    <w:p w14:paraId="20CED6BF" w14:textId="110DD733" w:rsidR="00FA0003" w:rsidRPr="00160D31" w:rsidRDefault="00FA0003" w:rsidP="00160D31">
      <w:pPr>
        <w:spacing w:line="240" w:lineRule="auto"/>
        <w:rPr>
          <w:rFonts w:ascii="Traditional Arabic" w:eastAsia="Calibri" w:hAnsi="Traditional Arabic" w:cs="Traditional Arabic"/>
          <w:i/>
          <w:sz w:val="28"/>
          <w:szCs w:val="28"/>
          <w:rtl/>
          <w:lang w:bidi="ar-LY"/>
        </w:rPr>
      </w:pPr>
      <m:oMathPara>
        <m:oMath>
          <m:r>
            <m:rPr>
              <m:sty m:val="p"/>
            </m:rPr>
            <w:rPr>
              <w:rFonts w:ascii="Cambria Math" w:eastAsia="Calibri" w:hAnsi="Cambria Math" w:cs="Traditional Arabic"/>
              <w:sz w:val="28"/>
              <w:szCs w:val="28"/>
              <w:rtl/>
              <w:lang w:bidi="ar-LY"/>
            </w:rPr>
            <m:t xml:space="preserve">المدى =قيمة أكبر </m:t>
          </m:r>
          <m:r>
            <m:rPr>
              <m:sty m:val="p"/>
            </m:rPr>
            <w:rPr>
              <w:rFonts w:ascii="Cambria Math" w:eastAsia="Calibri" w:hAnsi="Cambria Math" w:cs="Traditional Arabic"/>
              <w:sz w:val="28"/>
              <w:szCs w:val="28"/>
              <w:lang w:bidi="ar-LY"/>
            </w:rPr>
            <m:t>-</m:t>
          </m:r>
          <m:r>
            <m:rPr>
              <m:sty m:val="p"/>
            </m:rPr>
            <w:rPr>
              <w:rFonts w:ascii="Cambria Math" w:eastAsia="Calibri" w:hAnsi="Cambria Math" w:cs="Traditional Arabic"/>
              <w:sz w:val="28"/>
              <w:szCs w:val="28"/>
              <w:rtl/>
              <w:lang w:bidi="ar-LY"/>
            </w:rPr>
            <m:t xml:space="preserve">قيمة أقل = </m:t>
          </m:r>
          <m:r>
            <m:rPr>
              <m:sty m:val="p"/>
            </m:rPr>
            <w:rPr>
              <w:rFonts w:ascii="Cambria Math" w:eastAsia="Calibri" w:hAnsi="Cambria Math" w:cs="Traditional Arabic"/>
              <w:sz w:val="28"/>
              <w:szCs w:val="28"/>
              <w:lang w:bidi="ar-LY"/>
            </w:rPr>
            <m:t>5</m:t>
          </m:r>
          <m:r>
            <m:rPr>
              <m:sty m:val="p"/>
            </m:rPr>
            <w:rPr>
              <w:rFonts w:ascii="Times New Roman" w:eastAsia="Calibri" w:hAnsi="Times New Roman" w:cs="Times New Roman" w:hint="cs"/>
              <w:sz w:val="28"/>
              <w:szCs w:val="28"/>
              <w:rtl/>
              <w:lang w:bidi="ar-LY"/>
            </w:rPr>
            <m:t>-</m:t>
          </m:r>
          <m:r>
            <w:rPr>
              <w:rFonts w:ascii="Cambria Math" w:eastAsia="Calibri" w:hAnsi="Cambria Math" w:cs="Traditional Arabic"/>
              <w:sz w:val="28"/>
              <w:szCs w:val="28"/>
              <w:lang w:bidi="ar-LY"/>
            </w:rPr>
            <m:t>1</m:t>
          </m:r>
          <m:r>
            <m:rPr>
              <m:sty m:val="p"/>
            </m:rPr>
            <w:rPr>
              <w:rFonts w:ascii="Cambria Math" w:eastAsia="Calibri" w:hAnsi="Cambria Math" w:cs="Traditional Arabic"/>
              <w:sz w:val="28"/>
              <w:szCs w:val="28"/>
              <w:rtl/>
              <w:lang w:bidi="ar-LY"/>
            </w:rPr>
            <m:t xml:space="preserve"> = </m:t>
          </m:r>
          <m:r>
            <m:rPr>
              <m:sty m:val="p"/>
            </m:rPr>
            <w:rPr>
              <w:rFonts w:ascii="Cambria Math" w:eastAsia="Calibri" w:hAnsi="Cambria Math" w:cs="Traditional Arabic"/>
              <w:sz w:val="28"/>
              <w:szCs w:val="28"/>
              <w:lang w:bidi="ar-LY"/>
            </w:rPr>
            <m:t>4</m:t>
          </m:r>
        </m:oMath>
      </m:oMathPara>
    </w:p>
    <w:p w14:paraId="3A112D30" w14:textId="77777777" w:rsidR="00FA0003" w:rsidRPr="00160D31" w:rsidRDefault="00FA0003" w:rsidP="00160D31">
      <w:pPr>
        <w:spacing w:line="240" w:lineRule="auto"/>
        <w:rPr>
          <w:rFonts w:ascii="Cambria Math" w:eastAsia="Calibri" w:hAnsi="Cambria Math" w:cs="Traditional Arabic"/>
          <w:sz w:val="28"/>
          <w:szCs w:val="28"/>
          <w:rtl/>
          <w:lang w:bidi="ar-LY"/>
          <w:oMath/>
        </w:rPr>
      </w:pPr>
      <m:oMathPara>
        <m:oMath>
          <m:r>
            <m:rPr>
              <m:sty m:val="p"/>
            </m:rPr>
            <w:rPr>
              <w:rFonts w:ascii="Cambria Math" w:eastAsia="Calibri" w:hAnsi="Cambria Math" w:cs="Traditional Arabic"/>
              <w:sz w:val="28"/>
              <w:szCs w:val="28"/>
              <w:lang w:bidi="ar-LY"/>
            </w:rPr>
            <m:t>0.8</m:t>
          </m:r>
          <m:r>
            <w:rPr>
              <w:rFonts w:ascii="Cambria Math" w:eastAsia="Calibri" w:hAnsi="Cambria Math" w:cs="Traditional Arabic"/>
              <w:sz w:val="28"/>
              <w:szCs w:val="28"/>
              <w:lang w:bidi="ar-LY"/>
            </w:rPr>
            <m:t>0</m:t>
          </m:r>
          <m:r>
            <m:rPr>
              <m:sty m:val="p"/>
            </m:rPr>
            <w:rPr>
              <w:rFonts w:ascii="Cambria Math" w:eastAsia="Calibri" w:hAnsi="Cambria Math" w:cs="Traditional Arabic"/>
              <w:sz w:val="28"/>
              <w:szCs w:val="28"/>
              <w:rtl/>
              <w:lang w:bidi="ar-LY"/>
            </w:rPr>
            <m:t>=</m:t>
          </m:r>
          <m:f>
            <m:fPr>
              <m:ctrlPr>
                <w:rPr>
                  <w:rFonts w:ascii="Cambria Math" w:eastAsia="Calibri" w:hAnsi="Cambria Math" w:cs="Traditional Arabic"/>
                  <w:sz w:val="28"/>
                  <w:szCs w:val="28"/>
                  <w:lang w:bidi="ar-LY"/>
                </w:rPr>
              </m:ctrlPr>
            </m:fPr>
            <m:num>
              <m:r>
                <m:rPr>
                  <m:sty m:val="p"/>
                </m:rPr>
                <w:rPr>
                  <w:rFonts w:ascii="Cambria Math" w:eastAsia="Calibri" w:hAnsi="Cambria Math" w:cs="Traditional Arabic"/>
                  <w:sz w:val="28"/>
                  <w:szCs w:val="28"/>
                  <w:lang w:bidi="ar-LY"/>
                </w:rPr>
                <m:t>4</m:t>
              </m:r>
            </m:num>
            <m:den>
              <m:r>
                <m:rPr>
                  <m:sty m:val="p"/>
                </m:rPr>
                <w:rPr>
                  <w:rFonts w:ascii="Cambria Math" w:eastAsia="Calibri" w:hAnsi="Cambria Math" w:cs="Traditional Arabic"/>
                  <w:sz w:val="28"/>
                  <w:szCs w:val="28"/>
                  <w:lang w:bidi="ar-LY"/>
                </w:rPr>
                <m:t>5</m:t>
              </m:r>
              <m:r>
                <m:rPr>
                  <m:sty m:val="p"/>
                </m:rPr>
                <w:rPr>
                  <w:rFonts w:ascii="Cambria Math" w:eastAsia="Calibri" w:hAnsi="Cambria Math" w:cs="Traditional Arabic"/>
                  <w:sz w:val="28"/>
                  <w:szCs w:val="28"/>
                  <w:rtl/>
                  <w:lang w:bidi="ar-LY"/>
                </w:rPr>
                <m:t xml:space="preserve"> </m:t>
              </m:r>
            </m:den>
          </m:f>
          <m:r>
            <m:rPr>
              <m:sty m:val="p"/>
            </m:rPr>
            <w:rPr>
              <w:rFonts w:ascii="Cambria Math" w:eastAsia="Calibri" w:hAnsi="Cambria Math" w:cs="Traditional Arabic"/>
              <w:sz w:val="28"/>
              <w:szCs w:val="28"/>
              <w:rtl/>
              <w:lang w:bidi="ar-LY"/>
            </w:rPr>
            <m:t>=</m:t>
          </m:r>
          <m:f>
            <m:fPr>
              <m:ctrlPr>
                <w:rPr>
                  <w:rFonts w:ascii="Cambria Math" w:eastAsia="Calibri" w:hAnsi="Cambria Math" w:cs="Traditional Arabic"/>
                  <w:sz w:val="28"/>
                  <w:szCs w:val="28"/>
                  <w:lang w:bidi="ar-LY"/>
                </w:rPr>
              </m:ctrlPr>
            </m:fPr>
            <m:num>
              <m:r>
                <m:rPr>
                  <m:sty m:val="p"/>
                </m:rPr>
                <w:rPr>
                  <w:rFonts w:ascii="Cambria Math" w:eastAsia="Calibri" w:hAnsi="Cambria Math" w:cs="Traditional Arabic"/>
                  <w:sz w:val="28"/>
                  <w:szCs w:val="28"/>
                  <w:rtl/>
                  <w:lang w:bidi="ar-LY"/>
                </w:rPr>
                <m:t>المدى</m:t>
              </m:r>
            </m:num>
            <m:den>
              <m:d>
                <m:dPr>
                  <m:ctrlPr>
                    <w:rPr>
                      <w:rFonts w:ascii="Cambria Math" w:eastAsia="Calibri" w:hAnsi="Cambria Math" w:cs="Traditional Arabic"/>
                      <w:sz w:val="28"/>
                      <w:szCs w:val="28"/>
                      <w:lang w:bidi="ar-LY"/>
                    </w:rPr>
                  </m:ctrlPr>
                </m:dPr>
                <m:e>
                  <m:r>
                    <m:rPr>
                      <m:sty m:val="p"/>
                    </m:rPr>
                    <w:rPr>
                      <w:rFonts w:ascii="Cambria Math" w:eastAsia="Calibri" w:hAnsi="Cambria Math" w:cs="Traditional Arabic"/>
                      <w:sz w:val="28"/>
                      <w:szCs w:val="28"/>
                      <w:rtl/>
                      <w:lang w:bidi="ar-LY"/>
                    </w:rPr>
                    <m:t xml:space="preserve">الدرجات </m:t>
                  </m:r>
                </m:e>
              </m:d>
              <m:r>
                <m:rPr>
                  <m:sty m:val="p"/>
                </m:rPr>
                <w:rPr>
                  <w:rFonts w:ascii="Cambria Math" w:eastAsia="Calibri" w:hAnsi="Cambria Math" w:cs="Traditional Arabic"/>
                  <w:sz w:val="28"/>
                  <w:szCs w:val="28"/>
                  <w:rtl/>
                  <w:lang w:bidi="ar-LY"/>
                </w:rPr>
                <m:t xml:space="preserve">الفئات عدد </m:t>
              </m:r>
            </m:den>
          </m:f>
          <m:r>
            <m:rPr>
              <m:sty m:val="p"/>
            </m:rPr>
            <w:rPr>
              <w:rFonts w:ascii="Cambria Math" w:eastAsia="Calibri" w:hAnsi="Cambria Math" w:cs="Traditional Arabic"/>
              <w:sz w:val="28"/>
              <w:szCs w:val="28"/>
              <w:rtl/>
              <w:lang w:bidi="ar-LY"/>
            </w:rPr>
            <m:t>=الفترة طول</m:t>
          </m:r>
        </m:oMath>
      </m:oMathPara>
    </w:p>
    <w:p w14:paraId="12363686" w14:textId="7BF9CF25" w:rsidR="0040421B" w:rsidRPr="00160D31" w:rsidRDefault="00FA0003" w:rsidP="00160D31">
      <w:pPr>
        <w:spacing w:line="240" w:lineRule="auto"/>
        <w:rPr>
          <w:rFonts w:ascii="Traditional Arabic" w:eastAsia="Calibri" w:hAnsi="Traditional Arabic" w:cs="Traditional Arabic"/>
          <w:sz w:val="28"/>
          <w:szCs w:val="28"/>
          <w:lang w:bidi="ar-LY"/>
        </w:rPr>
      </w:pPr>
      <w:r w:rsidRPr="00160D31">
        <w:rPr>
          <w:rFonts w:ascii="Traditional Arabic" w:eastAsia="Calibri" w:hAnsi="Traditional Arabic" w:cs="Traditional Arabic"/>
          <w:sz w:val="28"/>
          <w:szCs w:val="28"/>
          <w:rtl/>
          <w:lang w:bidi="ar-LY"/>
        </w:rPr>
        <w:t>وبعد إضافة طول الفترة إلى أقل قيمة في المقياس</w:t>
      </w:r>
      <w:r w:rsidR="00136EFC" w:rsidRPr="00160D31">
        <w:rPr>
          <w:rFonts w:ascii="Traditional Arabic" w:eastAsia="Calibri" w:hAnsi="Traditional Arabic" w:cs="Traditional Arabic"/>
          <w:sz w:val="28"/>
          <w:szCs w:val="28"/>
          <w:rtl/>
          <w:lang w:bidi="ar-LY"/>
        </w:rPr>
        <w:t xml:space="preserve"> وهي الواحد وذلك لتحديد الحد الأ</w:t>
      </w:r>
      <w:r w:rsidRPr="00160D31">
        <w:rPr>
          <w:rFonts w:ascii="Traditional Arabic" w:eastAsia="Calibri" w:hAnsi="Traditional Arabic" w:cs="Traditional Arabic"/>
          <w:sz w:val="28"/>
          <w:szCs w:val="28"/>
          <w:rtl/>
          <w:lang w:bidi="ar-LY"/>
        </w:rPr>
        <w:t>على للفترة الأولى وهكذا لباقي الفترات حيث تكون</w:t>
      </w:r>
      <w:r w:rsidR="00E73AA5" w:rsidRPr="00160D31">
        <w:rPr>
          <w:rFonts w:ascii="Traditional Arabic" w:eastAsia="Calibri" w:hAnsi="Traditional Arabic" w:cs="Traditional Arabic"/>
          <w:sz w:val="28"/>
          <w:szCs w:val="28"/>
          <w:rtl/>
          <w:lang w:bidi="ar-LY"/>
        </w:rPr>
        <w:t xml:space="preserve"> العبارة مقبولة عندما تساوي (3.43</w:t>
      </w:r>
      <w:r w:rsidRPr="00160D31">
        <w:rPr>
          <w:rFonts w:ascii="Traditional Arabic" w:eastAsia="Calibri" w:hAnsi="Traditional Arabic" w:cs="Traditional Arabic"/>
          <w:sz w:val="28"/>
          <w:szCs w:val="28"/>
          <w:rtl/>
          <w:lang w:bidi="ar-LY"/>
        </w:rPr>
        <w:t>) أو أكبر بحسب ال</w:t>
      </w:r>
      <w:r w:rsidR="00E73AA5" w:rsidRPr="00160D31">
        <w:rPr>
          <w:rFonts w:ascii="Traditional Arabic" w:eastAsia="Calibri" w:hAnsi="Traditional Arabic" w:cs="Traditional Arabic"/>
          <w:sz w:val="28"/>
          <w:szCs w:val="28"/>
          <w:rtl/>
          <w:lang w:bidi="ar-LY"/>
        </w:rPr>
        <w:t>مقاييس المبينة في الجدول رقم (</w:t>
      </w:r>
      <w:r w:rsidR="00E37B2F" w:rsidRPr="00160D31">
        <w:rPr>
          <w:rFonts w:ascii="Traditional Arabic" w:eastAsia="Calibri" w:hAnsi="Traditional Arabic" w:cs="Traditional Arabic"/>
          <w:sz w:val="28"/>
          <w:szCs w:val="28"/>
          <w:rtl/>
          <w:lang w:bidi="ar-LY"/>
        </w:rPr>
        <w:t>3</w:t>
      </w:r>
      <w:r w:rsidRPr="00160D31">
        <w:rPr>
          <w:rFonts w:ascii="Traditional Arabic" w:eastAsia="Calibri" w:hAnsi="Traditional Arabic" w:cs="Traditional Arabic"/>
          <w:sz w:val="28"/>
          <w:szCs w:val="28"/>
          <w:rtl/>
          <w:lang w:bidi="ar-LY"/>
        </w:rPr>
        <w:t>)</w:t>
      </w:r>
      <w:r w:rsidR="00E73AA5" w:rsidRPr="00160D31">
        <w:rPr>
          <w:rFonts w:ascii="Traditional Arabic" w:hAnsi="Traditional Arabic" w:cs="Traditional Arabic"/>
          <w:b/>
          <w:bCs/>
          <w:sz w:val="28"/>
          <w:szCs w:val="28"/>
          <w:lang w:bidi="ar-LY"/>
        </w:rPr>
        <w:tab/>
      </w:r>
    </w:p>
    <w:p w14:paraId="4B0B149D" w14:textId="27C8EDCD" w:rsidR="0040421B" w:rsidRPr="00160D31" w:rsidRDefault="00A83359" w:rsidP="00160D31">
      <w:pPr>
        <w:spacing w:line="240" w:lineRule="auto"/>
        <w:jc w:val="center"/>
        <w:rPr>
          <w:rFonts w:ascii="Traditional Arabic" w:hAnsi="Traditional Arabic" w:cs="Traditional Arabic"/>
          <w:b/>
          <w:bCs/>
          <w:sz w:val="28"/>
          <w:szCs w:val="28"/>
          <w:lang w:bidi="ar-LY"/>
        </w:rPr>
      </w:pPr>
      <w:r w:rsidRPr="00160D31">
        <w:rPr>
          <w:rFonts w:ascii="Traditional Arabic" w:hAnsi="Traditional Arabic" w:cs="Traditional Arabic"/>
          <w:b/>
          <w:bCs/>
          <w:sz w:val="28"/>
          <w:szCs w:val="28"/>
          <w:rtl/>
          <w:lang w:bidi="ar-LY"/>
        </w:rPr>
        <w:t xml:space="preserve">جدول رقم (4) </w:t>
      </w:r>
      <w:r w:rsidR="00811449" w:rsidRPr="00160D31">
        <w:rPr>
          <w:rFonts w:ascii="Traditional Arabic" w:hAnsi="Traditional Arabic" w:cs="Traditional Arabic"/>
          <w:b/>
          <w:bCs/>
          <w:sz w:val="28"/>
          <w:szCs w:val="28"/>
          <w:rtl/>
          <w:lang w:bidi="ar-LY"/>
        </w:rPr>
        <w:t>طول ومقياس كل فترة</w:t>
      </w:r>
    </w:p>
    <w:tbl>
      <w:tblPr>
        <w:tblStyle w:val="1"/>
        <w:tblW w:w="0" w:type="auto"/>
        <w:jc w:val="center"/>
        <w:tblLook w:val="04A0" w:firstRow="1" w:lastRow="0" w:firstColumn="1" w:lastColumn="0" w:noHBand="0" w:noVBand="1"/>
      </w:tblPr>
      <w:tblGrid>
        <w:gridCol w:w="2930"/>
        <w:gridCol w:w="2927"/>
        <w:gridCol w:w="2921"/>
      </w:tblGrid>
      <w:tr w:rsidR="0040421B" w:rsidRPr="00160D31" w14:paraId="5485B1E9" w14:textId="77777777" w:rsidTr="005C0900">
        <w:trPr>
          <w:jc w:val="center"/>
        </w:trPr>
        <w:tc>
          <w:tcPr>
            <w:tcW w:w="2930" w:type="dxa"/>
          </w:tcPr>
          <w:p w14:paraId="0322B344" w14:textId="2B8F0697" w:rsidR="0040421B" w:rsidRPr="005C0900" w:rsidRDefault="0040421B" w:rsidP="00160D31">
            <w:pPr>
              <w:jc w:val="center"/>
              <w:rPr>
                <w:rFonts w:ascii="Traditional Arabic" w:hAnsi="Traditional Arabic" w:cs="Traditional Arabic"/>
                <w:b/>
                <w:bCs/>
                <w:sz w:val="28"/>
                <w:szCs w:val="28"/>
                <w:lang w:bidi="ar-LY"/>
              </w:rPr>
            </w:pPr>
            <w:r w:rsidRPr="005C0900">
              <w:rPr>
                <w:rFonts w:ascii="Traditional Arabic" w:hAnsi="Traditional Arabic" w:cs="Traditional Arabic"/>
                <w:b/>
                <w:bCs/>
                <w:sz w:val="28"/>
                <w:szCs w:val="28"/>
                <w:rtl/>
                <w:lang w:bidi="ar-LY"/>
              </w:rPr>
              <w:t>الاتجاه ( التقييم )</w:t>
            </w:r>
          </w:p>
        </w:tc>
        <w:tc>
          <w:tcPr>
            <w:tcW w:w="2927" w:type="dxa"/>
          </w:tcPr>
          <w:p w14:paraId="6543DE37" w14:textId="63E9B1FC" w:rsidR="0040421B" w:rsidRPr="005C0900" w:rsidRDefault="0040421B" w:rsidP="00160D31">
            <w:pPr>
              <w:jc w:val="center"/>
              <w:rPr>
                <w:rFonts w:ascii="Traditional Arabic" w:hAnsi="Traditional Arabic" w:cs="Traditional Arabic"/>
                <w:b/>
                <w:bCs/>
                <w:sz w:val="28"/>
                <w:szCs w:val="28"/>
                <w:lang w:bidi="ar-LY"/>
              </w:rPr>
            </w:pPr>
            <w:r w:rsidRPr="005C0900">
              <w:rPr>
                <w:rFonts w:ascii="Traditional Arabic" w:hAnsi="Traditional Arabic" w:cs="Traditional Arabic"/>
                <w:b/>
                <w:bCs/>
                <w:sz w:val="28"/>
                <w:szCs w:val="28"/>
                <w:rtl/>
                <w:lang w:bidi="ar-LY"/>
              </w:rPr>
              <w:t>درجة الموافقة</w:t>
            </w:r>
          </w:p>
        </w:tc>
        <w:tc>
          <w:tcPr>
            <w:tcW w:w="2921" w:type="dxa"/>
          </w:tcPr>
          <w:p w14:paraId="77B0CBC1" w14:textId="2DA6A07F" w:rsidR="0040421B" w:rsidRPr="005C0900" w:rsidRDefault="0040421B" w:rsidP="00160D31">
            <w:pPr>
              <w:jc w:val="center"/>
              <w:rPr>
                <w:rFonts w:ascii="Traditional Arabic" w:hAnsi="Traditional Arabic" w:cs="Traditional Arabic"/>
                <w:b/>
                <w:bCs/>
                <w:sz w:val="28"/>
                <w:szCs w:val="28"/>
                <w:rtl/>
              </w:rPr>
            </w:pPr>
            <w:r w:rsidRPr="005C0900">
              <w:rPr>
                <w:rFonts w:ascii="Traditional Arabic" w:hAnsi="Traditional Arabic" w:cs="Traditional Arabic"/>
                <w:b/>
                <w:bCs/>
                <w:sz w:val="28"/>
                <w:szCs w:val="28"/>
                <w:rtl/>
                <w:lang w:bidi="ar-LY"/>
              </w:rPr>
              <w:t>المدى</w:t>
            </w:r>
          </w:p>
        </w:tc>
      </w:tr>
      <w:tr w:rsidR="0040421B" w:rsidRPr="00160D31" w14:paraId="5E991B80" w14:textId="77777777" w:rsidTr="005C0900">
        <w:trPr>
          <w:jc w:val="center"/>
        </w:trPr>
        <w:tc>
          <w:tcPr>
            <w:tcW w:w="2930" w:type="dxa"/>
          </w:tcPr>
          <w:p w14:paraId="280708CB" w14:textId="28FCA46D"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منخفض جداً</w:t>
            </w:r>
          </w:p>
        </w:tc>
        <w:tc>
          <w:tcPr>
            <w:tcW w:w="2927" w:type="dxa"/>
          </w:tcPr>
          <w:p w14:paraId="30E922B9" w14:textId="175DF421"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غير موافق بشدة</w:t>
            </w:r>
          </w:p>
        </w:tc>
        <w:tc>
          <w:tcPr>
            <w:tcW w:w="2921" w:type="dxa"/>
          </w:tcPr>
          <w:p w14:paraId="7AE5D7EA" w14:textId="6C67EFFE"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من 1 إلى 1.80</w:t>
            </w:r>
          </w:p>
        </w:tc>
      </w:tr>
      <w:tr w:rsidR="0040421B" w:rsidRPr="00160D31" w14:paraId="67CF857F" w14:textId="77777777" w:rsidTr="005C0900">
        <w:trPr>
          <w:jc w:val="center"/>
        </w:trPr>
        <w:tc>
          <w:tcPr>
            <w:tcW w:w="2930" w:type="dxa"/>
          </w:tcPr>
          <w:p w14:paraId="32C0E221" w14:textId="7F3CADB4"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منخفض</w:t>
            </w:r>
          </w:p>
        </w:tc>
        <w:tc>
          <w:tcPr>
            <w:tcW w:w="2927" w:type="dxa"/>
          </w:tcPr>
          <w:p w14:paraId="2CAFE3A8" w14:textId="0A6B58D4"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غير موافق</w:t>
            </w:r>
          </w:p>
        </w:tc>
        <w:tc>
          <w:tcPr>
            <w:tcW w:w="2921" w:type="dxa"/>
          </w:tcPr>
          <w:p w14:paraId="72BD6B6F" w14:textId="6A6EC487"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من 1.81 إلى 2.61</w:t>
            </w:r>
          </w:p>
        </w:tc>
      </w:tr>
      <w:tr w:rsidR="0040421B" w:rsidRPr="00160D31" w14:paraId="5986F578" w14:textId="77777777" w:rsidTr="005C0900">
        <w:trPr>
          <w:jc w:val="center"/>
        </w:trPr>
        <w:tc>
          <w:tcPr>
            <w:tcW w:w="2930" w:type="dxa"/>
          </w:tcPr>
          <w:p w14:paraId="1F4142DD" w14:textId="55E0D6DD"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متوسط</w:t>
            </w:r>
          </w:p>
        </w:tc>
        <w:tc>
          <w:tcPr>
            <w:tcW w:w="2927" w:type="dxa"/>
          </w:tcPr>
          <w:p w14:paraId="25AED714" w14:textId="533B7164"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محايد</w:t>
            </w:r>
          </w:p>
        </w:tc>
        <w:tc>
          <w:tcPr>
            <w:tcW w:w="2921" w:type="dxa"/>
          </w:tcPr>
          <w:p w14:paraId="3F7DD5FC" w14:textId="3676668E"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من 2.62 إلى 3.42</w:t>
            </w:r>
          </w:p>
        </w:tc>
      </w:tr>
      <w:tr w:rsidR="0040421B" w:rsidRPr="00160D31" w14:paraId="38FFB59D" w14:textId="77777777" w:rsidTr="005C0900">
        <w:trPr>
          <w:jc w:val="center"/>
        </w:trPr>
        <w:tc>
          <w:tcPr>
            <w:tcW w:w="2930" w:type="dxa"/>
          </w:tcPr>
          <w:p w14:paraId="2983DD07" w14:textId="2D9FBB85"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مرتفع</w:t>
            </w:r>
          </w:p>
        </w:tc>
        <w:tc>
          <w:tcPr>
            <w:tcW w:w="2927" w:type="dxa"/>
          </w:tcPr>
          <w:p w14:paraId="42C3269E" w14:textId="2A79E1E5"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موافق</w:t>
            </w:r>
          </w:p>
        </w:tc>
        <w:tc>
          <w:tcPr>
            <w:tcW w:w="2921" w:type="dxa"/>
          </w:tcPr>
          <w:p w14:paraId="53AD4367" w14:textId="7749248F"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من 3.43 إلى 4.23</w:t>
            </w:r>
          </w:p>
        </w:tc>
      </w:tr>
      <w:tr w:rsidR="0040421B" w:rsidRPr="00160D31" w14:paraId="3CD076D2" w14:textId="77777777" w:rsidTr="005C0900">
        <w:trPr>
          <w:jc w:val="center"/>
        </w:trPr>
        <w:tc>
          <w:tcPr>
            <w:tcW w:w="2930" w:type="dxa"/>
          </w:tcPr>
          <w:p w14:paraId="44E710CA" w14:textId="77777777"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مرتفع جدا</w:t>
            </w:r>
          </w:p>
        </w:tc>
        <w:tc>
          <w:tcPr>
            <w:tcW w:w="2927" w:type="dxa"/>
          </w:tcPr>
          <w:p w14:paraId="6F7BFD88" w14:textId="20DBDC7E"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موافق بشدة</w:t>
            </w:r>
          </w:p>
        </w:tc>
        <w:tc>
          <w:tcPr>
            <w:tcW w:w="2921" w:type="dxa"/>
          </w:tcPr>
          <w:p w14:paraId="02BA36AF" w14:textId="4C0C6D05"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من 4.24 إلى 5</w:t>
            </w:r>
          </w:p>
        </w:tc>
      </w:tr>
    </w:tbl>
    <w:p w14:paraId="2227D4A2" w14:textId="77777777" w:rsidR="005C0900" w:rsidRDefault="005C0900" w:rsidP="00160D31">
      <w:pPr>
        <w:spacing w:line="240" w:lineRule="auto"/>
        <w:jc w:val="left"/>
        <w:rPr>
          <w:rFonts w:ascii="Traditional Arabic" w:hAnsi="Traditional Arabic" w:cs="Traditional Arabic"/>
          <w:b/>
          <w:bCs/>
          <w:sz w:val="28"/>
          <w:szCs w:val="28"/>
          <w:rtl/>
        </w:rPr>
      </w:pPr>
    </w:p>
    <w:p w14:paraId="004E31FE" w14:textId="331E080E" w:rsidR="00F83A69" w:rsidRPr="00160D31" w:rsidRDefault="009140C7" w:rsidP="00160D31">
      <w:pPr>
        <w:spacing w:line="240" w:lineRule="auto"/>
        <w:jc w:val="left"/>
        <w:rPr>
          <w:rFonts w:ascii="Traditional Arabic" w:hAnsi="Traditional Arabic" w:cs="Traditional Arabic"/>
          <w:b/>
          <w:bCs/>
          <w:sz w:val="28"/>
          <w:szCs w:val="28"/>
          <w:rtl/>
        </w:rPr>
      </w:pPr>
      <w:r w:rsidRPr="00160D31">
        <w:rPr>
          <w:rFonts w:ascii="Traditional Arabic" w:hAnsi="Traditional Arabic" w:cs="Traditional Arabic"/>
          <w:b/>
          <w:bCs/>
          <w:sz w:val="28"/>
          <w:szCs w:val="28"/>
          <w:rtl/>
        </w:rPr>
        <w:t>ثالثاً</w:t>
      </w:r>
      <w:r w:rsidR="00F83A69" w:rsidRPr="00160D31">
        <w:rPr>
          <w:rFonts w:ascii="Traditional Arabic" w:hAnsi="Traditional Arabic" w:cs="Traditional Arabic"/>
          <w:b/>
          <w:bCs/>
          <w:sz w:val="28"/>
          <w:szCs w:val="28"/>
          <w:rtl/>
        </w:rPr>
        <w:t xml:space="preserve">: عرض ومناقشة النتائج  </w:t>
      </w:r>
    </w:p>
    <w:p w14:paraId="60F097AD" w14:textId="10F0EC1B" w:rsidR="00F83A69" w:rsidRPr="00160D31" w:rsidRDefault="00136EFC" w:rsidP="00160D31">
      <w:pPr>
        <w:spacing w:line="240" w:lineRule="auto"/>
        <w:rPr>
          <w:rFonts w:ascii="Traditional Arabic" w:hAnsi="Traditional Arabic" w:cs="Traditional Arabic"/>
          <w:sz w:val="28"/>
          <w:szCs w:val="28"/>
          <w:rtl/>
        </w:rPr>
      </w:pPr>
      <w:r w:rsidRPr="00160D31">
        <w:rPr>
          <w:rFonts w:ascii="Traditional Arabic" w:hAnsi="Traditional Arabic" w:cs="Traditional Arabic"/>
          <w:sz w:val="28"/>
          <w:szCs w:val="28"/>
          <w:rtl/>
        </w:rPr>
        <w:t xml:space="preserve">سيتم في </w:t>
      </w:r>
      <w:r w:rsidR="00F83A69" w:rsidRPr="00160D31">
        <w:rPr>
          <w:rFonts w:ascii="Traditional Arabic" w:hAnsi="Traditional Arabic" w:cs="Traditional Arabic"/>
          <w:sz w:val="28"/>
          <w:szCs w:val="28"/>
          <w:rtl/>
        </w:rPr>
        <w:t>جانب البحث وذلك من خلال تحليل عبارات ومحاور البحث</w:t>
      </w:r>
      <w:r w:rsidR="00AF23AD" w:rsidRPr="00160D31">
        <w:rPr>
          <w:rFonts w:ascii="Traditional Arabic" w:hAnsi="Traditional Arabic" w:cs="Traditional Arabic"/>
          <w:sz w:val="28"/>
          <w:szCs w:val="28"/>
          <w:rtl/>
        </w:rPr>
        <w:t>.</w:t>
      </w:r>
    </w:p>
    <w:p w14:paraId="0CF3F57D" w14:textId="72A60B9A" w:rsidR="0040421B" w:rsidRPr="00160D31" w:rsidRDefault="0049458B" w:rsidP="00160D31">
      <w:pPr>
        <w:spacing w:line="240" w:lineRule="auto"/>
        <w:jc w:val="left"/>
        <w:rPr>
          <w:rFonts w:ascii="Traditional Arabic" w:hAnsi="Traditional Arabic" w:cs="Traditional Arabic"/>
          <w:b/>
          <w:bCs/>
          <w:sz w:val="28"/>
          <w:szCs w:val="28"/>
          <w:rtl/>
          <w:lang w:bidi="ar-LY"/>
        </w:rPr>
      </w:pPr>
      <w:r w:rsidRPr="00160D31">
        <w:rPr>
          <w:rFonts w:ascii="Traditional Arabic" w:hAnsi="Traditional Arabic" w:cs="Traditional Arabic"/>
          <w:b/>
          <w:bCs/>
          <w:sz w:val="28"/>
          <w:szCs w:val="28"/>
          <w:rtl/>
          <w:lang w:bidi="ar-LY"/>
        </w:rPr>
        <w:t>الجزء الأول:</w:t>
      </w:r>
      <w:r w:rsidR="0040421B" w:rsidRPr="00160D31">
        <w:rPr>
          <w:rFonts w:ascii="Traditional Arabic" w:hAnsi="Traditional Arabic" w:cs="Traditional Arabic"/>
          <w:b/>
          <w:bCs/>
          <w:sz w:val="28"/>
          <w:szCs w:val="28"/>
          <w:rtl/>
          <w:lang w:bidi="ar-LY"/>
        </w:rPr>
        <w:t xml:space="preserve"> البيانات الديموغرافية </w:t>
      </w:r>
      <w:r w:rsidRPr="00160D31">
        <w:rPr>
          <w:rFonts w:ascii="Traditional Arabic" w:hAnsi="Traditional Arabic" w:cs="Traditional Arabic"/>
          <w:b/>
          <w:bCs/>
          <w:sz w:val="28"/>
          <w:szCs w:val="28"/>
          <w:rtl/>
          <w:lang w:bidi="ar-LY"/>
        </w:rPr>
        <w:t xml:space="preserve">لعينة البحث </w:t>
      </w:r>
    </w:p>
    <w:p w14:paraId="061D6CD1" w14:textId="10E5D739" w:rsidR="0040421B" w:rsidRPr="00160D31" w:rsidRDefault="00D13F9F" w:rsidP="00160D31">
      <w:pPr>
        <w:spacing w:line="240" w:lineRule="auto"/>
        <w:rPr>
          <w:rFonts w:ascii="Traditional Arabic" w:hAnsi="Traditional Arabic" w:cs="Traditional Arabic"/>
          <w:b/>
          <w:bCs/>
          <w:sz w:val="28"/>
          <w:szCs w:val="28"/>
          <w:rtl/>
          <w:lang w:bidi="ar-LY"/>
        </w:rPr>
      </w:pPr>
      <w:r w:rsidRPr="00160D31">
        <w:rPr>
          <w:rFonts w:ascii="Traditional Arabic" w:hAnsi="Traditional Arabic" w:cs="Traditional Arabic"/>
          <w:b/>
          <w:bCs/>
          <w:sz w:val="28"/>
          <w:szCs w:val="28"/>
          <w:rtl/>
          <w:lang w:bidi="ar-LY"/>
        </w:rPr>
        <w:t>1</w:t>
      </w:r>
      <w:r w:rsidR="009140C7" w:rsidRPr="00160D31">
        <w:rPr>
          <w:rFonts w:ascii="Traditional Arabic" w:hAnsi="Traditional Arabic" w:cs="Traditional Arabic"/>
          <w:b/>
          <w:bCs/>
          <w:sz w:val="28"/>
          <w:szCs w:val="28"/>
          <w:rtl/>
          <w:lang w:bidi="ar-LY"/>
        </w:rPr>
        <w:t>ـ الجنس</w:t>
      </w:r>
      <w:r w:rsidR="00F83A69" w:rsidRPr="00160D31">
        <w:rPr>
          <w:rFonts w:ascii="Traditional Arabic" w:hAnsi="Traditional Arabic" w:cs="Traditional Arabic"/>
          <w:b/>
          <w:bCs/>
          <w:sz w:val="28"/>
          <w:szCs w:val="28"/>
          <w:rtl/>
          <w:lang w:bidi="ar-LY"/>
        </w:rPr>
        <w:t>:</w:t>
      </w:r>
    </w:p>
    <w:p w14:paraId="31E44E71" w14:textId="14D80944" w:rsidR="0040421B" w:rsidRPr="00160D31" w:rsidRDefault="00A83359" w:rsidP="00160D31">
      <w:pPr>
        <w:spacing w:line="240" w:lineRule="auto"/>
        <w:jc w:val="center"/>
        <w:rPr>
          <w:rFonts w:ascii="Traditional Arabic" w:hAnsi="Traditional Arabic" w:cs="Traditional Arabic"/>
          <w:b/>
          <w:bCs/>
          <w:sz w:val="28"/>
          <w:szCs w:val="28"/>
          <w:lang w:bidi="ar-LY"/>
        </w:rPr>
      </w:pPr>
      <w:r w:rsidRPr="00160D31">
        <w:rPr>
          <w:rFonts w:ascii="Traditional Arabic" w:hAnsi="Traditional Arabic" w:cs="Traditional Arabic"/>
          <w:b/>
          <w:bCs/>
          <w:sz w:val="28"/>
          <w:szCs w:val="28"/>
          <w:rtl/>
          <w:lang w:bidi="ar-LY"/>
        </w:rPr>
        <w:t xml:space="preserve">جدول رقم (5) </w:t>
      </w:r>
      <w:r w:rsidR="00F83A69" w:rsidRPr="00160D31">
        <w:rPr>
          <w:rFonts w:ascii="Traditional Arabic" w:hAnsi="Traditional Arabic" w:cs="Traditional Arabic"/>
          <w:b/>
          <w:bCs/>
          <w:sz w:val="28"/>
          <w:szCs w:val="28"/>
          <w:rtl/>
          <w:lang w:bidi="ar-LY"/>
        </w:rPr>
        <w:t>يبين</w:t>
      </w:r>
      <w:r w:rsidR="0040421B" w:rsidRPr="00160D31">
        <w:rPr>
          <w:rFonts w:ascii="Traditional Arabic" w:hAnsi="Traditional Arabic" w:cs="Traditional Arabic"/>
          <w:b/>
          <w:bCs/>
          <w:sz w:val="28"/>
          <w:szCs w:val="28"/>
          <w:rtl/>
          <w:lang w:bidi="ar-LY"/>
        </w:rPr>
        <w:t xml:space="preserve"> توزيع العينة </w:t>
      </w:r>
      <w:r w:rsidR="00F83A69" w:rsidRPr="00160D31">
        <w:rPr>
          <w:rFonts w:ascii="Traditional Arabic" w:hAnsi="Traditional Arabic" w:cs="Traditional Arabic"/>
          <w:b/>
          <w:bCs/>
          <w:sz w:val="28"/>
          <w:szCs w:val="28"/>
          <w:rtl/>
          <w:lang w:bidi="ar-LY"/>
        </w:rPr>
        <w:t>ب</w:t>
      </w:r>
      <w:r w:rsidR="0040421B" w:rsidRPr="00160D31">
        <w:rPr>
          <w:rFonts w:ascii="Traditional Arabic" w:hAnsi="Traditional Arabic" w:cs="Traditional Arabic"/>
          <w:b/>
          <w:bCs/>
          <w:sz w:val="28"/>
          <w:szCs w:val="28"/>
          <w:rtl/>
          <w:lang w:bidi="ar-LY"/>
        </w:rPr>
        <w:t xml:space="preserve">حسب الجنس </w:t>
      </w:r>
    </w:p>
    <w:tbl>
      <w:tblPr>
        <w:tblStyle w:val="1"/>
        <w:tblW w:w="0" w:type="auto"/>
        <w:jc w:val="center"/>
        <w:tblLook w:val="04A0" w:firstRow="1" w:lastRow="0" w:firstColumn="1" w:lastColumn="0" w:noHBand="0" w:noVBand="1"/>
      </w:tblPr>
      <w:tblGrid>
        <w:gridCol w:w="2925"/>
        <w:gridCol w:w="2923"/>
        <w:gridCol w:w="2930"/>
      </w:tblGrid>
      <w:tr w:rsidR="0040421B" w:rsidRPr="00160D31" w14:paraId="3BB086FE" w14:textId="77777777" w:rsidTr="005C0900">
        <w:trPr>
          <w:jc w:val="center"/>
        </w:trPr>
        <w:tc>
          <w:tcPr>
            <w:tcW w:w="2925" w:type="dxa"/>
          </w:tcPr>
          <w:p w14:paraId="1EA20797" w14:textId="0D425F2E" w:rsidR="0040421B" w:rsidRPr="005C0900" w:rsidRDefault="0040421B" w:rsidP="00160D31">
            <w:pPr>
              <w:jc w:val="center"/>
              <w:rPr>
                <w:rFonts w:ascii="Traditional Arabic" w:hAnsi="Traditional Arabic" w:cs="Traditional Arabic"/>
                <w:b/>
                <w:bCs/>
                <w:sz w:val="28"/>
                <w:szCs w:val="28"/>
                <w:lang w:bidi="ar-LY"/>
              </w:rPr>
            </w:pPr>
            <w:r w:rsidRPr="005C0900">
              <w:rPr>
                <w:rFonts w:ascii="Traditional Arabic" w:hAnsi="Traditional Arabic" w:cs="Traditional Arabic"/>
                <w:b/>
                <w:bCs/>
                <w:sz w:val="28"/>
                <w:szCs w:val="28"/>
                <w:rtl/>
                <w:lang w:bidi="ar-LY"/>
              </w:rPr>
              <w:t>النسبة المئوية</w:t>
            </w:r>
          </w:p>
        </w:tc>
        <w:tc>
          <w:tcPr>
            <w:tcW w:w="2923" w:type="dxa"/>
          </w:tcPr>
          <w:p w14:paraId="4909EAB8" w14:textId="24D151F8" w:rsidR="0040421B" w:rsidRPr="005C0900" w:rsidRDefault="0040421B" w:rsidP="00160D31">
            <w:pPr>
              <w:jc w:val="center"/>
              <w:rPr>
                <w:rFonts w:ascii="Traditional Arabic" w:hAnsi="Traditional Arabic" w:cs="Traditional Arabic"/>
                <w:b/>
                <w:bCs/>
                <w:sz w:val="28"/>
                <w:szCs w:val="28"/>
                <w:lang w:bidi="ar-LY"/>
              </w:rPr>
            </w:pPr>
            <w:r w:rsidRPr="005C0900">
              <w:rPr>
                <w:rFonts w:ascii="Traditional Arabic" w:hAnsi="Traditional Arabic" w:cs="Traditional Arabic"/>
                <w:b/>
                <w:bCs/>
                <w:sz w:val="28"/>
                <w:szCs w:val="28"/>
                <w:rtl/>
                <w:lang w:bidi="ar-LY"/>
              </w:rPr>
              <w:t>التكرار</w:t>
            </w:r>
          </w:p>
        </w:tc>
        <w:tc>
          <w:tcPr>
            <w:tcW w:w="2930" w:type="dxa"/>
          </w:tcPr>
          <w:p w14:paraId="1C7E7DE5" w14:textId="464A1125" w:rsidR="0040421B" w:rsidRPr="005C0900" w:rsidRDefault="0040421B" w:rsidP="00160D31">
            <w:pPr>
              <w:jc w:val="center"/>
              <w:rPr>
                <w:rFonts w:ascii="Traditional Arabic" w:hAnsi="Traditional Arabic" w:cs="Traditional Arabic"/>
                <w:b/>
                <w:bCs/>
                <w:sz w:val="28"/>
                <w:szCs w:val="28"/>
              </w:rPr>
            </w:pPr>
            <w:r w:rsidRPr="005C0900">
              <w:rPr>
                <w:rFonts w:ascii="Traditional Arabic" w:hAnsi="Traditional Arabic" w:cs="Traditional Arabic"/>
                <w:b/>
                <w:bCs/>
                <w:sz w:val="28"/>
                <w:szCs w:val="28"/>
                <w:rtl/>
                <w:lang w:bidi="ar-LY"/>
              </w:rPr>
              <w:t>النوع</w:t>
            </w:r>
          </w:p>
        </w:tc>
      </w:tr>
      <w:tr w:rsidR="0040421B" w:rsidRPr="00160D31" w14:paraId="2ABCDEE5" w14:textId="77777777" w:rsidTr="005C0900">
        <w:trPr>
          <w:jc w:val="center"/>
        </w:trPr>
        <w:tc>
          <w:tcPr>
            <w:tcW w:w="2925" w:type="dxa"/>
          </w:tcPr>
          <w:p w14:paraId="7E379F14" w14:textId="77777777"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52.38 %</w:t>
            </w:r>
          </w:p>
        </w:tc>
        <w:tc>
          <w:tcPr>
            <w:tcW w:w="2923" w:type="dxa"/>
          </w:tcPr>
          <w:p w14:paraId="36DEB62E" w14:textId="77777777"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11</w:t>
            </w:r>
          </w:p>
        </w:tc>
        <w:tc>
          <w:tcPr>
            <w:tcW w:w="2930" w:type="dxa"/>
          </w:tcPr>
          <w:p w14:paraId="18FFDC8D" w14:textId="2280A371"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ذكر</w:t>
            </w:r>
          </w:p>
        </w:tc>
      </w:tr>
      <w:tr w:rsidR="0040421B" w:rsidRPr="00160D31" w14:paraId="1D08AF8B" w14:textId="77777777" w:rsidTr="005C0900">
        <w:trPr>
          <w:jc w:val="center"/>
        </w:trPr>
        <w:tc>
          <w:tcPr>
            <w:tcW w:w="2925" w:type="dxa"/>
          </w:tcPr>
          <w:p w14:paraId="2ABFD095" w14:textId="77777777"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47.61 %</w:t>
            </w:r>
          </w:p>
        </w:tc>
        <w:tc>
          <w:tcPr>
            <w:tcW w:w="2923" w:type="dxa"/>
          </w:tcPr>
          <w:p w14:paraId="1BB1B25B" w14:textId="77777777"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10</w:t>
            </w:r>
          </w:p>
        </w:tc>
        <w:tc>
          <w:tcPr>
            <w:tcW w:w="2930" w:type="dxa"/>
          </w:tcPr>
          <w:p w14:paraId="0B1418D1" w14:textId="3C0AE837"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أنثى</w:t>
            </w:r>
          </w:p>
        </w:tc>
      </w:tr>
      <w:tr w:rsidR="0040421B" w:rsidRPr="00160D31" w14:paraId="16CFBD87" w14:textId="77777777" w:rsidTr="005C0900">
        <w:trPr>
          <w:jc w:val="center"/>
        </w:trPr>
        <w:tc>
          <w:tcPr>
            <w:tcW w:w="2925" w:type="dxa"/>
          </w:tcPr>
          <w:p w14:paraId="71432203" w14:textId="77777777"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100 %</w:t>
            </w:r>
          </w:p>
        </w:tc>
        <w:tc>
          <w:tcPr>
            <w:tcW w:w="2923" w:type="dxa"/>
          </w:tcPr>
          <w:p w14:paraId="377CC7F9" w14:textId="77777777"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21</w:t>
            </w:r>
          </w:p>
        </w:tc>
        <w:tc>
          <w:tcPr>
            <w:tcW w:w="2930" w:type="dxa"/>
          </w:tcPr>
          <w:p w14:paraId="4910711A" w14:textId="097B485F"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الإجمالي</w:t>
            </w:r>
          </w:p>
        </w:tc>
      </w:tr>
    </w:tbl>
    <w:p w14:paraId="3AA697AB" w14:textId="77777777" w:rsidR="0040421B" w:rsidRPr="00160D31" w:rsidRDefault="0040421B" w:rsidP="00160D31">
      <w:pPr>
        <w:spacing w:line="240" w:lineRule="auto"/>
        <w:rPr>
          <w:rFonts w:ascii="Traditional Arabic" w:hAnsi="Traditional Arabic" w:cs="Traditional Arabic"/>
          <w:sz w:val="28"/>
          <w:szCs w:val="28"/>
          <w:rtl/>
          <w:lang w:bidi="ar-LY"/>
        </w:rPr>
      </w:pPr>
    </w:p>
    <w:p w14:paraId="4ADB3BA6" w14:textId="6D1352AC" w:rsidR="00136EFC" w:rsidRDefault="00EA1893" w:rsidP="005C0900">
      <w:pPr>
        <w:spacing w:line="240" w:lineRule="auto"/>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يبين الجدول</w:t>
      </w:r>
      <w:r w:rsidR="009A7CD6" w:rsidRPr="00160D31">
        <w:rPr>
          <w:rFonts w:ascii="Traditional Arabic" w:hAnsi="Traditional Arabic" w:cs="Traditional Arabic"/>
          <w:sz w:val="28"/>
          <w:szCs w:val="28"/>
          <w:rtl/>
          <w:lang w:bidi="ar-LY"/>
        </w:rPr>
        <w:t xml:space="preserve"> رقم (5)</w:t>
      </w:r>
      <w:r w:rsidRPr="00160D31">
        <w:rPr>
          <w:rFonts w:ascii="Traditional Arabic" w:hAnsi="Traditional Arabic" w:cs="Traditional Arabic"/>
          <w:sz w:val="28"/>
          <w:szCs w:val="28"/>
          <w:rtl/>
          <w:lang w:bidi="ar-LY"/>
        </w:rPr>
        <w:t xml:space="preserve"> النتائج الخاصة بتوزيع عينة البحث حسب جنس المبحوثين وي</w:t>
      </w:r>
      <w:r w:rsidR="0040421B" w:rsidRPr="00160D31">
        <w:rPr>
          <w:rFonts w:ascii="Traditional Arabic" w:hAnsi="Traditional Arabic" w:cs="Traditional Arabic"/>
          <w:sz w:val="28"/>
          <w:szCs w:val="28"/>
          <w:rtl/>
          <w:lang w:bidi="ar-LY"/>
        </w:rPr>
        <w:t>لاحظ من الجدول</w:t>
      </w:r>
      <w:r w:rsidR="00136EFC" w:rsidRPr="00160D31">
        <w:rPr>
          <w:rFonts w:ascii="Traditional Arabic" w:hAnsi="Traditional Arabic" w:cs="Traditional Arabic"/>
          <w:sz w:val="28"/>
          <w:szCs w:val="28"/>
          <w:rtl/>
          <w:lang w:bidi="ar-LY"/>
        </w:rPr>
        <w:t xml:space="preserve"> أعلاه </w:t>
      </w:r>
      <w:r w:rsidR="0040421B" w:rsidRPr="00160D31">
        <w:rPr>
          <w:rFonts w:ascii="Traditional Arabic" w:hAnsi="Traditional Arabic" w:cs="Traditional Arabic"/>
          <w:sz w:val="28"/>
          <w:szCs w:val="28"/>
          <w:rtl/>
          <w:lang w:bidi="ar-LY"/>
        </w:rPr>
        <w:t>أن نسبة ا</w:t>
      </w:r>
      <w:r w:rsidRPr="00160D31">
        <w:rPr>
          <w:rFonts w:ascii="Traditional Arabic" w:hAnsi="Traditional Arabic" w:cs="Traditional Arabic"/>
          <w:sz w:val="28"/>
          <w:szCs w:val="28"/>
          <w:rtl/>
          <w:lang w:bidi="ar-LY"/>
        </w:rPr>
        <w:t>ل</w:t>
      </w:r>
      <w:r w:rsidR="0040421B" w:rsidRPr="00160D31">
        <w:rPr>
          <w:rFonts w:ascii="Traditional Arabic" w:hAnsi="Traditional Arabic" w:cs="Traditional Arabic"/>
          <w:sz w:val="28"/>
          <w:szCs w:val="28"/>
          <w:rtl/>
          <w:lang w:bidi="ar-LY"/>
        </w:rPr>
        <w:t xml:space="preserve">ذكور قد بلغت (52.38%) </w:t>
      </w:r>
      <w:r w:rsidRPr="00160D31">
        <w:rPr>
          <w:rFonts w:ascii="Traditional Arabic" w:hAnsi="Traditional Arabic" w:cs="Traditional Arabic"/>
          <w:sz w:val="28"/>
          <w:szCs w:val="28"/>
          <w:rtl/>
          <w:lang w:bidi="ar-LY"/>
        </w:rPr>
        <w:t xml:space="preserve">وهي أعلى من نسبة الإناث التي بلغت </w:t>
      </w:r>
      <w:r w:rsidR="0040421B" w:rsidRPr="00160D31">
        <w:rPr>
          <w:rFonts w:ascii="Traditional Arabic" w:hAnsi="Traditional Arabic" w:cs="Traditional Arabic"/>
          <w:sz w:val="28"/>
          <w:szCs w:val="28"/>
          <w:rtl/>
          <w:lang w:bidi="ar-LY"/>
        </w:rPr>
        <w:t>(47.61%</w:t>
      </w:r>
      <w:r w:rsidR="0049458B" w:rsidRPr="00160D31">
        <w:rPr>
          <w:rFonts w:ascii="Traditional Arabic" w:hAnsi="Traditional Arabic" w:cs="Traditional Arabic"/>
          <w:sz w:val="28"/>
          <w:szCs w:val="28"/>
          <w:rtl/>
          <w:lang w:bidi="ar-LY"/>
        </w:rPr>
        <w:t xml:space="preserve">) </w:t>
      </w:r>
      <w:r w:rsidR="0040421B" w:rsidRPr="00160D31">
        <w:rPr>
          <w:rFonts w:ascii="Traditional Arabic" w:hAnsi="Traditional Arabic" w:cs="Traditional Arabic"/>
          <w:sz w:val="28"/>
          <w:szCs w:val="28"/>
          <w:rtl/>
          <w:lang w:bidi="ar-LY"/>
        </w:rPr>
        <w:t>بين أفراد عينة البحث</w:t>
      </w:r>
      <w:r w:rsidR="00985332" w:rsidRPr="00160D31">
        <w:rPr>
          <w:rFonts w:ascii="Traditional Arabic" w:hAnsi="Traditional Arabic" w:cs="Traditional Arabic"/>
          <w:sz w:val="28"/>
          <w:szCs w:val="28"/>
          <w:rtl/>
          <w:lang w:bidi="ar-LY"/>
        </w:rPr>
        <w:t xml:space="preserve"> وذلك يرجع إلى طبيعة العمل في الشركة .</w:t>
      </w:r>
    </w:p>
    <w:p w14:paraId="1957781D" w14:textId="4BA7AC1A" w:rsidR="00D7748C" w:rsidRDefault="00D7748C" w:rsidP="005C0900">
      <w:pPr>
        <w:spacing w:line="240" w:lineRule="auto"/>
        <w:rPr>
          <w:rFonts w:ascii="Traditional Arabic" w:hAnsi="Traditional Arabic" w:cs="Traditional Arabic"/>
          <w:sz w:val="28"/>
          <w:szCs w:val="28"/>
          <w:rtl/>
          <w:lang w:bidi="ar-LY"/>
        </w:rPr>
      </w:pPr>
    </w:p>
    <w:p w14:paraId="7A824ACB" w14:textId="737C366B" w:rsidR="00D7748C" w:rsidRDefault="00D7748C" w:rsidP="005C0900">
      <w:pPr>
        <w:spacing w:line="240" w:lineRule="auto"/>
        <w:rPr>
          <w:rFonts w:ascii="Traditional Arabic" w:hAnsi="Traditional Arabic" w:cs="Traditional Arabic"/>
          <w:sz w:val="28"/>
          <w:szCs w:val="28"/>
          <w:rtl/>
          <w:lang w:bidi="ar-LY"/>
        </w:rPr>
      </w:pPr>
    </w:p>
    <w:p w14:paraId="7F409DA1" w14:textId="6CEC25F1" w:rsidR="00D7748C" w:rsidRDefault="00D7748C" w:rsidP="005C0900">
      <w:pPr>
        <w:spacing w:line="240" w:lineRule="auto"/>
        <w:rPr>
          <w:rFonts w:ascii="Traditional Arabic" w:hAnsi="Traditional Arabic" w:cs="Traditional Arabic"/>
          <w:sz w:val="28"/>
          <w:szCs w:val="28"/>
          <w:rtl/>
          <w:lang w:bidi="ar-LY"/>
        </w:rPr>
      </w:pPr>
    </w:p>
    <w:p w14:paraId="3A788384" w14:textId="77777777" w:rsidR="00D7748C" w:rsidRPr="00160D31" w:rsidRDefault="00D7748C" w:rsidP="005C0900">
      <w:pPr>
        <w:spacing w:line="240" w:lineRule="auto"/>
        <w:rPr>
          <w:rFonts w:ascii="Traditional Arabic" w:hAnsi="Traditional Arabic" w:cs="Traditional Arabic"/>
          <w:sz w:val="28"/>
          <w:szCs w:val="28"/>
          <w:rtl/>
          <w:lang w:bidi="ar-LY"/>
        </w:rPr>
      </w:pPr>
    </w:p>
    <w:p w14:paraId="62468914" w14:textId="723A8A5E" w:rsidR="0040421B" w:rsidRPr="00160D31" w:rsidRDefault="00EA1893" w:rsidP="00160D31">
      <w:pPr>
        <w:spacing w:line="240" w:lineRule="auto"/>
        <w:jc w:val="left"/>
        <w:rPr>
          <w:rFonts w:ascii="Traditional Arabic" w:hAnsi="Traditional Arabic" w:cs="Traditional Arabic"/>
          <w:b/>
          <w:bCs/>
          <w:sz w:val="28"/>
          <w:szCs w:val="28"/>
          <w:rtl/>
          <w:lang w:bidi="ar-LY"/>
        </w:rPr>
      </w:pPr>
      <w:r w:rsidRPr="00160D31">
        <w:rPr>
          <w:rFonts w:ascii="Traditional Arabic" w:hAnsi="Traditional Arabic" w:cs="Traditional Arabic"/>
          <w:b/>
          <w:bCs/>
          <w:sz w:val="28"/>
          <w:szCs w:val="28"/>
          <w:rtl/>
          <w:lang w:bidi="ar-LY"/>
        </w:rPr>
        <w:lastRenderedPageBreak/>
        <w:t>2.</w:t>
      </w:r>
      <w:r w:rsidR="0040421B" w:rsidRPr="00160D31">
        <w:rPr>
          <w:rFonts w:ascii="Traditional Arabic" w:hAnsi="Traditional Arabic" w:cs="Traditional Arabic"/>
          <w:b/>
          <w:bCs/>
          <w:sz w:val="28"/>
          <w:szCs w:val="28"/>
          <w:rtl/>
          <w:lang w:bidi="ar-LY"/>
        </w:rPr>
        <w:t xml:space="preserve"> العمر</w:t>
      </w:r>
    </w:p>
    <w:p w14:paraId="4705B99A" w14:textId="7AD4E4CE" w:rsidR="0040421B" w:rsidRPr="00160D31" w:rsidRDefault="00A83359" w:rsidP="00160D31">
      <w:pPr>
        <w:spacing w:line="240" w:lineRule="auto"/>
        <w:jc w:val="center"/>
        <w:rPr>
          <w:rFonts w:ascii="Traditional Arabic" w:hAnsi="Traditional Arabic" w:cs="Traditional Arabic"/>
          <w:b/>
          <w:bCs/>
          <w:sz w:val="28"/>
          <w:szCs w:val="28"/>
          <w:rtl/>
          <w:lang w:bidi="ar-LY"/>
        </w:rPr>
      </w:pPr>
      <w:r w:rsidRPr="00160D31">
        <w:rPr>
          <w:rFonts w:ascii="Traditional Arabic" w:hAnsi="Traditional Arabic" w:cs="Traditional Arabic"/>
          <w:b/>
          <w:bCs/>
          <w:sz w:val="28"/>
          <w:szCs w:val="28"/>
          <w:rtl/>
          <w:lang w:bidi="ar-LY"/>
        </w:rPr>
        <w:t xml:space="preserve">جدول رقم (6) </w:t>
      </w:r>
      <w:r w:rsidR="00EA1893" w:rsidRPr="00160D31">
        <w:rPr>
          <w:rFonts w:ascii="Traditional Arabic" w:hAnsi="Traditional Arabic" w:cs="Traditional Arabic"/>
          <w:b/>
          <w:bCs/>
          <w:sz w:val="28"/>
          <w:szCs w:val="28"/>
          <w:rtl/>
          <w:lang w:bidi="ar-LY"/>
        </w:rPr>
        <w:t>يبين</w:t>
      </w:r>
      <w:r w:rsidR="0040421B" w:rsidRPr="00160D31">
        <w:rPr>
          <w:rFonts w:ascii="Traditional Arabic" w:hAnsi="Traditional Arabic" w:cs="Traditional Arabic"/>
          <w:b/>
          <w:bCs/>
          <w:sz w:val="28"/>
          <w:szCs w:val="28"/>
          <w:rtl/>
          <w:lang w:bidi="ar-LY"/>
        </w:rPr>
        <w:t xml:space="preserve"> توزيع العينة </w:t>
      </w:r>
      <w:r w:rsidR="001729AE" w:rsidRPr="00160D31">
        <w:rPr>
          <w:rFonts w:ascii="Traditional Arabic" w:hAnsi="Traditional Arabic" w:cs="Traditional Arabic"/>
          <w:b/>
          <w:bCs/>
          <w:sz w:val="28"/>
          <w:szCs w:val="28"/>
          <w:rtl/>
          <w:lang w:bidi="ar-LY"/>
        </w:rPr>
        <w:t>ب</w:t>
      </w:r>
      <w:r w:rsidR="0040421B" w:rsidRPr="00160D31">
        <w:rPr>
          <w:rFonts w:ascii="Traditional Arabic" w:hAnsi="Traditional Arabic" w:cs="Traditional Arabic"/>
          <w:b/>
          <w:bCs/>
          <w:sz w:val="28"/>
          <w:szCs w:val="28"/>
          <w:rtl/>
          <w:lang w:bidi="ar-LY"/>
        </w:rPr>
        <w:t>حسب العمر</w:t>
      </w:r>
    </w:p>
    <w:tbl>
      <w:tblPr>
        <w:tblStyle w:val="1"/>
        <w:tblW w:w="0" w:type="auto"/>
        <w:jc w:val="center"/>
        <w:tblLook w:val="04A0" w:firstRow="1" w:lastRow="0" w:firstColumn="1" w:lastColumn="0" w:noHBand="0" w:noVBand="1"/>
      </w:tblPr>
      <w:tblGrid>
        <w:gridCol w:w="2923"/>
        <w:gridCol w:w="2924"/>
        <w:gridCol w:w="2931"/>
      </w:tblGrid>
      <w:tr w:rsidR="0040421B" w:rsidRPr="00160D31" w14:paraId="37FC002A" w14:textId="77777777" w:rsidTr="00D7748C">
        <w:trPr>
          <w:jc w:val="center"/>
        </w:trPr>
        <w:tc>
          <w:tcPr>
            <w:tcW w:w="2923" w:type="dxa"/>
          </w:tcPr>
          <w:p w14:paraId="41AE3405" w14:textId="0409BF72" w:rsidR="0040421B" w:rsidRPr="00D7748C" w:rsidRDefault="0040421B" w:rsidP="00160D31">
            <w:pPr>
              <w:jc w:val="center"/>
              <w:rPr>
                <w:rFonts w:ascii="Traditional Arabic" w:hAnsi="Traditional Arabic" w:cs="Traditional Arabic"/>
                <w:b/>
                <w:bCs/>
                <w:sz w:val="28"/>
                <w:szCs w:val="28"/>
                <w:lang w:bidi="ar-LY"/>
              </w:rPr>
            </w:pPr>
            <w:r w:rsidRPr="00D7748C">
              <w:rPr>
                <w:rFonts w:ascii="Traditional Arabic" w:hAnsi="Traditional Arabic" w:cs="Traditional Arabic"/>
                <w:b/>
                <w:bCs/>
                <w:sz w:val="28"/>
                <w:szCs w:val="28"/>
                <w:rtl/>
                <w:lang w:bidi="ar-LY"/>
              </w:rPr>
              <w:t>النسبة المئوية</w:t>
            </w:r>
          </w:p>
        </w:tc>
        <w:tc>
          <w:tcPr>
            <w:tcW w:w="2924" w:type="dxa"/>
          </w:tcPr>
          <w:p w14:paraId="530E6CF2" w14:textId="088CF806" w:rsidR="0040421B" w:rsidRPr="00D7748C" w:rsidRDefault="0040421B" w:rsidP="00160D31">
            <w:pPr>
              <w:jc w:val="center"/>
              <w:rPr>
                <w:rFonts w:ascii="Traditional Arabic" w:hAnsi="Traditional Arabic" w:cs="Traditional Arabic"/>
                <w:b/>
                <w:bCs/>
                <w:sz w:val="28"/>
                <w:szCs w:val="28"/>
                <w:rtl/>
                <w:lang w:bidi="ar-LY"/>
              </w:rPr>
            </w:pPr>
            <w:r w:rsidRPr="00D7748C">
              <w:rPr>
                <w:rFonts w:ascii="Traditional Arabic" w:hAnsi="Traditional Arabic" w:cs="Traditional Arabic"/>
                <w:b/>
                <w:bCs/>
                <w:sz w:val="28"/>
                <w:szCs w:val="28"/>
                <w:rtl/>
                <w:lang w:bidi="ar-LY"/>
              </w:rPr>
              <w:t>التكرار</w:t>
            </w:r>
          </w:p>
        </w:tc>
        <w:tc>
          <w:tcPr>
            <w:tcW w:w="2931" w:type="dxa"/>
          </w:tcPr>
          <w:p w14:paraId="6B76648A" w14:textId="77777777" w:rsidR="0040421B" w:rsidRPr="00D7748C" w:rsidRDefault="0040421B" w:rsidP="00160D31">
            <w:pPr>
              <w:jc w:val="center"/>
              <w:rPr>
                <w:rFonts w:ascii="Traditional Arabic" w:hAnsi="Traditional Arabic" w:cs="Traditional Arabic"/>
                <w:b/>
                <w:bCs/>
                <w:sz w:val="28"/>
                <w:szCs w:val="28"/>
                <w:lang w:bidi="ar-LY"/>
              </w:rPr>
            </w:pPr>
            <w:r w:rsidRPr="00D7748C">
              <w:rPr>
                <w:rFonts w:ascii="Traditional Arabic" w:hAnsi="Traditional Arabic" w:cs="Traditional Arabic"/>
                <w:b/>
                <w:bCs/>
                <w:sz w:val="28"/>
                <w:szCs w:val="28"/>
                <w:rtl/>
                <w:lang w:bidi="ar-LY"/>
              </w:rPr>
              <w:t>العمر</w:t>
            </w:r>
          </w:p>
        </w:tc>
      </w:tr>
      <w:tr w:rsidR="0040421B" w:rsidRPr="00160D31" w14:paraId="06230B9E" w14:textId="77777777" w:rsidTr="00D7748C">
        <w:trPr>
          <w:jc w:val="center"/>
        </w:trPr>
        <w:tc>
          <w:tcPr>
            <w:tcW w:w="2923" w:type="dxa"/>
          </w:tcPr>
          <w:p w14:paraId="599F12D0" w14:textId="77777777"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0</w:t>
            </w:r>
          </w:p>
        </w:tc>
        <w:tc>
          <w:tcPr>
            <w:tcW w:w="2924" w:type="dxa"/>
          </w:tcPr>
          <w:p w14:paraId="46A1A14F" w14:textId="77777777"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0</w:t>
            </w:r>
          </w:p>
        </w:tc>
        <w:tc>
          <w:tcPr>
            <w:tcW w:w="2931" w:type="dxa"/>
          </w:tcPr>
          <w:p w14:paraId="41B6352E" w14:textId="6BD50F32" w:rsidR="0040421B" w:rsidRPr="00160D31" w:rsidRDefault="00AA1C4A"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أ</w:t>
            </w:r>
            <w:r w:rsidR="0040421B" w:rsidRPr="00160D31">
              <w:rPr>
                <w:rFonts w:ascii="Traditional Arabic" w:hAnsi="Traditional Arabic" w:cs="Traditional Arabic"/>
                <w:sz w:val="28"/>
                <w:szCs w:val="28"/>
                <w:rtl/>
                <w:lang w:bidi="ar-LY"/>
              </w:rPr>
              <w:t>قل من 20 سنة</w:t>
            </w:r>
          </w:p>
        </w:tc>
      </w:tr>
      <w:tr w:rsidR="0040421B" w:rsidRPr="00160D31" w14:paraId="53001E38" w14:textId="77777777" w:rsidTr="00D7748C">
        <w:trPr>
          <w:jc w:val="center"/>
        </w:trPr>
        <w:tc>
          <w:tcPr>
            <w:tcW w:w="2923" w:type="dxa"/>
          </w:tcPr>
          <w:p w14:paraId="09816114" w14:textId="7A356328"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55%</w:t>
            </w:r>
          </w:p>
        </w:tc>
        <w:tc>
          <w:tcPr>
            <w:tcW w:w="2924" w:type="dxa"/>
          </w:tcPr>
          <w:p w14:paraId="4375E3FA" w14:textId="77777777"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11</w:t>
            </w:r>
          </w:p>
        </w:tc>
        <w:tc>
          <w:tcPr>
            <w:tcW w:w="2931" w:type="dxa"/>
          </w:tcPr>
          <w:p w14:paraId="1CB7D200" w14:textId="45B2976E"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من 20 سن إلى اقل من 30</w:t>
            </w:r>
          </w:p>
        </w:tc>
      </w:tr>
      <w:tr w:rsidR="0040421B" w:rsidRPr="00160D31" w14:paraId="0F1DF98E" w14:textId="77777777" w:rsidTr="00D7748C">
        <w:trPr>
          <w:jc w:val="center"/>
        </w:trPr>
        <w:tc>
          <w:tcPr>
            <w:tcW w:w="2923" w:type="dxa"/>
          </w:tcPr>
          <w:p w14:paraId="46942A7A" w14:textId="2BD735BD"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45%</w:t>
            </w:r>
          </w:p>
        </w:tc>
        <w:tc>
          <w:tcPr>
            <w:tcW w:w="2924" w:type="dxa"/>
          </w:tcPr>
          <w:p w14:paraId="3D2E65E2" w14:textId="77777777"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9</w:t>
            </w:r>
          </w:p>
        </w:tc>
        <w:tc>
          <w:tcPr>
            <w:tcW w:w="2931" w:type="dxa"/>
          </w:tcPr>
          <w:p w14:paraId="38076798" w14:textId="6F681F7D"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من 30 إلى اقل من 40</w:t>
            </w:r>
          </w:p>
        </w:tc>
      </w:tr>
      <w:tr w:rsidR="0040421B" w:rsidRPr="00160D31" w14:paraId="1AE663CE" w14:textId="77777777" w:rsidTr="00D7748C">
        <w:trPr>
          <w:jc w:val="center"/>
        </w:trPr>
        <w:tc>
          <w:tcPr>
            <w:tcW w:w="2923" w:type="dxa"/>
          </w:tcPr>
          <w:p w14:paraId="0BFB6D11" w14:textId="51B100D5" w:rsidR="0040421B" w:rsidRPr="00160D31" w:rsidRDefault="00245A46"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4,76%</w:t>
            </w:r>
          </w:p>
        </w:tc>
        <w:tc>
          <w:tcPr>
            <w:tcW w:w="2924" w:type="dxa"/>
          </w:tcPr>
          <w:p w14:paraId="4793ECA8" w14:textId="49D54A20" w:rsidR="0040421B" w:rsidRPr="00160D31" w:rsidRDefault="00245A46"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1</w:t>
            </w:r>
          </w:p>
        </w:tc>
        <w:tc>
          <w:tcPr>
            <w:tcW w:w="2931" w:type="dxa"/>
          </w:tcPr>
          <w:p w14:paraId="10EACDD0" w14:textId="7D6580D4"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من 40 سنة فما فوق</w:t>
            </w:r>
          </w:p>
        </w:tc>
      </w:tr>
      <w:tr w:rsidR="0040421B" w:rsidRPr="00160D31" w14:paraId="4AB249CB" w14:textId="77777777" w:rsidTr="00D7748C">
        <w:trPr>
          <w:jc w:val="center"/>
        </w:trPr>
        <w:tc>
          <w:tcPr>
            <w:tcW w:w="2923" w:type="dxa"/>
          </w:tcPr>
          <w:p w14:paraId="138F9501" w14:textId="6D29EB04"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100%</w:t>
            </w:r>
          </w:p>
        </w:tc>
        <w:tc>
          <w:tcPr>
            <w:tcW w:w="2924" w:type="dxa"/>
          </w:tcPr>
          <w:p w14:paraId="0653FF90" w14:textId="402ADA9D" w:rsidR="0040421B" w:rsidRPr="00160D31" w:rsidRDefault="00136EFC"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21</w:t>
            </w:r>
          </w:p>
        </w:tc>
        <w:tc>
          <w:tcPr>
            <w:tcW w:w="2931" w:type="dxa"/>
          </w:tcPr>
          <w:p w14:paraId="5F7FF3A1" w14:textId="3A0C2F6A"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الإجمالي</w:t>
            </w:r>
          </w:p>
        </w:tc>
      </w:tr>
    </w:tbl>
    <w:p w14:paraId="34C5D693" w14:textId="77777777" w:rsidR="0040421B" w:rsidRPr="00160D31" w:rsidRDefault="0040421B" w:rsidP="00160D31">
      <w:pPr>
        <w:spacing w:line="240" w:lineRule="auto"/>
        <w:rPr>
          <w:rFonts w:ascii="Traditional Arabic" w:hAnsi="Traditional Arabic" w:cs="Traditional Arabic"/>
          <w:sz w:val="28"/>
          <w:szCs w:val="28"/>
          <w:rtl/>
          <w:lang w:bidi="ar-LY"/>
        </w:rPr>
      </w:pPr>
    </w:p>
    <w:p w14:paraId="1B91FC22" w14:textId="2576808B" w:rsidR="00A83359" w:rsidRPr="00160D31" w:rsidRDefault="009C1CC5" w:rsidP="00160D31">
      <w:pPr>
        <w:spacing w:line="240" w:lineRule="auto"/>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يبين الجدول</w:t>
      </w:r>
      <w:r w:rsidR="009A7CD6" w:rsidRPr="00160D31">
        <w:rPr>
          <w:rFonts w:ascii="Traditional Arabic" w:hAnsi="Traditional Arabic" w:cs="Traditional Arabic"/>
          <w:sz w:val="28"/>
          <w:szCs w:val="28"/>
          <w:rtl/>
          <w:lang w:bidi="ar-LY"/>
        </w:rPr>
        <w:t xml:space="preserve"> رقم (6)</w:t>
      </w:r>
      <w:r w:rsidRPr="00160D31">
        <w:rPr>
          <w:rFonts w:ascii="Traditional Arabic" w:hAnsi="Traditional Arabic" w:cs="Traditional Arabic"/>
          <w:sz w:val="28"/>
          <w:szCs w:val="28"/>
          <w:rtl/>
          <w:lang w:bidi="ar-LY"/>
        </w:rPr>
        <w:t xml:space="preserve"> النتائج الخا</w:t>
      </w:r>
      <w:r w:rsidR="0049458B" w:rsidRPr="00160D31">
        <w:rPr>
          <w:rFonts w:ascii="Traditional Arabic" w:hAnsi="Traditional Arabic" w:cs="Traditional Arabic"/>
          <w:sz w:val="28"/>
          <w:szCs w:val="28"/>
          <w:rtl/>
          <w:lang w:bidi="ar-LY"/>
        </w:rPr>
        <w:t>صة بالفئات العمرية لعينة البحث</w:t>
      </w:r>
      <w:r w:rsidR="00EB7CAA" w:rsidRPr="00160D31">
        <w:rPr>
          <w:rFonts w:ascii="Traditional Arabic" w:hAnsi="Traditional Arabic" w:cs="Traditional Arabic"/>
          <w:sz w:val="28"/>
          <w:szCs w:val="28"/>
          <w:rtl/>
          <w:lang w:bidi="ar-LY"/>
        </w:rPr>
        <w:t xml:space="preserve">، </w:t>
      </w:r>
      <w:r w:rsidRPr="00160D31">
        <w:rPr>
          <w:rFonts w:ascii="Traditional Arabic" w:hAnsi="Traditional Arabic" w:cs="Traditional Arabic"/>
          <w:sz w:val="28"/>
          <w:szCs w:val="28"/>
          <w:rtl/>
          <w:lang w:bidi="ar-LY"/>
        </w:rPr>
        <w:t xml:space="preserve">حيث نجد أن نسبة الفئة العمرية </w:t>
      </w:r>
      <w:r w:rsidR="0040421B" w:rsidRPr="00160D31">
        <w:rPr>
          <w:rFonts w:ascii="Traditional Arabic" w:hAnsi="Traditional Arabic" w:cs="Traditional Arabic"/>
          <w:sz w:val="28"/>
          <w:szCs w:val="28"/>
          <w:rtl/>
          <w:lang w:bidi="ar-LY"/>
        </w:rPr>
        <w:t xml:space="preserve">من 20 سنة إلى أقل من 30 سنة </w:t>
      </w:r>
      <w:r w:rsidR="0072019A" w:rsidRPr="00160D31">
        <w:rPr>
          <w:rFonts w:ascii="Traditional Arabic" w:hAnsi="Traditional Arabic" w:cs="Traditional Arabic"/>
          <w:sz w:val="28"/>
          <w:szCs w:val="28"/>
          <w:rtl/>
          <w:lang w:bidi="ar-LY"/>
        </w:rPr>
        <w:t xml:space="preserve">أعلى فئة </w:t>
      </w:r>
      <w:r w:rsidR="0040421B" w:rsidRPr="00160D31">
        <w:rPr>
          <w:rFonts w:ascii="Traditional Arabic" w:hAnsi="Traditional Arabic" w:cs="Traditional Arabic"/>
          <w:sz w:val="28"/>
          <w:szCs w:val="28"/>
          <w:rtl/>
          <w:lang w:bidi="ar-LY"/>
        </w:rPr>
        <w:t>حيث بلغت نسبتهم (55%) ويليهم الذين أعمارهم من 30 سنة إلى أقل من 40 سنة حيث بلغت نسبتهم (45%</w:t>
      </w:r>
      <w:r w:rsidR="0049458B" w:rsidRPr="00160D31">
        <w:rPr>
          <w:rFonts w:ascii="Traditional Arabic" w:hAnsi="Traditional Arabic" w:cs="Traditional Arabic"/>
          <w:sz w:val="28"/>
          <w:szCs w:val="28"/>
          <w:rtl/>
          <w:lang w:bidi="ar-LY"/>
        </w:rPr>
        <w:t xml:space="preserve">) </w:t>
      </w:r>
      <w:r w:rsidR="00245A46" w:rsidRPr="00160D31">
        <w:rPr>
          <w:rFonts w:ascii="Traditional Arabic" w:hAnsi="Traditional Arabic" w:cs="Traditional Arabic"/>
          <w:sz w:val="28"/>
          <w:szCs w:val="28"/>
          <w:rtl/>
          <w:lang w:bidi="ar-LY"/>
        </w:rPr>
        <w:t xml:space="preserve">ويليها النسبة الأقل وهي من 40 سنة فما فوق حيث بلغت نسبتهم (4,76%) </w:t>
      </w:r>
      <w:r w:rsidR="0049458B" w:rsidRPr="00160D31">
        <w:rPr>
          <w:rFonts w:ascii="Traditional Arabic" w:hAnsi="Traditional Arabic" w:cs="Traditional Arabic"/>
          <w:sz w:val="28"/>
          <w:szCs w:val="28"/>
          <w:rtl/>
          <w:lang w:bidi="ar-LY"/>
        </w:rPr>
        <w:t>و</w:t>
      </w:r>
      <w:r w:rsidR="0040421B" w:rsidRPr="00160D31">
        <w:rPr>
          <w:rFonts w:ascii="Traditional Arabic" w:hAnsi="Traditional Arabic" w:cs="Traditional Arabic"/>
          <w:sz w:val="28"/>
          <w:szCs w:val="28"/>
          <w:rtl/>
          <w:lang w:bidi="ar-LY"/>
        </w:rPr>
        <w:t>بالتالي فإن العينة المختارة لديهم خبرة في مجال العمل حيث يمكن الاعتماد عليهم في صحة البيانات</w:t>
      </w:r>
      <w:r w:rsidR="00AF23AD" w:rsidRPr="00160D31">
        <w:rPr>
          <w:rFonts w:ascii="Traditional Arabic" w:hAnsi="Traditional Arabic" w:cs="Traditional Arabic"/>
          <w:sz w:val="28"/>
          <w:szCs w:val="28"/>
          <w:rtl/>
          <w:lang w:bidi="ar-LY"/>
        </w:rPr>
        <w:t>.</w:t>
      </w:r>
    </w:p>
    <w:p w14:paraId="445DE4C4" w14:textId="060D19B7" w:rsidR="001729AE" w:rsidRPr="00160D31" w:rsidRDefault="001729AE" w:rsidP="00160D31">
      <w:pPr>
        <w:spacing w:line="240" w:lineRule="auto"/>
        <w:rPr>
          <w:rFonts w:ascii="Traditional Arabic" w:hAnsi="Traditional Arabic" w:cs="Traditional Arabic"/>
          <w:b/>
          <w:bCs/>
          <w:sz w:val="28"/>
          <w:szCs w:val="28"/>
          <w:rtl/>
          <w:lang w:bidi="ar-LY"/>
        </w:rPr>
      </w:pPr>
      <w:r w:rsidRPr="00160D31">
        <w:rPr>
          <w:rFonts w:ascii="Traditional Arabic" w:hAnsi="Traditional Arabic" w:cs="Traditional Arabic"/>
          <w:b/>
          <w:bCs/>
          <w:sz w:val="28"/>
          <w:szCs w:val="28"/>
          <w:rtl/>
          <w:lang w:bidi="ar-LY"/>
        </w:rPr>
        <w:t>3.المؤهل العلمي</w:t>
      </w:r>
    </w:p>
    <w:p w14:paraId="011C7AFB" w14:textId="36CCD5CB" w:rsidR="0040421B" w:rsidRPr="00160D31" w:rsidRDefault="0040421B" w:rsidP="00160D31">
      <w:pPr>
        <w:spacing w:line="240" w:lineRule="auto"/>
        <w:jc w:val="center"/>
        <w:rPr>
          <w:rFonts w:ascii="Traditional Arabic" w:hAnsi="Traditional Arabic" w:cs="Traditional Arabic"/>
          <w:b/>
          <w:bCs/>
          <w:sz w:val="28"/>
          <w:szCs w:val="28"/>
          <w:rtl/>
          <w:lang w:bidi="ar-LY"/>
        </w:rPr>
      </w:pPr>
      <w:r w:rsidRPr="00160D31">
        <w:rPr>
          <w:rFonts w:ascii="Traditional Arabic" w:hAnsi="Traditional Arabic" w:cs="Traditional Arabic"/>
          <w:b/>
          <w:bCs/>
          <w:sz w:val="28"/>
          <w:szCs w:val="28"/>
          <w:rtl/>
          <w:lang w:bidi="ar-LY"/>
        </w:rPr>
        <w:t>جدول رقم (</w:t>
      </w:r>
      <w:r w:rsidR="00A83359" w:rsidRPr="00160D31">
        <w:rPr>
          <w:rFonts w:ascii="Traditional Arabic" w:hAnsi="Traditional Arabic" w:cs="Traditional Arabic"/>
          <w:b/>
          <w:bCs/>
          <w:sz w:val="28"/>
          <w:szCs w:val="28"/>
          <w:rtl/>
          <w:lang w:bidi="ar-LY"/>
        </w:rPr>
        <w:t>7</w:t>
      </w:r>
      <w:r w:rsidRPr="00160D31">
        <w:rPr>
          <w:rFonts w:ascii="Traditional Arabic" w:hAnsi="Traditional Arabic" w:cs="Traditional Arabic"/>
          <w:b/>
          <w:bCs/>
          <w:sz w:val="28"/>
          <w:szCs w:val="28"/>
          <w:rtl/>
          <w:lang w:bidi="ar-LY"/>
        </w:rPr>
        <w:t xml:space="preserve">) توزيع العينة </w:t>
      </w:r>
      <w:r w:rsidR="001729AE" w:rsidRPr="00160D31">
        <w:rPr>
          <w:rFonts w:ascii="Traditional Arabic" w:hAnsi="Traditional Arabic" w:cs="Traditional Arabic"/>
          <w:b/>
          <w:bCs/>
          <w:sz w:val="28"/>
          <w:szCs w:val="28"/>
          <w:rtl/>
          <w:lang w:bidi="ar-LY"/>
        </w:rPr>
        <w:t>ب</w:t>
      </w:r>
      <w:r w:rsidRPr="00160D31">
        <w:rPr>
          <w:rFonts w:ascii="Traditional Arabic" w:hAnsi="Traditional Arabic" w:cs="Traditional Arabic"/>
          <w:b/>
          <w:bCs/>
          <w:sz w:val="28"/>
          <w:szCs w:val="28"/>
          <w:rtl/>
          <w:lang w:bidi="ar-LY"/>
        </w:rPr>
        <w:t xml:space="preserve">حسب المؤهل العلمي </w:t>
      </w:r>
    </w:p>
    <w:tbl>
      <w:tblPr>
        <w:tblStyle w:val="1"/>
        <w:tblW w:w="0" w:type="auto"/>
        <w:jc w:val="center"/>
        <w:tblLook w:val="04A0" w:firstRow="1" w:lastRow="0" w:firstColumn="1" w:lastColumn="0" w:noHBand="0" w:noVBand="1"/>
      </w:tblPr>
      <w:tblGrid>
        <w:gridCol w:w="3037"/>
        <w:gridCol w:w="3037"/>
        <w:gridCol w:w="3037"/>
      </w:tblGrid>
      <w:tr w:rsidR="0040421B" w:rsidRPr="00160D31" w14:paraId="5FA5BF90" w14:textId="77777777" w:rsidTr="00D7748C">
        <w:trPr>
          <w:jc w:val="center"/>
        </w:trPr>
        <w:tc>
          <w:tcPr>
            <w:tcW w:w="3037" w:type="dxa"/>
          </w:tcPr>
          <w:p w14:paraId="3CA6A97A" w14:textId="77777777" w:rsidR="0040421B" w:rsidRPr="00D7748C" w:rsidRDefault="0040421B" w:rsidP="00160D31">
            <w:pPr>
              <w:jc w:val="center"/>
              <w:rPr>
                <w:rFonts w:ascii="Traditional Arabic" w:hAnsi="Traditional Arabic" w:cs="Traditional Arabic"/>
                <w:b/>
                <w:bCs/>
                <w:sz w:val="28"/>
                <w:szCs w:val="28"/>
                <w:lang w:bidi="ar-LY"/>
              </w:rPr>
            </w:pPr>
            <w:r w:rsidRPr="00D7748C">
              <w:rPr>
                <w:rFonts w:ascii="Traditional Arabic" w:hAnsi="Traditional Arabic" w:cs="Traditional Arabic"/>
                <w:b/>
                <w:bCs/>
                <w:sz w:val="28"/>
                <w:szCs w:val="28"/>
                <w:rtl/>
                <w:lang w:bidi="ar-LY"/>
              </w:rPr>
              <w:t xml:space="preserve">النسبة المئوية </w:t>
            </w:r>
          </w:p>
        </w:tc>
        <w:tc>
          <w:tcPr>
            <w:tcW w:w="3037" w:type="dxa"/>
          </w:tcPr>
          <w:p w14:paraId="60C0934C" w14:textId="77777777" w:rsidR="0040421B" w:rsidRPr="00D7748C" w:rsidRDefault="0040421B" w:rsidP="00160D31">
            <w:pPr>
              <w:jc w:val="center"/>
              <w:rPr>
                <w:rFonts w:ascii="Traditional Arabic" w:hAnsi="Traditional Arabic" w:cs="Traditional Arabic"/>
                <w:b/>
                <w:bCs/>
                <w:sz w:val="28"/>
                <w:szCs w:val="28"/>
                <w:lang w:bidi="ar-LY"/>
              </w:rPr>
            </w:pPr>
            <w:r w:rsidRPr="00D7748C">
              <w:rPr>
                <w:rFonts w:ascii="Traditional Arabic" w:hAnsi="Traditional Arabic" w:cs="Traditional Arabic"/>
                <w:b/>
                <w:bCs/>
                <w:sz w:val="28"/>
                <w:szCs w:val="28"/>
                <w:rtl/>
                <w:lang w:bidi="ar-LY"/>
              </w:rPr>
              <w:t xml:space="preserve">التكرار </w:t>
            </w:r>
          </w:p>
        </w:tc>
        <w:tc>
          <w:tcPr>
            <w:tcW w:w="3037" w:type="dxa"/>
          </w:tcPr>
          <w:p w14:paraId="56DFB814" w14:textId="77777777" w:rsidR="0040421B" w:rsidRPr="00D7748C" w:rsidRDefault="0040421B" w:rsidP="00160D31">
            <w:pPr>
              <w:jc w:val="center"/>
              <w:rPr>
                <w:rFonts w:ascii="Traditional Arabic" w:hAnsi="Traditional Arabic" w:cs="Traditional Arabic"/>
                <w:b/>
                <w:bCs/>
                <w:sz w:val="28"/>
                <w:szCs w:val="28"/>
                <w:lang w:bidi="ar-LY"/>
              </w:rPr>
            </w:pPr>
            <w:r w:rsidRPr="00D7748C">
              <w:rPr>
                <w:rFonts w:ascii="Traditional Arabic" w:hAnsi="Traditional Arabic" w:cs="Traditional Arabic"/>
                <w:b/>
                <w:bCs/>
                <w:sz w:val="28"/>
                <w:szCs w:val="28"/>
                <w:rtl/>
                <w:lang w:bidi="ar-LY"/>
              </w:rPr>
              <w:t xml:space="preserve">المؤهل العلمي </w:t>
            </w:r>
          </w:p>
        </w:tc>
      </w:tr>
      <w:tr w:rsidR="0040421B" w:rsidRPr="00160D31" w14:paraId="1903E0B3" w14:textId="77777777" w:rsidTr="00D7748C">
        <w:trPr>
          <w:jc w:val="center"/>
        </w:trPr>
        <w:tc>
          <w:tcPr>
            <w:tcW w:w="3037" w:type="dxa"/>
          </w:tcPr>
          <w:p w14:paraId="74B2F185" w14:textId="77777777"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0</w:t>
            </w:r>
          </w:p>
        </w:tc>
        <w:tc>
          <w:tcPr>
            <w:tcW w:w="3037" w:type="dxa"/>
          </w:tcPr>
          <w:p w14:paraId="0FE85EF9" w14:textId="77777777"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0</w:t>
            </w:r>
          </w:p>
        </w:tc>
        <w:tc>
          <w:tcPr>
            <w:tcW w:w="3037" w:type="dxa"/>
          </w:tcPr>
          <w:p w14:paraId="60904069" w14:textId="77777777"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 xml:space="preserve">ثانوي ـ دبلوم متوسط </w:t>
            </w:r>
          </w:p>
        </w:tc>
      </w:tr>
      <w:tr w:rsidR="0040421B" w:rsidRPr="00160D31" w14:paraId="28E6B346" w14:textId="77777777" w:rsidTr="00D7748C">
        <w:trPr>
          <w:jc w:val="center"/>
        </w:trPr>
        <w:tc>
          <w:tcPr>
            <w:tcW w:w="3037" w:type="dxa"/>
          </w:tcPr>
          <w:p w14:paraId="44D003BA" w14:textId="77777777"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85.71 %</w:t>
            </w:r>
          </w:p>
        </w:tc>
        <w:tc>
          <w:tcPr>
            <w:tcW w:w="3037" w:type="dxa"/>
          </w:tcPr>
          <w:p w14:paraId="7B2BC218" w14:textId="77777777"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 xml:space="preserve">18 </w:t>
            </w:r>
          </w:p>
        </w:tc>
        <w:tc>
          <w:tcPr>
            <w:tcW w:w="3037" w:type="dxa"/>
          </w:tcPr>
          <w:p w14:paraId="58C21684" w14:textId="77777777"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بكالوريوس</w:t>
            </w:r>
          </w:p>
        </w:tc>
      </w:tr>
      <w:tr w:rsidR="0040421B" w:rsidRPr="00160D31" w14:paraId="71222C5D" w14:textId="77777777" w:rsidTr="00D7748C">
        <w:trPr>
          <w:jc w:val="center"/>
        </w:trPr>
        <w:tc>
          <w:tcPr>
            <w:tcW w:w="3037" w:type="dxa"/>
          </w:tcPr>
          <w:p w14:paraId="35785ECB" w14:textId="77777777"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 xml:space="preserve">14.28 % </w:t>
            </w:r>
          </w:p>
        </w:tc>
        <w:tc>
          <w:tcPr>
            <w:tcW w:w="3037" w:type="dxa"/>
          </w:tcPr>
          <w:p w14:paraId="65D96DD5" w14:textId="77777777"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3</w:t>
            </w:r>
          </w:p>
        </w:tc>
        <w:tc>
          <w:tcPr>
            <w:tcW w:w="3037" w:type="dxa"/>
          </w:tcPr>
          <w:p w14:paraId="61576748" w14:textId="77777777"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 xml:space="preserve">ماجستير </w:t>
            </w:r>
          </w:p>
        </w:tc>
      </w:tr>
      <w:tr w:rsidR="0040421B" w:rsidRPr="00160D31" w14:paraId="7B61C24E" w14:textId="77777777" w:rsidTr="00D7748C">
        <w:trPr>
          <w:jc w:val="center"/>
        </w:trPr>
        <w:tc>
          <w:tcPr>
            <w:tcW w:w="3037" w:type="dxa"/>
          </w:tcPr>
          <w:p w14:paraId="470CEB9D" w14:textId="77777777"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0</w:t>
            </w:r>
          </w:p>
        </w:tc>
        <w:tc>
          <w:tcPr>
            <w:tcW w:w="3037" w:type="dxa"/>
          </w:tcPr>
          <w:p w14:paraId="55B7BB61" w14:textId="77777777"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0</w:t>
            </w:r>
          </w:p>
        </w:tc>
        <w:tc>
          <w:tcPr>
            <w:tcW w:w="3037" w:type="dxa"/>
          </w:tcPr>
          <w:p w14:paraId="049C4DCF" w14:textId="77777777"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 xml:space="preserve">دكتوراة </w:t>
            </w:r>
          </w:p>
        </w:tc>
      </w:tr>
      <w:tr w:rsidR="0040421B" w:rsidRPr="00160D31" w14:paraId="2D309BBA" w14:textId="77777777" w:rsidTr="00D7748C">
        <w:trPr>
          <w:jc w:val="center"/>
        </w:trPr>
        <w:tc>
          <w:tcPr>
            <w:tcW w:w="3037" w:type="dxa"/>
          </w:tcPr>
          <w:p w14:paraId="70682ECE" w14:textId="77777777"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 xml:space="preserve">100 % </w:t>
            </w:r>
          </w:p>
        </w:tc>
        <w:tc>
          <w:tcPr>
            <w:tcW w:w="3037" w:type="dxa"/>
          </w:tcPr>
          <w:p w14:paraId="67D89A6E" w14:textId="77777777"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21</w:t>
            </w:r>
          </w:p>
        </w:tc>
        <w:tc>
          <w:tcPr>
            <w:tcW w:w="3037" w:type="dxa"/>
          </w:tcPr>
          <w:p w14:paraId="7BA96911" w14:textId="77777777"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 xml:space="preserve">الإجمالي </w:t>
            </w:r>
          </w:p>
        </w:tc>
      </w:tr>
    </w:tbl>
    <w:p w14:paraId="1800CACA" w14:textId="77777777" w:rsidR="00D7748C" w:rsidRDefault="00D7748C" w:rsidP="00160D31">
      <w:pPr>
        <w:spacing w:line="240" w:lineRule="auto"/>
        <w:rPr>
          <w:rFonts w:ascii="Traditional Arabic" w:hAnsi="Traditional Arabic" w:cs="Traditional Arabic"/>
          <w:sz w:val="28"/>
          <w:szCs w:val="28"/>
          <w:rtl/>
          <w:lang w:bidi="ar-LY"/>
        </w:rPr>
      </w:pPr>
    </w:p>
    <w:p w14:paraId="58599FCA" w14:textId="47F83472" w:rsidR="00A83359" w:rsidRPr="00160D31" w:rsidRDefault="001729AE" w:rsidP="00160D31">
      <w:pPr>
        <w:spacing w:line="240" w:lineRule="auto"/>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 xml:space="preserve">يبين الجدول </w:t>
      </w:r>
      <w:r w:rsidR="009A7CD6" w:rsidRPr="00160D31">
        <w:rPr>
          <w:rFonts w:ascii="Traditional Arabic" w:hAnsi="Traditional Arabic" w:cs="Traditional Arabic"/>
          <w:sz w:val="28"/>
          <w:szCs w:val="28"/>
          <w:rtl/>
          <w:lang w:bidi="ar-LY"/>
        </w:rPr>
        <w:t>رقم (7)</w:t>
      </w:r>
      <w:r w:rsidR="0072019A" w:rsidRPr="00160D31">
        <w:rPr>
          <w:rFonts w:ascii="Traditional Arabic" w:hAnsi="Traditional Arabic" w:cs="Traditional Arabic"/>
          <w:sz w:val="28"/>
          <w:szCs w:val="28"/>
          <w:rtl/>
          <w:lang w:bidi="ar-LY"/>
        </w:rPr>
        <w:t xml:space="preserve"> </w:t>
      </w:r>
      <w:r w:rsidRPr="00160D31">
        <w:rPr>
          <w:rFonts w:ascii="Traditional Arabic" w:hAnsi="Traditional Arabic" w:cs="Traditional Arabic"/>
          <w:sz w:val="28"/>
          <w:szCs w:val="28"/>
          <w:rtl/>
          <w:lang w:bidi="ar-LY"/>
        </w:rPr>
        <w:t>النتائج الخ</w:t>
      </w:r>
      <w:r w:rsidR="0072019A" w:rsidRPr="00160D31">
        <w:rPr>
          <w:rFonts w:ascii="Traditional Arabic" w:hAnsi="Traditional Arabic" w:cs="Traditional Arabic"/>
          <w:sz w:val="28"/>
          <w:szCs w:val="28"/>
          <w:rtl/>
          <w:lang w:bidi="ar-LY"/>
        </w:rPr>
        <w:t>اصة بالمؤهل العلمي لعينة البحث، حيث ن</w:t>
      </w:r>
      <w:r w:rsidRPr="00160D31">
        <w:rPr>
          <w:rFonts w:ascii="Traditional Arabic" w:hAnsi="Traditional Arabic" w:cs="Traditional Arabic"/>
          <w:sz w:val="28"/>
          <w:szCs w:val="28"/>
          <w:rtl/>
          <w:lang w:bidi="ar-LY"/>
        </w:rPr>
        <w:t>لاحظ أن أعل</w:t>
      </w:r>
      <w:r w:rsidR="0072019A" w:rsidRPr="00160D31">
        <w:rPr>
          <w:rFonts w:ascii="Traditional Arabic" w:hAnsi="Traditional Arabic" w:cs="Traditional Arabic"/>
          <w:sz w:val="28"/>
          <w:szCs w:val="28"/>
          <w:rtl/>
          <w:lang w:bidi="ar-LY"/>
        </w:rPr>
        <w:t xml:space="preserve">ى نسبة هم من حملة </w:t>
      </w:r>
      <w:r w:rsidR="0040421B" w:rsidRPr="00160D31">
        <w:rPr>
          <w:rFonts w:ascii="Traditional Arabic" w:hAnsi="Traditional Arabic" w:cs="Traditional Arabic"/>
          <w:sz w:val="28"/>
          <w:szCs w:val="28"/>
          <w:rtl/>
          <w:lang w:bidi="ar-LY"/>
        </w:rPr>
        <w:t>البكالوريوس حيث بلغت نسبتهم (85.7</w:t>
      </w:r>
      <w:r w:rsidRPr="00160D31">
        <w:rPr>
          <w:rFonts w:ascii="Traditional Arabic" w:hAnsi="Traditional Arabic" w:cs="Traditional Arabic"/>
          <w:sz w:val="28"/>
          <w:szCs w:val="28"/>
          <w:rtl/>
          <w:lang w:bidi="ar-LY"/>
        </w:rPr>
        <w:t>1%) وهي تعتب</w:t>
      </w:r>
      <w:r w:rsidR="0072019A" w:rsidRPr="00160D31">
        <w:rPr>
          <w:rFonts w:ascii="Traditional Arabic" w:hAnsi="Traditional Arabic" w:cs="Traditional Arabic"/>
          <w:sz w:val="28"/>
          <w:szCs w:val="28"/>
          <w:rtl/>
          <w:lang w:bidi="ar-LY"/>
        </w:rPr>
        <w:t xml:space="preserve">ر نسبة مرتفعة </w:t>
      </w:r>
      <w:r w:rsidRPr="00160D31">
        <w:rPr>
          <w:rFonts w:ascii="Traditional Arabic" w:hAnsi="Traditional Arabic" w:cs="Traditional Arabic"/>
          <w:sz w:val="28"/>
          <w:szCs w:val="28"/>
          <w:rtl/>
          <w:lang w:bidi="ar-LY"/>
        </w:rPr>
        <w:t>ويليهم حملة الماجستير بنسبة (14.28</w:t>
      </w:r>
      <w:r w:rsidR="0040421B" w:rsidRPr="00160D31">
        <w:rPr>
          <w:rFonts w:ascii="Traditional Arabic" w:hAnsi="Traditional Arabic" w:cs="Traditional Arabic"/>
          <w:sz w:val="28"/>
          <w:szCs w:val="28"/>
          <w:rtl/>
          <w:lang w:bidi="ar-LY"/>
        </w:rPr>
        <w:t xml:space="preserve">%) </w:t>
      </w:r>
      <w:r w:rsidR="0072019A" w:rsidRPr="00160D31">
        <w:rPr>
          <w:rFonts w:ascii="Traditional Arabic" w:hAnsi="Traditional Arabic" w:cs="Traditional Arabic"/>
          <w:sz w:val="28"/>
          <w:szCs w:val="28"/>
          <w:rtl/>
          <w:lang w:bidi="ar-LY"/>
        </w:rPr>
        <w:t>وحدة</w:t>
      </w:r>
      <w:r w:rsidR="00EB7CAA" w:rsidRPr="00160D31">
        <w:rPr>
          <w:rFonts w:ascii="Traditional Arabic" w:hAnsi="Traditional Arabic" w:cs="Traditional Arabic"/>
          <w:sz w:val="28"/>
          <w:szCs w:val="28"/>
          <w:rtl/>
          <w:lang w:bidi="ar-LY"/>
        </w:rPr>
        <w:t xml:space="preserve">، </w:t>
      </w:r>
      <w:r w:rsidRPr="00160D31">
        <w:rPr>
          <w:rFonts w:ascii="Traditional Arabic" w:hAnsi="Traditional Arabic" w:cs="Traditional Arabic"/>
          <w:sz w:val="28"/>
          <w:szCs w:val="28"/>
          <w:rtl/>
          <w:lang w:bidi="ar-LY"/>
        </w:rPr>
        <w:t>النتائج</w:t>
      </w:r>
      <w:r w:rsidR="00EB7CAA" w:rsidRPr="00160D31">
        <w:rPr>
          <w:rFonts w:ascii="Traditional Arabic" w:hAnsi="Traditional Arabic" w:cs="Traditional Arabic"/>
          <w:sz w:val="28"/>
          <w:szCs w:val="28"/>
          <w:rtl/>
          <w:lang w:bidi="ar-LY"/>
        </w:rPr>
        <w:t xml:space="preserve"> </w:t>
      </w:r>
      <w:r w:rsidRPr="00160D31">
        <w:rPr>
          <w:rFonts w:ascii="Traditional Arabic" w:hAnsi="Traditional Arabic" w:cs="Traditional Arabic"/>
          <w:sz w:val="28"/>
          <w:szCs w:val="28"/>
          <w:rtl/>
          <w:lang w:bidi="ar-LY"/>
        </w:rPr>
        <w:t xml:space="preserve">تدل على أن عينة البحث مؤهلة </w:t>
      </w:r>
      <w:r w:rsidR="0072019A" w:rsidRPr="00160D31">
        <w:rPr>
          <w:rFonts w:ascii="Traditional Arabic" w:hAnsi="Traditional Arabic" w:cs="Traditional Arabic"/>
          <w:sz w:val="28"/>
          <w:szCs w:val="28"/>
          <w:rtl/>
          <w:lang w:bidi="ar-LY"/>
        </w:rPr>
        <w:t>أكاديميآ للتفاعل مع موضوع البحث.</w:t>
      </w:r>
    </w:p>
    <w:p w14:paraId="250DC3AE" w14:textId="4F34BBA0" w:rsidR="0040421B" w:rsidRPr="00160D31" w:rsidRDefault="00A83359" w:rsidP="00160D31">
      <w:pPr>
        <w:spacing w:line="240" w:lineRule="auto"/>
        <w:jc w:val="left"/>
        <w:rPr>
          <w:rFonts w:ascii="Traditional Arabic" w:hAnsi="Traditional Arabic" w:cs="Traditional Arabic"/>
          <w:b/>
          <w:bCs/>
          <w:sz w:val="28"/>
          <w:szCs w:val="28"/>
          <w:rtl/>
          <w:lang w:bidi="ar-LY"/>
        </w:rPr>
      </w:pPr>
      <w:r w:rsidRPr="00160D31">
        <w:rPr>
          <w:rFonts w:ascii="Traditional Arabic" w:hAnsi="Traditional Arabic" w:cs="Traditional Arabic"/>
          <w:b/>
          <w:bCs/>
          <w:sz w:val="28"/>
          <w:szCs w:val="28"/>
          <w:rtl/>
          <w:lang w:bidi="ar-LY"/>
        </w:rPr>
        <w:t xml:space="preserve">4. </w:t>
      </w:r>
      <w:r w:rsidR="0040421B" w:rsidRPr="00160D31">
        <w:rPr>
          <w:rFonts w:ascii="Traditional Arabic" w:hAnsi="Traditional Arabic" w:cs="Traditional Arabic"/>
          <w:b/>
          <w:bCs/>
          <w:sz w:val="28"/>
          <w:szCs w:val="28"/>
          <w:rtl/>
          <w:lang w:bidi="ar-LY"/>
        </w:rPr>
        <w:t>المسمى الوظيفي</w:t>
      </w:r>
    </w:p>
    <w:p w14:paraId="1C18A4A9" w14:textId="4966F30E" w:rsidR="0040421B" w:rsidRPr="00160D31" w:rsidRDefault="0040421B" w:rsidP="00160D31">
      <w:pPr>
        <w:spacing w:line="240" w:lineRule="auto"/>
        <w:jc w:val="center"/>
        <w:rPr>
          <w:rFonts w:ascii="Traditional Arabic" w:hAnsi="Traditional Arabic" w:cs="Traditional Arabic"/>
          <w:b/>
          <w:bCs/>
          <w:sz w:val="28"/>
          <w:szCs w:val="28"/>
          <w:rtl/>
          <w:lang w:bidi="ar-LY"/>
        </w:rPr>
      </w:pPr>
      <w:r w:rsidRPr="00160D31">
        <w:rPr>
          <w:rFonts w:ascii="Traditional Arabic" w:hAnsi="Traditional Arabic" w:cs="Traditional Arabic"/>
          <w:b/>
          <w:bCs/>
          <w:sz w:val="28"/>
          <w:szCs w:val="28"/>
          <w:rtl/>
          <w:lang w:bidi="ar-LY"/>
        </w:rPr>
        <w:t>جدول رقم (</w:t>
      </w:r>
      <w:r w:rsidR="00A751C8" w:rsidRPr="00160D31">
        <w:rPr>
          <w:rFonts w:ascii="Traditional Arabic" w:hAnsi="Traditional Arabic" w:cs="Traditional Arabic"/>
          <w:b/>
          <w:bCs/>
          <w:sz w:val="28"/>
          <w:szCs w:val="28"/>
          <w:rtl/>
          <w:lang w:bidi="ar-LY"/>
        </w:rPr>
        <w:t>8</w:t>
      </w:r>
      <w:r w:rsidRPr="00160D31">
        <w:rPr>
          <w:rFonts w:ascii="Traditional Arabic" w:hAnsi="Traditional Arabic" w:cs="Traditional Arabic"/>
          <w:b/>
          <w:bCs/>
          <w:sz w:val="28"/>
          <w:szCs w:val="28"/>
          <w:rtl/>
          <w:lang w:bidi="ar-LY"/>
        </w:rPr>
        <w:t xml:space="preserve">) </w:t>
      </w:r>
      <w:r w:rsidR="001729AE" w:rsidRPr="00160D31">
        <w:rPr>
          <w:rFonts w:ascii="Traditional Arabic" w:hAnsi="Traditional Arabic" w:cs="Traditional Arabic"/>
          <w:b/>
          <w:bCs/>
          <w:sz w:val="28"/>
          <w:szCs w:val="28"/>
          <w:rtl/>
          <w:lang w:bidi="ar-LY"/>
        </w:rPr>
        <w:t xml:space="preserve">يبين </w:t>
      </w:r>
      <w:r w:rsidRPr="00160D31">
        <w:rPr>
          <w:rFonts w:ascii="Traditional Arabic" w:hAnsi="Traditional Arabic" w:cs="Traditional Arabic"/>
          <w:b/>
          <w:bCs/>
          <w:sz w:val="28"/>
          <w:szCs w:val="28"/>
          <w:rtl/>
          <w:lang w:bidi="ar-LY"/>
        </w:rPr>
        <w:t xml:space="preserve">توزيع العينة </w:t>
      </w:r>
      <w:r w:rsidR="001729AE" w:rsidRPr="00160D31">
        <w:rPr>
          <w:rFonts w:ascii="Traditional Arabic" w:hAnsi="Traditional Arabic" w:cs="Traditional Arabic"/>
          <w:b/>
          <w:bCs/>
          <w:sz w:val="28"/>
          <w:szCs w:val="28"/>
          <w:rtl/>
          <w:lang w:bidi="ar-LY"/>
        </w:rPr>
        <w:t>ب</w:t>
      </w:r>
      <w:r w:rsidRPr="00160D31">
        <w:rPr>
          <w:rFonts w:ascii="Traditional Arabic" w:hAnsi="Traditional Arabic" w:cs="Traditional Arabic"/>
          <w:b/>
          <w:bCs/>
          <w:sz w:val="28"/>
          <w:szCs w:val="28"/>
          <w:rtl/>
          <w:lang w:bidi="ar-LY"/>
        </w:rPr>
        <w:t xml:space="preserve">حسب </w:t>
      </w:r>
      <w:r w:rsidR="001729AE" w:rsidRPr="00160D31">
        <w:rPr>
          <w:rFonts w:ascii="Traditional Arabic" w:hAnsi="Traditional Arabic" w:cs="Traditional Arabic"/>
          <w:b/>
          <w:bCs/>
          <w:sz w:val="28"/>
          <w:szCs w:val="28"/>
          <w:rtl/>
          <w:lang w:bidi="ar-LY"/>
        </w:rPr>
        <w:t>المسمى الوظيفي</w:t>
      </w:r>
      <w:r w:rsidRPr="00160D31">
        <w:rPr>
          <w:rFonts w:ascii="Traditional Arabic" w:hAnsi="Traditional Arabic" w:cs="Traditional Arabic"/>
          <w:b/>
          <w:bCs/>
          <w:sz w:val="28"/>
          <w:szCs w:val="28"/>
          <w:rtl/>
          <w:lang w:bidi="ar-LY"/>
        </w:rPr>
        <w:t xml:space="preserve"> </w:t>
      </w:r>
    </w:p>
    <w:tbl>
      <w:tblPr>
        <w:tblStyle w:val="1"/>
        <w:tblW w:w="0" w:type="auto"/>
        <w:jc w:val="center"/>
        <w:tblLook w:val="04A0" w:firstRow="1" w:lastRow="0" w:firstColumn="1" w:lastColumn="0" w:noHBand="0" w:noVBand="1"/>
      </w:tblPr>
      <w:tblGrid>
        <w:gridCol w:w="3037"/>
        <w:gridCol w:w="3037"/>
        <w:gridCol w:w="3037"/>
      </w:tblGrid>
      <w:tr w:rsidR="0040421B" w:rsidRPr="00D7748C" w14:paraId="62D426D2" w14:textId="77777777" w:rsidTr="00D7748C">
        <w:trPr>
          <w:jc w:val="center"/>
        </w:trPr>
        <w:tc>
          <w:tcPr>
            <w:tcW w:w="3037" w:type="dxa"/>
          </w:tcPr>
          <w:p w14:paraId="7871A595" w14:textId="57A58E4D" w:rsidR="0040421B" w:rsidRPr="00D7748C" w:rsidRDefault="0040421B" w:rsidP="00160D31">
            <w:pPr>
              <w:jc w:val="center"/>
              <w:rPr>
                <w:rFonts w:ascii="Traditional Arabic" w:hAnsi="Traditional Arabic" w:cs="Traditional Arabic"/>
                <w:b/>
                <w:bCs/>
                <w:sz w:val="24"/>
                <w:szCs w:val="24"/>
                <w:lang w:bidi="ar-LY"/>
              </w:rPr>
            </w:pPr>
            <w:r w:rsidRPr="00D7748C">
              <w:rPr>
                <w:rFonts w:ascii="Traditional Arabic" w:hAnsi="Traditional Arabic" w:cs="Traditional Arabic"/>
                <w:b/>
                <w:bCs/>
                <w:sz w:val="24"/>
                <w:szCs w:val="24"/>
                <w:rtl/>
                <w:lang w:bidi="ar-LY"/>
              </w:rPr>
              <w:t>النسبة المئوية</w:t>
            </w:r>
          </w:p>
        </w:tc>
        <w:tc>
          <w:tcPr>
            <w:tcW w:w="3037" w:type="dxa"/>
          </w:tcPr>
          <w:p w14:paraId="3AEA3C31" w14:textId="05511517" w:rsidR="0040421B" w:rsidRPr="00D7748C" w:rsidRDefault="0040421B" w:rsidP="00160D31">
            <w:pPr>
              <w:jc w:val="center"/>
              <w:rPr>
                <w:rFonts w:ascii="Traditional Arabic" w:hAnsi="Traditional Arabic" w:cs="Traditional Arabic"/>
                <w:b/>
                <w:bCs/>
                <w:sz w:val="24"/>
                <w:szCs w:val="24"/>
                <w:lang w:bidi="ar-LY"/>
              </w:rPr>
            </w:pPr>
            <w:r w:rsidRPr="00D7748C">
              <w:rPr>
                <w:rFonts w:ascii="Traditional Arabic" w:hAnsi="Traditional Arabic" w:cs="Traditional Arabic"/>
                <w:b/>
                <w:bCs/>
                <w:sz w:val="24"/>
                <w:szCs w:val="24"/>
                <w:rtl/>
                <w:lang w:bidi="ar-LY"/>
              </w:rPr>
              <w:t>التكرار</w:t>
            </w:r>
          </w:p>
        </w:tc>
        <w:tc>
          <w:tcPr>
            <w:tcW w:w="3037" w:type="dxa"/>
          </w:tcPr>
          <w:p w14:paraId="4713EF67" w14:textId="12A2C32A" w:rsidR="0040421B" w:rsidRPr="00D7748C" w:rsidRDefault="0040421B" w:rsidP="00160D31">
            <w:pPr>
              <w:jc w:val="center"/>
              <w:rPr>
                <w:rFonts w:ascii="Traditional Arabic" w:hAnsi="Traditional Arabic" w:cs="Traditional Arabic"/>
                <w:b/>
                <w:bCs/>
                <w:sz w:val="24"/>
                <w:szCs w:val="24"/>
                <w:lang w:bidi="ar-LY"/>
              </w:rPr>
            </w:pPr>
            <w:r w:rsidRPr="00D7748C">
              <w:rPr>
                <w:rFonts w:ascii="Traditional Arabic" w:hAnsi="Traditional Arabic" w:cs="Traditional Arabic"/>
                <w:b/>
                <w:bCs/>
                <w:sz w:val="24"/>
                <w:szCs w:val="24"/>
                <w:rtl/>
                <w:lang w:bidi="ar-LY"/>
              </w:rPr>
              <w:t>الوظيفة</w:t>
            </w:r>
          </w:p>
        </w:tc>
      </w:tr>
      <w:tr w:rsidR="0040421B" w:rsidRPr="00D7748C" w14:paraId="26BA4D5A" w14:textId="77777777" w:rsidTr="00D7748C">
        <w:trPr>
          <w:jc w:val="center"/>
        </w:trPr>
        <w:tc>
          <w:tcPr>
            <w:tcW w:w="3037" w:type="dxa"/>
          </w:tcPr>
          <w:p w14:paraId="7FE22F69" w14:textId="0925D164" w:rsidR="0040421B" w:rsidRPr="00D7748C" w:rsidRDefault="0040421B" w:rsidP="00160D31">
            <w:pPr>
              <w:jc w:val="center"/>
              <w:rPr>
                <w:rFonts w:ascii="Traditional Arabic" w:hAnsi="Traditional Arabic" w:cs="Traditional Arabic"/>
                <w:sz w:val="24"/>
                <w:szCs w:val="24"/>
                <w:lang w:bidi="ar-LY"/>
              </w:rPr>
            </w:pPr>
            <w:r w:rsidRPr="00D7748C">
              <w:rPr>
                <w:rFonts w:ascii="Traditional Arabic" w:hAnsi="Traditional Arabic" w:cs="Traditional Arabic"/>
                <w:sz w:val="24"/>
                <w:szCs w:val="24"/>
                <w:rtl/>
                <w:lang w:bidi="ar-LY"/>
              </w:rPr>
              <w:t>76.19 %</w:t>
            </w:r>
          </w:p>
        </w:tc>
        <w:tc>
          <w:tcPr>
            <w:tcW w:w="3037" w:type="dxa"/>
          </w:tcPr>
          <w:p w14:paraId="2341C948" w14:textId="77777777" w:rsidR="0040421B" w:rsidRPr="00D7748C" w:rsidRDefault="0040421B" w:rsidP="00160D31">
            <w:pPr>
              <w:jc w:val="center"/>
              <w:rPr>
                <w:rFonts w:ascii="Traditional Arabic" w:hAnsi="Traditional Arabic" w:cs="Traditional Arabic"/>
                <w:sz w:val="24"/>
                <w:szCs w:val="24"/>
                <w:lang w:bidi="ar-LY"/>
              </w:rPr>
            </w:pPr>
            <w:r w:rsidRPr="00D7748C">
              <w:rPr>
                <w:rFonts w:ascii="Traditional Arabic" w:hAnsi="Traditional Arabic" w:cs="Traditional Arabic"/>
                <w:sz w:val="24"/>
                <w:szCs w:val="24"/>
                <w:rtl/>
                <w:lang w:bidi="ar-LY"/>
              </w:rPr>
              <w:t>16</w:t>
            </w:r>
          </w:p>
        </w:tc>
        <w:tc>
          <w:tcPr>
            <w:tcW w:w="3037" w:type="dxa"/>
          </w:tcPr>
          <w:p w14:paraId="2DD385A1" w14:textId="0ADEA679" w:rsidR="0040421B" w:rsidRPr="00D7748C" w:rsidRDefault="0040421B" w:rsidP="00160D31">
            <w:pPr>
              <w:jc w:val="center"/>
              <w:rPr>
                <w:rFonts w:ascii="Traditional Arabic" w:hAnsi="Traditional Arabic" w:cs="Traditional Arabic"/>
                <w:sz w:val="24"/>
                <w:szCs w:val="24"/>
                <w:lang w:bidi="ar-LY"/>
              </w:rPr>
            </w:pPr>
            <w:r w:rsidRPr="00D7748C">
              <w:rPr>
                <w:rFonts w:ascii="Traditional Arabic" w:hAnsi="Traditional Arabic" w:cs="Traditional Arabic"/>
                <w:sz w:val="24"/>
                <w:szCs w:val="24"/>
                <w:rtl/>
                <w:lang w:bidi="ar-LY"/>
              </w:rPr>
              <w:t>موظف</w:t>
            </w:r>
          </w:p>
        </w:tc>
      </w:tr>
      <w:tr w:rsidR="0040421B" w:rsidRPr="00D7748C" w14:paraId="5A31513D" w14:textId="77777777" w:rsidTr="00D7748C">
        <w:trPr>
          <w:jc w:val="center"/>
        </w:trPr>
        <w:tc>
          <w:tcPr>
            <w:tcW w:w="3037" w:type="dxa"/>
          </w:tcPr>
          <w:p w14:paraId="543643B2" w14:textId="024ABD8F" w:rsidR="0040421B" w:rsidRPr="00D7748C" w:rsidRDefault="00E5328F" w:rsidP="00160D31">
            <w:pPr>
              <w:jc w:val="center"/>
              <w:rPr>
                <w:rFonts w:ascii="Traditional Arabic" w:hAnsi="Traditional Arabic" w:cs="Traditional Arabic"/>
                <w:sz w:val="24"/>
                <w:szCs w:val="24"/>
                <w:lang w:bidi="ar-LY"/>
              </w:rPr>
            </w:pPr>
            <w:r w:rsidRPr="00D7748C">
              <w:rPr>
                <w:rFonts w:ascii="Traditional Arabic" w:hAnsi="Traditional Arabic" w:cs="Traditional Arabic"/>
                <w:sz w:val="24"/>
                <w:szCs w:val="24"/>
                <w:rtl/>
                <w:lang w:bidi="ar-LY"/>
              </w:rPr>
              <w:t>9.52</w:t>
            </w:r>
            <w:r w:rsidR="0040421B" w:rsidRPr="00D7748C">
              <w:rPr>
                <w:rFonts w:ascii="Traditional Arabic" w:hAnsi="Traditional Arabic" w:cs="Traditional Arabic"/>
                <w:sz w:val="24"/>
                <w:szCs w:val="24"/>
                <w:rtl/>
                <w:lang w:bidi="ar-LY"/>
              </w:rPr>
              <w:t xml:space="preserve"> %</w:t>
            </w:r>
          </w:p>
        </w:tc>
        <w:tc>
          <w:tcPr>
            <w:tcW w:w="3037" w:type="dxa"/>
          </w:tcPr>
          <w:p w14:paraId="40CFE0E0" w14:textId="77777777" w:rsidR="0040421B" w:rsidRPr="00D7748C" w:rsidRDefault="0040421B" w:rsidP="00160D31">
            <w:pPr>
              <w:jc w:val="center"/>
              <w:rPr>
                <w:rFonts w:ascii="Traditional Arabic" w:hAnsi="Traditional Arabic" w:cs="Traditional Arabic"/>
                <w:sz w:val="24"/>
                <w:szCs w:val="24"/>
                <w:lang w:bidi="ar-LY"/>
              </w:rPr>
            </w:pPr>
            <w:r w:rsidRPr="00D7748C">
              <w:rPr>
                <w:rFonts w:ascii="Traditional Arabic" w:hAnsi="Traditional Arabic" w:cs="Traditional Arabic"/>
                <w:sz w:val="24"/>
                <w:szCs w:val="24"/>
                <w:rtl/>
                <w:lang w:bidi="ar-LY"/>
              </w:rPr>
              <w:t>2</w:t>
            </w:r>
          </w:p>
        </w:tc>
        <w:tc>
          <w:tcPr>
            <w:tcW w:w="3037" w:type="dxa"/>
          </w:tcPr>
          <w:p w14:paraId="01F2C9B8" w14:textId="0645A5C9" w:rsidR="0040421B" w:rsidRPr="00D7748C" w:rsidRDefault="0040421B" w:rsidP="00160D31">
            <w:pPr>
              <w:jc w:val="center"/>
              <w:rPr>
                <w:rFonts w:ascii="Traditional Arabic" w:hAnsi="Traditional Arabic" w:cs="Traditional Arabic"/>
                <w:sz w:val="24"/>
                <w:szCs w:val="24"/>
                <w:lang w:bidi="ar-LY"/>
              </w:rPr>
            </w:pPr>
            <w:r w:rsidRPr="00D7748C">
              <w:rPr>
                <w:rFonts w:ascii="Traditional Arabic" w:hAnsi="Traditional Arabic" w:cs="Traditional Arabic"/>
                <w:sz w:val="24"/>
                <w:szCs w:val="24"/>
                <w:rtl/>
                <w:lang w:bidi="ar-LY"/>
              </w:rPr>
              <w:t>رئيس قسم</w:t>
            </w:r>
          </w:p>
        </w:tc>
      </w:tr>
      <w:tr w:rsidR="0040421B" w:rsidRPr="00D7748C" w14:paraId="25343D3B" w14:textId="77777777" w:rsidTr="00D7748C">
        <w:trPr>
          <w:jc w:val="center"/>
        </w:trPr>
        <w:tc>
          <w:tcPr>
            <w:tcW w:w="3037" w:type="dxa"/>
          </w:tcPr>
          <w:p w14:paraId="3106703F" w14:textId="6F94FD84" w:rsidR="0040421B" w:rsidRPr="00D7748C" w:rsidRDefault="00E5328F" w:rsidP="00160D31">
            <w:pPr>
              <w:jc w:val="center"/>
              <w:rPr>
                <w:rFonts w:ascii="Traditional Arabic" w:hAnsi="Traditional Arabic" w:cs="Traditional Arabic"/>
                <w:sz w:val="24"/>
                <w:szCs w:val="24"/>
                <w:lang w:bidi="ar-LY"/>
              </w:rPr>
            </w:pPr>
            <w:r w:rsidRPr="00D7748C">
              <w:rPr>
                <w:rFonts w:ascii="Traditional Arabic" w:hAnsi="Traditional Arabic" w:cs="Traditional Arabic"/>
                <w:sz w:val="24"/>
                <w:szCs w:val="24"/>
                <w:rtl/>
                <w:lang w:bidi="ar-LY"/>
              </w:rPr>
              <w:t>9.52</w:t>
            </w:r>
            <w:r w:rsidR="0040421B" w:rsidRPr="00D7748C">
              <w:rPr>
                <w:rFonts w:ascii="Traditional Arabic" w:hAnsi="Traditional Arabic" w:cs="Traditional Arabic"/>
                <w:sz w:val="24"/>
                <w:szCs w:val="24"/>
                <w:rtl/>
                <w:lang w:bidi="ar-LY"/>
              </w:rPr>
              <w:t xml:space="preserve"> %</w:t>
            </w:r>
          </w:p>
        </w:tc>
        <w:tc>
          <w:tcPr>
            <w:tcW w:w="3037" w:type="dxa"/>
          </w:tcPr>
          <w:p w14:paraId="5F0CFE9F" w14:textId="77777777" w:rsidR="0040421B" w:rsidRPr="00D7748C" w:rsidRDefault="0040421B" w:rsidP="00160D31">
            <w:pPr>
              <w:jc w:val="center"/>
              <w:rPr>
                <w:rFonts w:ascii="Traditional Arabic" w:hAnsi="Traditional Arabic" w:cs="Traditional Arabic"/>
                <w:sz w:val="24"/>
                <w:szCs w:val="24"/>
                <w:lang w:bidi="ar-LY"/>
              </w:rPr>
            </w:pPr>
            <w:r w:rsidRPr="00D7748C">
              <w:rPr>
                <w:rFonts w:ascii="Traditional Arabic" w:hAnsi="Traditional Arabic" w:cs="Traditional Arabic"/>
                <w:sz w:val="24"/>
                <w:szCs w:val="24"/>
                <w:rtl/>
                <w:lang w:bidi="ar-LY"/>
              </w:rPr>
              <w:t>2</w:t>
            </w:r>
          </w:p>
        </w:tc>
        <w:tc>
          <w:tcPr>
            <w:tcW w:w="3037" w:type="dxa"/>
          </w:tcPr>
          <w:p w14:paraId="1090FC85" w14:textId="46261EA5" w:rsidR="0040421B" w:rsidRPr="00D7748C" w:rsidRDefault="0040421B" w:rsidP="00160D31">
            <w:pPr>
              <w:jc w:val="center"/>
              <w:rPr>
                <w:rFonts w:ascii="Traditional Arabic" w:hAnsi="Traditional Arabic" w:cs="Traditional Arabic"/>
                <w:sz w:val="24"/>
                <w:szCs w:val="24"/>
                <w:lang w:bidi="ar-LY"/>
              </w:rPr>
            </w:pPr>
            <w:r w:rsidRPr="00D7748C">
              <w:rPr>
                <w:rFonts w:ascii="Traditional Arabic" w:hAnsi="Traditional Arabic" w:cs="Traditional Arabic"/>
                <w:sz w:val="24"/>
                <w:szCs w:val="24"/>
                <w:rtl/>
                <w:lang w:bidi="ar-LY"/>
              </w:rPr>
              <w:t>مدير إدارة</w:t>
            </w:r>
          </w:p>
        </w:tc>
      </w:tr>
      <w:tr w:rsidR="0040421B" w:rsidRPr="00D7748C" w14:paraId="7AA7AC97" w14:textId="77777777" w:rsidTr="00D7748C">
        <w:trPr>
          <w:jc w:val="center"/>
        </w:trPr>
        <w:tc>
          <w:tcPr>
            <w:tcW w:w="3037" w:type="dxa"/>
          </w:tcPr>
          <w:p w14:paraId="601DBBC6" w14:textId="6E0ECAAE" w:rsidR="0040421B" w:rsidRPr="00D7748C" w:rsidRDefault="00E5328F" w:rsidP="00160D31">
            <w:pPr>
              <w:jc w:val="center"/>
              <w:rPr>
                <w:rFonts w:ascii="Traditional Arabic" w:hAnsi="Traditional Arabic" w:cs="Traditional Arabic"/>
                <w:sz w:val="24"/>
                <w:szCs w:val="24"/>
                <w:lang w:bidi="ar-LY"/>
              </w:rPr>
            </w:pPr>
            <w:r w:rsidRPr="00D7748C">
              <w:rPr>
                <w:rFonts w:ascii="Traditional Arabic" w:hAnsi="Traditional Arabic" w:cs="Traditional Arabic"/>
                <w:sz w:val="24"/>
                <w:szCs w:val="24"/>
                <w:rtl/>
                <w:lang w:bidi="ar-LY"/>
              </w:rPr>
              <w:t>4.76</w:t>
            </w:r>
            <w:r w:rsidR="0040421B" w:rsidRPr="00D7748C">
              <w:rPr>
                <w:rFonts w:ascii="Traditional Arabic" w:hAnsi="Traditional Arabic" w:cs="Traditional Arabic"/>
                <w:sz w:val="24"/>
                <w:szCs w:val="24"/>
                <w:rtl/>
                <w:lang w:bidi="ar-LY"/>
              </w:rPr>
              <w:t xml:space="preserve"> %</w:t>
            </w:r>
          </w:p>
        </w:tc>
        <w:tc>
          <w:tcPr>
            <w:tcW w:w="3037" w:type="dxa"/>
          </w:tcPr>
          <w:p w14:paraId="6FB995BC" w14:textId="77777777" w:rsidR="0040421B" w:rsidRPr="00D7748C" w:rsidRDefault="0040421B" w:rsidP="00160D31">
            <w:pPr>
              <w:jc w:val="center"/>
              <w:rPr>
                <w:rFonts w:ascii="Traditional Arabic" w:hAnsi="Traditional Arabic" w:cs="Traditional Arabic"/>
                <w:sz w:val="24"/>
                <w:szCs w:val="24"/>
                <w:lang w:bidi="ar-LY"/>
              </w:rPr>
            </w:pPr>
            <w:r w:rsidRPr="00D7748C">
              <w:rPr>
                <w:rFonts w:ascii="Traditional Arabic" w:hAnsi="Traditional Arabic" w:cs="Traditional Arabic"/>
                <w:sz w:val="24"/>
                <w:szCs w:val="24"/>
                <w:rtl/>
                <w:lang w:bidi="ar-LY"/>
              </w:rPr>
              <w:t>1</w:t>
            </w:r>
          </w:p>
        </w:tc>
        <w:tc>
          <w:tcPr>
            <w:tcW w:w="3037" w:type="dxa"/>
          </w:tcPr>
          <w:p w14:paraId="3DB24256" w14:textId="287CBF63" w:rsidR="0040421B" w:rsidRPr="00D7748C" w:rsidRDefault="0040421B" w:rsidP="00160D31">
            <w:pPr>
              <w:jc w:val="center"/>
              <w:rPr>
                <w:rFonts w:ascii="Traditional Arabic" w:hAnsi="Traditional Arabic" w:cs="Traditional Arabic"/>
                <w:sz w:val="24"/>
                <w:szCs w:val="24"/>
                <w:lang w:bidi="ar-LY"/>
              </w:rPr>
            </w:pPr>
            <w:r w:rsidRPr="00D7748C">
              <w:rPr>
                <w:rFonts w:ascii="Traditional Arabic" w:hAnsi="Traditional Arabic" w:cs="Traditional Arabic"/>
                <w:sz w:val="24"/>
                <w:szCs w:val="24"/>
                <w:rtl/>
                <w:lang w:bidi="ar-LY"/>
              </w:rPr>
              <w:t>مدير مكتب</w:t>
            </w:r>
          </w:p>
        </w:tc>
      </w:tr>
      <w:tr w:rsidR="0040421B" w:rsidRPr="00D7748C" w14:paraId="5FA145F6" w14:textId="77777777" w:rsidTr="00D7748C">
        <w:trPr>
          <w:jc w:val="center"/>
        </w:trPr>
        <w:tc>
          <w:tcPr>
            <w:tcW w:w="3037" w:type="dxa"/>
          </w:tcPr>
          <w:p w14:paraId="0D950469" w14:textId="54C6FDE6" w:rsidR="0040421B" w:rsidRPr="00D7748C" w:rsidRDefault="0040421B" w:rsidP="00160D31">
            <w:pPr>
              <w:jc w:val="center"/>
              <w:rPr>
                <w:rFonts w:ascii="Traditional Arabic" w:hAnsi="Traditional Arabic" w:cs="Traditional Arabic"/>
                <w:sz w:val="24"/>
                <w:szCs w:val="24"/>
                <w:lang w:bidi="ar-LY"/>
              </w:rPr>
            </w:pPr>
            <w:r w:rsidRPr="00D7748C">
              <w:rPr>
                <w:rFonts w:ascii="Traditional Arabic" w:hAnsi="Traditional Arabic" w:cs="Traditional Arabic"/>
                <w:sz w:val="24"/>
                <w:szCs w:val="24"/>
                <w:rtl/>
                <w:lang w:bidi="ar-LY"/>
              </w:rPr>
              <w:t>100 %</w:t>
            </w:r>
          </w:p>
        </w:tc>
        <w:tc>
          <w:tcPr>
            <w:tcW w:w="3037" w:type="dxa"/>
          </w:tcPr>
          <w:p w14:paraId="28D6E4D2" w14:textId="77777777" w:rsidR="0040421B" w:rsidRPr="00D7748C" w:rsidRDefault="0040421B" w:rsidP="00160D31">
            <w:pPr>
              <w:jc w:val="center"/>
              <w:rPr>
                <w:rFonts w:ascii="Traditional Arabic" w:hAnsi="Traditional Arabic" w:cs="Traditional Arabic"/>
                <w:sz w:val="24"/>
                <w:szCs w:val="24"/>
                <w:lang w:bidi="ar-LY"/>
              </w:rPr>
            </w:pPr>
            <w:r w:rsidRPr="00D7748C">
              <w:rPr>
                <w:rFonts w:ascii="Traditional Arabic" w:hAnsi="Traditional Arabic" w:cs="Traditional Arabic"/>
                <w:sz w:val="24"/>
                <w:szCs w:val="24"/>
                <w:rtl/>
                <w:lang w:bidi="ar-LY"/>
              </w:rPr>
              <w:t>21</w:t>
            </w:r>
          </w:p>
        </w:tc>
        <w:tc>
          <w:tcPr>
            <w:tcW w:w="3037" w:type="dxa"/>
          </w:tcPr>
          <w:p w14:paraId="57151A5D" w14:textId="71073E96" w:rsidR="0040421B" w:rsidRPr="00D7748C" w:rsidRDefault="0040421B" w:rsidP="00160D31">
            <w:pPr>
              <w:jc w:val="center"/>
              <w:rPr>
                <w:rFonts w:ascii="Traditional Arabic" w:hAnsi="Traditional Arabic" w:cs="Traditional Arabic"/>
                <w:sz w:val="24"/>
                <w:szCs w:val="24"/>
                <w:lang w:bidi="ar-LY"/>
              </w:rPr>
            </w:pPr>
            <w:r w:rsidRPr="00D7748C">
              <w:rPr>
                <w:rFonts w:ascii="Traditional Arabic" w:hAnsi="Traditional Arabic" w:cs="Traditional Arabic"/>
                <w:sz w:val="24"/>
                <w:szCs w:val="24"/>
                <w:rtl/>
                <w:lang w:bidi="ar-LY"/>
              </w:rPr>
              <w:t>الإجمالي</w:t>
            </w:r>
          </w:p>
        </w:tc>
      </w:tr>
    </w:tbl>
    <w:p w14:paraId="3AF7BD2C" w14:textId="4D211F2B" w:rsidR="00EB7CAA" w:rsidRPr="00160D31" w:rsidRDefault="00D31E60" w:rsidP="00160D31">
      <w:pPr>
        <w:spacing w:line="240" w:lineRule="auto"/>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lastRenderedPageBreak/>
        <w:t xml:space="preserve">يبين الجدول </w:t>
      </w:r>
      <w:r w:rsidR="009A7CD6" w:rsidRPr="00160D31">
        <w:rPr>
          <w:rFonts w:ascii="Traditional Arabic" w:hAnsi="Traditional Arabic" w:cs="Traditional Arabic"/>
          <w:sz w:val="28"/>
          <w:szCs w:val="28"/>
          <w:rtl/>
          <w:lang w:bidi="ar-LY"/>
        </w:rPr>
        <w:t xml:space="preserve">رقم (8) </w:t>
      </w:r>
      <w:r w:rsidRPr="00160D31">
        <w:rPr>
          <w:rFonts w:ascii="Traditional Arabic" w:hAnsi="Traditional Arabic" w:cs="Traditional Arabic"/>
          <w:sz w:val="28"/>
          <w:szCs w:val="28"/>
          <w:rtl/>
          <w:lang w:bidi="ar-LY"/>
        </w:rPr>
        <w:t xml:space="preserve">النتائج الخاصة </w:t>
      </w:r>
      <w:r w:rsidR="0072019A" w:rsidRPr="00160D31">
        <w:rPr>
          <w:rFonts w:ascii="Traditional Arabic" w:hAnsi="Traditional Arabic" w:cs="Traditional Arabic"/>
          <w:sz w:val="28"/>
          <w:szCs w:val="28"/>
          <w:rtl/>
          <w:lang w:bidi="ar-LY"/>
        </w:rPr>
        <w:t>بالمسمى الوظيفي لعينة البحث حيث نلاحظ أن غالبية المبحوثين</w:t>
      </w:r>
      <w:r w:rsidR="006E59D1" w:rsidRPr="00160D31">
        <w:rPr>
          <w:rFonts w:ascii="Traditional Arabic" w:hAnsi="Traditional Arabic" w:cs="Traditional Arabic"/>
          <w:sz w:val="28"/>
          <w:szCs w:val="28"/>
          <w:rtl/>
          <w:lang w:bidi="ar-LY"/>
        </w:rPr>
        <w:t xml:space="preserve"> </w:t>
      </w:r>
      <w:r w:rsidR="0072019A" w:rsidRPr="00160D31">
        <w:rPr>
          <w:rFonts w:ascii="Traditional Arabic" w:hAnsi="Traditional Arabic" w:cs="Traditional Arabic"/>
          <w:sz w:val="28"/>
          <w:szCs w:val="28"/>
          <w:rtl/>
          <w:lang w:bidi="ar-LY"/>
        </w:rPr>
        <w:t xml:space="preserve">من فئة الموظفين </w:t>
      </w:r>
      <w:r w:rsidR="00033D82" w:rsidRPr="00160D31">
        <w:rPr>
          <w:rFonts w:ascii="Traditional Arabic" w:hAnsi="Traditional Arabic" w:cs="Traditional Arabic"/>
          <w:sz w:val="28"/>
          <w:szCs w:val="28"/>
          <w:rtl/>
          <w:lang w:bidi="ar-LY"/>
        </w:rPr>
        <w:t xml:space="preserve">حيث بلغت نسبتهم </w:t>
      </w:r>
      <w:r w:rsidR="008D17AC" w:rsidRPr="00160D31">
        <w:rPr>
          <w:rFonts w:ascii="Traditional Arabic" w:hAnsi="Traditional Arabic" w:cs="Traditional Arabic"/>
          <w:sz w:val="28"/>
          <w:szCs w:val="28"/>
          <w:rtl/>
          <w:lang w:bidi="ar-LY"/>
        </w:rPr>
        <w:t>(76.19</w:t>
      </w:r>
      <w:r w:rsidR="00033D82" w:rsidRPr="00160D31">
        <w:rPr>
          <w:rFonts w:ascii="Traditional Arabic" w:hAnsi="Traditional Arabic" w:cs="Traditional Arabic"/>
          <w:sz w:val="28"/>
          <w:szCs w:val="28"/>
          <w:rtl/>
          <w:lang w:bidi="ar-LY"/>
        </w:rPr>
        <w:t>%)</w:t>
      </w:r>
      <w:r w:rsidR="006E2697" w:rsidRPr="00160D31">
        <w:rPr>
          <w:rFonts w:ascii="Traditional Arabic" w:hAnsi="Traditional Arabic" w:cs="Traditional Arabic"/>
          <w:sz w:val="28"/>
          <w:szCs w:val="28"/>
          <w:rtl/>
          <w:lang w:bidi="ar-LY"/>
        </w:rPr>
        <w:t xml:space="preserve"> </w:t>
      </w:r>
      <w:r w:rsidR="006E59D1" w:rsidRPr="00160D31">
        <w:rPr>
          <w:rFonts w:ascii="Traditional Arabic" w:hAnsi="Traditional Arabic" w:cs="Traditional Arabic"/>
          <w:sz w:val="28"/>
          <w:szCs w:val="28"/>
          <w:rtl/>
          <w:lang w:bidi="ar-LY"/>
        </w:rPr>
        <w:t xml:space="preserve">ويليهم رؤساء </w:t>
      </w:r>
      <w:r w:rsidR="0072019A" w:rsidRPr="00160D31">
        <w:rPr>
          <w:rFonts w:ascii="Traditional Arabic" w:hAnsi="Traditional Arabic" w:cs="Traditional Arabic"/>
          <w:sz w:val="28"/>
          <w:szCs w:val="28"/>
          <w:rtl/>
          <w:lang w:bidi="ar-LY"/>
        </w:rPr>
        <w:t>الأقسام ومدراء الإدارات</w:t>
      </w:r>
      <w:r w:rsidR="00033D82" w:rsidRPr="00160D31">
        <w:rPr>
          <w:rFonts w:ascii="Traditional Arabic" w:hAnsi="Traditional Arabic" w:cs="Traditional Arabic"/>
          <w:sz w:val="28"/>
          <w:szCs w:val="28"/>
          <w:rtl/>
          <w:lang w:bidi="ar-LY"/>
        </w:rPr>
        <w:t xml:space="preserve"> بنسبة (</w:t>
      </w:r>
      <w:r w:rsidR="00E5328F" w:rsidRPr="00160D31">
        <w:rPr>
          <w:rFonts w:ascii="Traditional Arabic" w:hAnsi="Traditional Arabic" w:cs="Traditional Arabic"/>
          <w:sz w:val="28"/>
          <w:szCs w:val="28"/>
          <w:rtl/>
          <w:lang w:bidi="ar-LY"/>
        </w:rPr>
        <w:t>9.52</w:t>
      </w:r>
      <w:r w:rsidR="00033D82" w:rsidRPr="00160D31">
        <w:rPr>
          <w:rFonts w:ascii="Traditional Arabic" w:hAnsi="Traditional Arabic" w:cs="Traditional Arabic"/>
          <w:sz w:val="28"/>
          <w:szCs w:val="28"/>
          <w:rtl/>
          <w:lang w:bidi="ar-LY"/>
        </w:rPr>
        <w:t xml:space="preserve">%) </w:t>
      </w:r>
      <w:r w:rsidR="006E2697" w:rsidRPr="00160D31">
        <w:rPr>
          <w:rFonts w:ascii="Traditional Arabic" w:hAnsi="Traditional Arabic" w:cs="Traditional Arabic"/>
          <w:sz w:val="28"/>
          <w:szCs w:val="28"/>
          <w:rtl/>
          <w:lang w:bidi="ar-LY"/>
        </w:rPr>
        <w:t xml:space="preserve">واقل نسبة لمدير مكتب بنسبة </w:t>
      </w:r>
      <w:r w:rsidR="00E5328F" w:rsidRPr="00160D31">
        <w:rPr>
          <w:rFonts w:ascii="Traditional Arabic" w:hAnsi="Traditional Arabic" w:cs="Traditional Arabic"/>
          <w:sz w:val="28"/>
          <w:szCs w:val="28"/>
          <w:rtl/>
          <w:lang w:bidi="ar-LY"/>
        </w:rPr>
        <w:t>(4.76</w:t>
      </w:r>
      <w:r w:rsidR="0040421B" w:rsidRPr="00160D31">
        <w:rPr>
          <w:rFonts w:ascii="Traditional Arabic" w:hAnsi="Traditional Arabic" w:cs="Traditional Arabic"/>
          <w:sz w:val="28"/>
          <w:szCs w:val="28"/>
          <w:rtl/>
          <w:lang w:bidi="ar-LY"/>
        </w:rPr>
        <w:t xml:space="preserve">%) </w:t>
      </w:r>
      <w:r w:rsidR="008D17AC" w:rsidRPr="00160D31">
        <w:rPr>
          <w:rFonts w:ascii="Traditional Arabic" w:hAnsi="Traditional Arabic" w:cs="Traditional Arabic"/>
          <w:sz w:val="28"/>
          <w:szCs w:val="28"/>
          <w:rtl/>
          <w:lang w:bidi="ar-LY"/>
        </w:rPr>
        <w:t>و</w:t>
      </w:r>
      <w:r w:rsidR="006E2697" w:rsidRPr="00160D31">
        <w:rPr>
          <w:rFonts w:ascii="Traditional Arabic" w:hAnsi="Traditional Arabic" w:cs="Traditional Arabic"/>
          <w:sz w:val="28"/>
          <w:szCs w:val="28"/>
          <w:rtl/>
          <w:lang w:bidi="ar-LY"/>
        </w:rPr>
        <w:t>نلاحظ أ</w:t>
      </w:r>
      <w:r w:rsidR="0040421B" w:rsidRPr="00160D31">
        <w:rPr>
          <w:rFonts w:ascii="Traditional Arabic" w:hAnsi="Traditional Arabic" w:cs="Traditional Arabic"/>
          <w:sz w:val="28"/>
          <w:szCs w:val="28"/>
          <w:rtl/>
          <w:lang w:bidi="ar-LY"/>
        </w:rPr>
        <w:t>ن جميع المستويات الإدارية شاركت في الاستبيان</w:t>
      </w:r>
      <w:r w:rsidR="00AF23AD" w:rsidRPr="00160D31">
        <w:rPr>
          <w:rFonts w:ascii="Traditional Arabic" w:hAnsi="Traditional Arabic" w:cs="Traditional Arabic"/>
          <w:sz w:val="28"/>
          <w:szCs w:val="28"/>
          <w:rtl/>
          <w:lang w:bidi="ar-LY"/>
        </w:rPr>
        <w:t>.</w:t>
      </w:r>
      <w:r w:rsidR="0040421B" w:rsidRPr="00160D31">
        <w:rPr>
          <w:rFonts w:ascii="Traditional Arabic" w:hAnsi="Traditional Arabic" w:cs="Traditional Arabic"/>
          <w:sz w:val="28"/>
          <w:szCs w:val="28"/>
          <w:rtl/>
          <w:lang w:bidi="ar-LY"/>
        </w:rPr>
        <w:t xml:space="preserve"> </w:t>
      </w:r>
    </w:p>
    <w:p w14:paraId="7B49D038" w14:textId="1F1D1D3F" w:rsidR="0040421B" w:rsidRPr="00160D31" w:rsidRDefault="008D17AC" w:rsidP="00160D31">
      <w:pPr>
        <w:spacing w:line="240" w:lineRule="auto"/>
        <w:rPr>
          <w:rFonts w:ascii="Traditional Arabic" w:hAnsi="Traditional Arabic" w:cs="Traditional Arabic"/>
          <w:b/>
          <w:bCs/>
          <w:sz w:val="28"/>
          <w:szCs w:val="28"/>
          <w:rtl/>
          <w:lang w:bidi="ar-LY"/>
        </w:rPr>
      </w:pPr>
      <w:r w:rsidRPr="00160D31">
        <w:rPr>
          <w:rFonts w:ascii="Traditional Arabic" w:hAnsi="Traditional Arabic" w:cs="Traditional Arabic"/>
          <w:b/>
          <w:bCs/>
          <w:sz w:val="28"/>
          <w:szCs w:val="28"/>
          <w:rtl/>
          <w:lang w:bidi="ar-LY"/>
        </w:rPr>
        <w:t xml:space="preserve">5. </w:t>
      </w:r>
      <w:r w:rsidR="0040421B" w:rsidRPr="00160D31">
        <w:rPr>
          <w:rFonts w:ascii="Traditional Arabic" w:hAnsi="Traditional Arabic" w:cs="Traditional Arabic"/>
          <w:b/>
          <w:bCs/>
          <w:sz w:val="28"/>
          <w:szCs w:val="28"/>
          <w:rtl/>
          <w:lang w:bidi="ar-LY"/>
        </w:rPr>
        <w:t xml:space="preserve">سنوات الخبرة </w:t>
      </w:r>
    </w:p>
    <w:p w14:paraId="59C5E87B" w14:textId="16841942" w:rsidR="0040421B" w:rsidRPr="00160D31" w:rsidRDefault="0040421B" w:rsidP="00160D31">
      <w:pPr>
        <w:spacing w:line="240" w:lineRule="auto"/>
        <w:jc w:val="center"/>
        <w:rPr>
          <w:rFonts w:ascii="Traditional Arabic" w:hAnsi="Traditional Arabic" w:cs="Traditional Arabic"/>
          <w:b/>
          <w:bCs/>
          <w:sz w:val="28"/>
          <w:szCs w:val="28"/>
          <w:rtl/>
          <w:lang w:bidi="ar-LY"/>
        </w:rPr>
      </w:pPr>
      <w:r w:rsidRPr="00160D31">
        <w:rPr>
          <w:rFonts w:ascii="Traditional Arabic" w:hAnsi="Traditional Arabic" w:cs="Traditional Arabic"/>
          <w:b/>
          <w:bCs/>
          <w:sz w:val="28"/>
          <w:szCs w:val="28"/>
          <w:rtl/>
          <w:lang w:bidi="ar-LY"/>
        </w:rPr>
        <w:t>جدول رقم (</w:t>
      </w:r>
      <w:r w:rsidR="00A751C8" w:rsidRPr="00160D31">
        <w:rPr>
          <w:rFonts w:ascii="Traditional Arabic" w:hAnsi="Traditional Arabic" w:cs="Traditional Arabic"/>
          <w:b/>
          <w:bCs/>
          <w:sz w:val="28"/>
          <w:szCs w:val="28"/>
          <w:rtl/>
          <w:lang w:bidi="ar-LY"/>
        </w:rPr>
        <w:t>9</w:t>
      </w:r>
      <w:r w:rsidRPr="00160D31">
        <w:rPr>
          <w:rFonts w:ascii="Traditional Arabic" w:hAnsi="Traditional Arabic" w:cs="Traditional Arabic"/>
          <w:b/>
          <w:bCs/>
          <w:sz w:val="28"/>
          <w:szCs w:val="28"/>
          <w:rtl/>
          <w:lang w:bidi="ar-LY"/>
        </w:rPr>
        <w:t xml:space="preserve">) توزيع العينة </w:t>
      </w:r>
      <w:r w:rsidR="008D17AC" w:rsidRPr="00160D31">
        <w:rPr>
          <w:rFonts w:ascii="Traditional Arabic" w:hAnsi="Traditional Arabic" w:cs="Traditional Arabic"/>
          <w:b/>
          <w:bCs/>
          <w:sz w:val="28"/>
          <w:szCs w:val="28"/>
          <w:rtl/>
          <w:lang w:bidi="ar-LY"/>
        </w:rPr>
        <w:t>ب</w:t>
      </w:r>
      <w:r w:rsidRPr="00160D31">
        <w:rPr>
          <w:rFonts w:ascii="Traditional Arabic" w:hAnsi="Traditional Arabic" w:cs="Traditional Arabic"/>
          <w:b/>
          <w:bCs/>
          <w:sz w:val="28"/>
          <w:szCs w:val="28"/>
          <w:rtl/>
          <w:lang w:bidi="ar-LY"/>
        </w:rPr>
        <w:t>حسب سنوات الخبرة</w:t>
      </w:r>
    </w:p>
    <w:tbl>
      <w:tblPr>
        <w:tblStyle w:val="1"/>
        <w:tblW w:w="0" w:type="auto"/>
        <w:jc w:val="center"/>
        <w:tblLook w:val="04A0" w:firstRow="1" w:lastRow="0" w:firstColumn="1" w:lastColumn="0" w:noHBand="0" w:noVBand="1"/>
      </w:tblPr>
      <w:tblGrid>
        <w:gridCol w:w="3037"/>
        <w:gridCol w:w="3037"/>
        <w:gridCol w:w="3037"/>
      </w:tblGrid>
      <w:tr w:rsidR="0040421B" w:rsidRPr="00160D31" w14:paraId="634676FD" w14:textId="77777777" w:rsidTr="00D7748C">
        <w:trPr>
          <w:jc w:val="center"/>
        </w:trPr>
        <w:tc>
          <w:tcPr>
            <w:tcW w:w="3037" w:type="dxa"/>
          </w:tcPr>
          <w:p w14:paraId="1874A581" w14:textId="77777777" w:rsidR="0040421B" w:rsidRPr="00D7748C" w:rsidRDefault="0040421B" w:rsidP="00160D31">
            <w:pPr>
              <w:jc w:val="center"/>
              <w:rPr>
                <w:rFonts w:ascii="Traditional Arabic" w:hAnsi="Traditional Arabic" w:cs="Traditional Arabic"/>
                <w:b/>
                <w:bCs/>
                <w:sz w:val="28"/>
                <w:szCs w:val="28"/>
                <w:lang w:bidi="ar-LY"/>
              </w:rPr>
            </w:pPr>
            <w:r w:rsidRPr="00D7748C">
              <w:rPr>
                <w:rFonts w:ascii="Traditional Arabic" w:hAnsi="Traditional Arabic" w:cs="Traditional Arabic"/>
                <w:b/>
                <w:bCs/>
                <w:sz w:val="28"/>
                <w:szCs w:val="28"/>
                <w:rtl/>
                <w:lang w:bidi="ar-LY"/>
              </w:rPr>
              <w:t xml:space="preserve">النسبة المئوية </w:t>
            </w:r>
          </w:p>
        </w:tc>
        <w:tc>
          <w:tcPr>
            <w:tcW w:w="3037" w:type="dxa"/>
          </w:tcPr>
          <w:p w14:paraId="4DFE1224" w14:textId="77777777" w:rsidR="0040421B" w:rsidRPr="00D7748C" w:rsidRDefault="0040421B" w:rsidP="00160D31">
            <w:pPr>
              <w:jc w:val="center"/>
              <w:rPr>
                <w:rFonts w:ascii="Traditional Arabic" w:hAnsi="Traditional Arabic" w:cs="Traditional Arabic"/>
                <w:b/>
                <w:bCs/>
                <w:sz w:val="28"/>
                <w:szCs w:val="28"/>
                <w:lang w:bidi="ar-LY"/>
              </w:rPr>
            </w:pPr>
            <w:r w:rsidRPr="00D7748C">
              <w:rPr>
                <w:rFonts w:ascii="Traditional Arabic" w:hAnsi="Traditional Arabic" w:cs="Traditional Arabic"/>
                <w:b/>
                <w:bCs/>
                <w:sz w:val="28"/>
                <w:szCs w:val="28"/>
                <w:rtl/>
                <w:lang w:bidi="ar-LY"/>
              </w:rPr>
              <w:t>التكرار</w:t>
            </w:r>
          </w:p>
        </w:tc>
        <w:tc>
          <w:tcPr>
            <w:tcW w:w="3037" w:type="dxa"/>
          </w:tcPr>
          <w:p w14:paraId="270AC579" w14:textId="77777777" w:rsidR="0040421B" w:rsidRPr="00D7748C" w:rsidRDefault="0040421B" w:rsidP="00160D31">
            <w:pPr>
              <w:jc w:val="center"/>
              <w:rPr>
                <w:rFonts w:ascii="Traditional Arabic" w:hAnsi="Traditional Arabic" w:cs="Traditional Arabic"/>
                <w:b/>
                <w:bCs/>
                <w:sz w:val="28"/>
                <w:szCs w:val="28"/>
                <w:lang w:bidi="ar-LY"/>
              </w:rPr>
            </w:pPr>
            <w:r w:rsidRPr="00D7748C">
              <w:rPr>
                <w:rFonts w:ascii="Traditional Arabic" w:hAnsi="Traditional Arabic" w:cs="Traditional Arabic"/>
                <w:b/>
                <w:bCs/>
                <w:sz w:val="28"/>
                <w:szCs w:val="28"/>
                <w:rtl/>
                <w:lang w:bidi="ar-LY"/>
              </w:rPr>
              <w:t xml:space="preserve">سنوات الخبرة </w:t>
            </w:r>
          </w:p>
        </w:tc>
      </w:tr>
      <w:tr w:rsidR="0040421B" w:rsidRPr="00160D31" w14:paraId="263E84DE" w14:textId="77777777" w:rsidTr="00D7748C">
        <w:trPr>
          <w:jc w:val="center"/>
        </w:trPr>
        <w:tc>
          <w:tcPr>
            <w:tcW w:w="3037" w:type="dxa"/>
          </w:tcPr>
          <w:p w14:paraId="214FC56B" w14:textId="77777777"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 xml:space="preserve">42.85 % </w:t>
            </w:r>
          </w:p>
        </w:tc>
        <w:tc>
          <w:tcPr>
            <w:tcW w:w="3037" w:type="dxa"/>
          </w:tcPr>
          <w:p w14:paraId="0C5556DE" w14:textId="77777777"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9</w:t>
            </w:r>
          </w:p>
        </w:tc>
        <w:tc>
          <w:tcPr>
            <w:tcW w:w="3037" w:type="dxa"/>
          </w:tcPr>
          <w:p w14:paraId="40F23094" w14:textId="77777777" w:rsidR="0040421B" w:rsidRPr="00160D31" w:rsidRDefault="0040421B" w:rsidP="00160D31">
            <w:pPr>
              <w:jc w:val="center"/>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 xml:space="preserve">أقل من 5 سنوات </w:t>
            </w:r>
          </w:p>
        </w:tc>
      </w:tr>
      <w:tr w:rsidR="0040421B" w:rsidRPr="00160D31" w14:paraId="598839A0" w14:textId="77777777" w:rsidTr="00D7748C">
        <w:trPr>
          <w:jc w:val="center"/>
        </w:trPr>
        <w:tc>
          <w:tcPr>
            <w:tcW w:w="3037" w:type="dxa"/>
          </w:tcPr>
          <w:p w14:paraId="477C1017" w14:textId="77777777"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 xml:space="preserve">52.38 % </w:t>
            </w:r>
          </w:p>
        </w:tc>
        <w:tc>
          <w:tcPr>
            <w:tcW w:w="3037" w:type="dxa"/>
          </w:tcPr>
          <w:p w14:paraId="7D821B38" w14:textId="77777777"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11</w:t>
            </w:r>
          </w:p>
        </w:tc>
        <w:tc>
          <w:tcPr>
            <w:tcW w:w="3037" w:type="dxa"/>
          </w:tcPr>
          <w:p w14:paraId="035B1D85" w14:textId="77777777"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 xml:space="preserve">من 5 إلى أقل من 10 سنوات </w:t>
            </w:r>
          </w:p>
        </w:tc>
      </w:tr>
      <w:tr w:rsidR="0040421B" w:rsidRPr="00160D31" w14:paraId="68FD7E7D" w14:textId="77777777" w:rsidTr="00D7748C">
        <w:trPr>
          <w:jc w:val="center"/>
        </w:trPr>
        <w:tc>
          <w:tcPr>
            <w:tcW w:w="3037" w:type="dxa"/>
          </w:tcPr>
          <w:p w14:paraId="5A17A5CF" w14:textId="0DCDB26B" w:rsidR="0040421B" w:rsidRPr="00160D31" w:rsidRDefault="00E5328F"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 xml:space="preserve"> 4.76</w:t>
            </w:r>
            <w:r w:rsidR="0040421B" w:rsidRPr="00160D31">
              <w:rPr>
                <w:rFonts w:ascii="Traditional Arabic" w:hAnsi="Traditional Arabic" w:cs="Traditional Arabic"/>
                <w:sz w:val="28"/>
                <w:szCs w:val="28"/>
                <w:rtl/>
                <w:lang w:bidi="ar-LY"/>
              </w:rPr>
              <w:t xml:space="preserve"> % </w:t>
            </w:r>
          </w:p>
        </w:tc>
        <w:tc>
          <w:tcPr>
            <w:tcW w:w="3037" w:type="dxa"/>
          </w:tcPr>
          <w:p w14:paraId="5840EB9C" w14:textId="77777777"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1</w:t>
            </w:r>
          </w:p>
        </w:tc>
        <w:tc>
          <w:tcPr>
            <w:tcW w:w="3037" w:type="dxa"/>
          </w:tcPr>
          <w:p w14:paraId="4D9BB1B6" w14:textId="77777777"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 xml:space="preserve">من 10 إلى أقل من 20 سنة </w:t>
            </w:r>
          </w:p>
        </w:tc>
      </w:tr>
      <w:tr w:rsidR="0040421B" w:rsidRPr="00160D31" w14:paraId="6E35B20F" w14:textId="77777777" w:rsidTr="00D7748C">
        <w:trPr>
          <w:jc w:val="center"/>
        </w:trPr>
        <w:tc>
          <w:tcPr>
            <w:tcW w:w="3037" w:type="dxa"/>
          </w:tcPr>
          <w:p w14:paraId="5FEA6669" w14:textId="77777777"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0</w:t>
            </w:r>
          </w:p>
        </w:tc>
        <w:tc>
          <w:tcPr>
            <w:tcW w:w="3037" w:type="dxa"/>
          </w:tcPr>
          <w:p w14:paraId="3E67C4A7" w14:textId="77777777"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0</w:t>
            </w:r>
          </w:p>
        </w:tc>
        <w:tc>
          <w:tcPr>
            <w:tcW w:w="3037" w:type="dxa"/>
          </w:tcPr>
          <w:p w14:paraId="2DF013D6" w14:textId="77777777"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من 20 سنة فأكثر</w:t>
            </w:r>
          </w:p>
        </w:tc>
      </w:tr>
      <w:tr w:rsidR="0040421B" w:rsidRPr="00160D31" w14:paraId="1A720F33" w14:textId="77777777" w:rsidTr="00D7748C">
        <w:trPr>
          <w:jc w:val="center"/>
        </w:trPr>
        <w:tc>
          <w:tcPr>
            <w:tcW w:w="3037" w:type="dxa"/>
          </w:tcPr>
          <w:p w14:paraId="1CFCE7EE" w14:textId="77777777"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 xml:space="preserve">100% </w:t>
            </w:r>
          </w:p>
        </w:tc>
        <w:tc>
          <w:tcPr>
            <w:tcW w:w="3037" w:type="dxa"/>
          </w:tcPr>
          <w:p w14:paraId="2D5A6051" w14:textId="77777777"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 xml:space="preserve">21 </w:t>
            </w:r>
          </w:p>
        </w:tc>
        <w:tc>
          <w:tcPr>
            <w:tcW w:w="3037" w:type="dxa"/>
          </w:tcPr>
          <w:p w14:paraId="7F2DC882" w14:textId="77777777" w:rsidR="0040421B" w:rsidRPr="00160D31" w:rsidRDefault="0040421B" w:rsidP="00160D31">
            <w:pPr>
              <w:jc w:val="center"/>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 xml:space="preserve">الإجمالي </w:t>
            </w:r>
          </w:p>
        </w:tc>
      </w:tr>
    </w:tbl>
    <w:p w14:paraId="4A4FA6BC" w14:textId="77777777" w:rsidR="00EB7CAA" w:rsidRPr="00160D31" w:rsidRDefault="00EB7CAA" w:rsidP="00160D31">
      <w:pPr>
        <w:spacing w:line="240" w:lineRule="auto"/>
        <w:rPr>
          <w:rFonts w:ascii="Traditional Arabic" w:hAnsi="Traditional Arabic" w:cs="Traditional Arabic"/>
          <w:sz w:val="28"/>
          <w:szCs w:val="28"/>
          <w:rtl/>
          <w:lang w:bidi="ar-LY"/>
        </w:rPr>
      </w:pPr>
    </w:p>
    <w:p w14:paraId="57C2F551" w14:textId="7A53B343" w:rsidR="0040421B" w:rsidRPr="00160D31" w:rsidRDefault="008D17AC" w:rsidP="00160D31">
      <w:pPr>
        <w:spacing w:line="240" w:lineRule="auto"/>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 xml:space="preserve">يبين الجدول </w:t>
      </w:r>
      <w:r w:rsidR="009A7CD6" w:rsidRPr="00160D31">
        <w:rPr>
          <w:rFonts w:ascii="Traditional Arabic" w:hAnsi="Traditional Arabic" w:cs="Traditional Arabic"/>
          <w:sz w:val="28"/>
          <w:szCs w:val="28"/>
          <w:rtl/>
          <w:lang w:bidi="ar-LY"/>
        </w:rPr>
        <w:t xml:space="preserve">رقم (9) </w:t>
      </w:r>
      <w:r w:rsidR="004804A0" w:rsidRPr="00160D31">
        <w:rPr>
          <w:rFonts w:ascii="Traditional Arabic" w:hAnsi="Traditional Arabic" w:cs="Traditional Arabic"/>
          <w:sz w:val="28"/>
          <w:szCs w:val="28"/>
          <w:rtl/>
          <w:lang w:bidi="ar-LY"/>
        </w:rPr>
        <w:t xml:space="preserve">النتائج الخاصة بسنوات الخبرة لعينة البحث، حيث </w:t>
      </w:r>
      <w:r w:rsidRPr="00160D31">
        <w:rPr>
          <w:rFonts w:ascii="Traditional Arabic" w:hAnsi="Traditional Arabic" w:cs="Traditional Arabic"/>
          <w:sz w:val="28"/>
          <w:szCs w:val="28"/>
          <w:rtl/>
          <w:lang w:bidi="ar-LY"/>
        </w:rPr>
        <w:t xml:space="preserve">نلاحظ أن غالبية المبحوثين </w:t>
      </w:r>
      <w:r w:rsidR="0040421B" w:rsidRPr="00160D31">
        <w:rPr>
          <w:rFonts w:ascii="Traditional Arabic" w:hAnsi="Traditional Arabic" w:cs="Traditional Arabic"/>
          <w:sz w:val="28"/>
          <w:szCs w:val="28"/>
          <w:rtl/>
          <w:lang w:bidi="ar-LY"/>
        </w:rPr>
        <w:t>تترواح خبرتهم من 5 إلى أقل</w:t>
      </w:r>
      <w:r w:rsidRPr="00160D31">
        <w:rPr>
          <w:rFonts w:ascii="Traditional Arabic" w:hAnsi="Traditional Arabic" w:cs="Traditional Arabic"/>
          <w:sz w:val="28"/>
          <w:szCs w:val="28"/>
          <w:rtl/>
          <w:lang w:bidi="ar-LY"/>
        </w:rPr>
        <w:t xml:space="preserve"> من 10 سنوات وذلك بنسبة (52.38</w:t>
      </w:r>
      <w:r w:rsidR="0040421B" w:rsidRPr="00160D31">
        <w:rPr>
          <w:rFonts w:ascii="Traditional Arabic" w:hAnsi="Traditional Arabic" w:cs="Traditional Arabic"/>
          <w:sz w:val="28"/>
          <w:szCs w:val="28"/>
          <w:rtl/>
          <w:lang w:bidi="ar-LY"/>
        </w:rPr>
        <w:t>%)</w:t>
      </w:r>
      <w:r w:rsidR="00AF23AD" w:rsidRPr="00160D31">
        <w:rPr>
          <w:rFonts w:ascii="Traditional Arabic" w:hAnsi="Traditional Arabic" w:cs="Traditional Arabic"/>
          <w:sz w:val="28"/>
          <w:szCs w:val="28"/>
          <w:rtl/>
          <w:lang w:bidi="ar-LY"/>
        </w:rPr>
        <w:t xml:space="preserve">، </w:t>
      </w:r>
      <w:r w:rsidRPr="00160D31">
        <w:rPr>
          <w:rFonts w:ascii="Traditional Arabic" w:hAnsi="Traditional Arabic" w:cs="Traditional Arabic"/>
          <w:sz w:val="28"/>
          <w:szCs w:val="28"/>
          <w:rtl/>
          <w:lang w:bidi="ar-LY"/>
        </w:rPr>
        <w:t>ويليها</w:t>
      </w:r>
      <w:r w:rsidR="0040421B" w:rsidRPr="00160D31">
        <w:rPr>
          <w:rFonts w:ascii="Traditional Arabic" w:hAnsi="Traditional Arabic" w:cs="Traditional Arabic"/>
          <w:sz w:val="28"/>
          <w:szCs w:val="28"/>
          <w:rtl/>
          <w:lang w:bidi="ar-LY"/>
        </w:rPr>
        <w:t xml:space="preserve"> </w:t>
      </w:r>
      <w:r w:rsidR="004804A0" w:rsidRPr="00160D31">
        <w:rPr>
          <w:rFonts w:ascii="Traditional Arabic" w:hAnsi="Traditional Arabic" w:cs="Traditional Arabic"/>
          <w:sz w:val="28"/>
          <w:szCs w:val="28"/>
          <w:rtl/>
          <w:lang w:bidi="ar-LY"/>
        </w:rPr>
        <w:t xml:space="preserve">الفئة التي </w:t>
      </w:r>
      <w:r w:rsidR="0040421B" w:rsidRPr="00160D31">
        <w:rPr>
          <w:rFonts w:ascii="Traditional Arabic" w:hAnsi="Traditional Arabic" w:cs="Traditional Arabic"/>
          <w:sz w:val="28"/>
          <w:szCs w:val="28"/>
          <w:rtl/>
          <w:lang w:bidi="ar-LY"/>
        </w:rPr>
        <w:t>كانت خبرت</w:t>
      </w:r>
      <w:r w:rsidRPr="00160D31">
        <w:rPr>
          <w:rFonts w:ascii="Traditional Arabic" w:hAnsi="Traditional Arabic" w:cs="Traditional Arabic"/>
          <w:sz w:val="28"/>
          <w:szCs w:val="28"/>
          <w:rtl/>
          <w:lang w:bidi="ar-LY"/>
        </w:rPr>
        <w:t>هم أقل من 5 سنوات بنسبة (42.85</w:t>
      </w:r>
      <w:r w:rsidR="0040421B" w:rsidRPr="00160D31">
        <w:rPr>
          <w:rFonts w:ascii="Traditional Arabic" w:hAnsi="Traditional Arabic" w:cs="Traditional Arabic"/>
          <w:sz w:val="28"/>
          <w:szCs w:val="28"/>
          <w:rtl/>
          <w:lang w:bidi="ar-LY"/>
        </w:rPr>
        <w:t>%)</w:t>
      </w:r>
      <w:r w:rsidR="00AF23AD" w:rsidRPr="00160D31">
        <w:rPr>
          <w:rFonts w:ascii="Traditional Arabic" w:hAnsi="Traditional Arabic" w:cs="Traditional Arabic"/>
          <w:sz w:val="28"/>
          <w:szCs w:val="28"/>
          <w:rtl/>
          <w:lang w:bidi="ar-LY"/>
        </w:rPr>
        <w:t xml:space="preserve">، </w:t>
      </w:r>
      <w:r w:rsidR="00B767B2" w:rsidRPr="00160D31">
        <w:rPr>
          <w:rFonts w:ascii="Traditional Arabic" w:hAnsi="Traditional Arabic" w:cs="Traditional Arabic"/>
          <w:sz w:val="28"/>
          <w:szCs w:val="28"/>
          <w:rtl/>
          <w:lang w:bidi="ar-LY"/>
        </w:rPr>
        <w:t xml:space="preserve">وأقل نسبة </w:t>
      </w:r>
      <w:r w:rsidR="0040421B" w:rsidRPr="00160D31">
        <w:rPr>
          <w:rFonts w:ascii="Traditional Arabic" w:hAnsi="Traditional Arabic" w:cs="Traditional Arabic"/>
          <w:sz w:val="28"/>
          <w:szCs w:val="28"/>
          <w:rtl/>
          <w:lang w:bidi="ar-LY"/>
        </w:rPr>
        <w:t>كانت</w:t>
      </w:r>
      <w:r w:rsidR="00B767B2" w:rsidRPr="00160D31">
        <w:rPr>
          <w:rFonts w:ascii="Traditional Arabic" w:hAnsi="Traditional Arabic" w:cs="Traditional Arabic"/>
          <w:sz w:val="28"/>
          <w:szCs w:val="28"/>
          <w:rtl/>
          <w:lang w:bidi="ar-LY"/>
        </w:rPr>
        <w:t xml:space="preserve"> لمن</w:t>
      </w:r>
      <w:r w:rsidR="0040421B" w:rsidRPr="00160D31">
        <w:rPr>
          <w:rFonts w:ascii="Traditional Arabic" w:hAnsi="Traditional Arabic" w:cs="Traditional Arabic"/>
          <w:sz w:val="28"/>
          <w:szCs w:val="28"/>
          <w:rtl/>
          <w:lang w:bidi="ar-LY"/>
        </w:rPr>
        <w:t xml:space="preserve"> خبرته</w:t>
      </w:r>
      <w:r w:rsidR="00B767B2" w:rsidRPr="00160D31">
        <w:rPr>
          <w:rFonts w:ascii="Traditional Arabic" w:hAnsi="Traditional Arabic" w:cs="Traditional Arabic"/>
          <w:sz w:val="28"/>
          <w:szCs w:val="28"/>
          <w:rtl/>
          <w:lang w:bidi="ar-LY"/>
        </w:rPr>
        <w:t>م</w:t>
      </w:r>
      <w:r w:rsidR="0040421B" w:rsidRPr="00160D31">
        <w:rPr>
          <w:rFonts w:ascii="Traditional Arabic" w:hAnsi="Traditional Arabic" w:cs="Traditional Arabic"/>
          <w:sz w:val="28"/>
          <w:szCs w:val="28"/>
          <w:rtl/>
          <w:lang w:bidi="ar-LY"/>
        </w:rPr>
        <w:t xml:space="preserve"> من 10 إلى أقل </w:t>
      </w:r>
      <w:r w:rsidR="00E5328F" w:rsidRPr="00160D31">
        <w:rPr>
          <w:rFonts w:ascii="Traditional Arabic" w:hAnsi="Traditional Arabic" w:cs="Traditional Arabic"/>
          <w:sz w:val="28"/>
          <w:szCs w:val="28"/>
          <w:rtl/>
          <w:lang w:bidi="ar-LY"/>
        </w:rPr>
        <w:t>من 20 سنة حيث كانت</w:t>
      </w:r>
      <w:r w:rsidR="00B767B2" w:rsidRPr="00160D31">
        <w:rPr>
          <w:rFonts w:ascii="Traditional Arabic" w:hAnsi="Traditional Arabic" w:cs="Traditional Arabic"/>
          <w:sz w:val="28"/>
          <w:szCs w:val="28"/>
          <w:rtl/>
          <w:lang w:bidi="ar-LY"/>
        </w:rPr>
        <w:t xml:space="preserve"> نسبتهم</w:t>
      </w:r>
      <w:r w:rsidR="00E5328F" w:rsidRPr="00160D31">
        <w:rPr>
          <w:rFonts w:ascii="Traditional Arabic" w:hAnsi="Traditional Arabic" w:cs="Traditional Arabic"/>
          <w:sz w:val="28"/>
          <w:szCs w:val="28"/>
          <w:rtl/>
          <w:lang w:bidi="ar-LY"/>
        </w:rPr>
        <w:t xml:space="preserve"> (4.76</w:t>
      </w:r>
      <w:r w:rsidR="0040421B" w:rsidRPr="00160D31">
        <w:rPr>
          <w:rFonts w:ascii="Traditional Arabic" w:hAnsi="Traditional Arabic" w:cs="Traditional Arabic"/>
          <w:sz w:val="28"/>
          <w:szCs w:val="28"/>
          <w:rtl/>
          <w:lang w:bidi="ar-LY"/>
        </w:rPr>
        <w:t>%)</w:t>
      </w:r>
      <w:r w:rsidRPr="00160D31">
        <w:rPr>
          <w:rFonts w:ascii="Traditional Arabic" w:hAnsi="Traditional Arabic" w:cs="Traditional Arabic"/>
          <w:sz w:val="28"/>
          <w:szCs w:val="28"/>
          <w:rtl/>
          <w:lang w:bidi="ar-LY"/>
        </w:rPr>
        <w:t xml:space="preserve"> </w:t>
      </w:r>
      <w:r w:rsidR="0040421B" w:rsidRPr="00160D31">
        <w:rPr>
          <w:rFonts w:ascii="Traditional Arabic" w:hAnsi="Traditional Arabic" w:cs="Traditional Arabic"/>
          <w:sz w:val="28"/>
          <w:szCs w:val="28"/>
          <w:rtl/>
          <w:lang w:bidi="ar-LY"/>
        </w:rPr>
        <w:t>ومن ذلك نستنتج ان أفراد الع</w:t>
      </w:r>
      <w:r w:rsidR="00B767B2" w:rsidRPr="00160D31">
        <w:rPr>
          <w:rFonts w:ascii="Traditional Arabic" w:hAnsi="Traditional Arabic" w:cs="Traditional Arabic"/>
          <w:sz w:val="28"/>
          <w:szCs w:val="28"/>
          <w:rtl/>
          <w:lang w:bidi="ar-LY"/>
        </w:rPr>
        <w:t>ينة لديهم الخبرة في مجال عملهم</w:t>
      </w:r>
      <w:r w:rsidR="00AF23AD" w:rsidRPr="00160D31">
        <w:rPr>
          <w:rFonts w:ascii="Traditional Arabic" w:hAnsi="Traditional Arabic" w:cs="Traditional Arabic"/>
          <w:sz w:val="28"/>
          <w:szCs w:val="28"/>
          <w:rtl/>
          <w:lang w:bidi="ar-LY"/>
        </w:rPr>
        <w:t>.</w:t>
      </w:r>
      <w:r w:rsidR="0040421B" w:rsidRPr="00160D31">
        <w:rPr>
          <w:rFonts w:ascii="Traditional Arabic" w:hAnsi="Traditional Arabic" w:cs="Traditional Arabic"/>
          <w:sz w:val="28"/>
          <w:szCs w:val="28"/>
          <w:rtl/>
          <w:lang w:bidi="ar-LY"/>
        </w:rPr>
        <w:t xml:space="preserve"> </w:t>
      </w:r>
    </w:p>
    <w:p w14:paraId="6B62914A" w14:textId="77777777" w:rsidR="00D7748C" w:rsidRDefault="00D7748C" w:rsidP="00160D31">
      <w:pPr>
        <w:spacing w:line="240" w:lineRule="auto"/>
        <w:jc w:val="left"/>
        <w:rPr>
          <w:rFonts w:ascii="Traditional Arabic" w:hAnsi="Traditional Arabic" w:cs="Traditional Arabic"/>
          <w:b/>
          <w:bCs/>
          <w:sz w:val="28"/>
          <w:szCs w:val="28"/>
          <w:rtl/>
          <w:lang w:bidi="ar-LY"/>
        </w:rPr>
      </w:pPr>
    </w:p>
    <w:p w14:paraId="7761E0AD" w14:textId="3AA1C72B" w:rsidR="00025F30" w:rsidRPr="00160D31" w:rsidRDefault="006E2697" w:rsidP="00160D31">
      <w:pPr>
        <w:spacing w:line="240" w:lineRule="auto"/>
        <w:jc w:val="left"/>
        <w:rPr>
          <w:rFonts w:ascii="Traditional Arabic" w:hAnsi="Traditional Arabic" w:cs="Traditional Arabic"/>
          <w:b/>
          <w:bCs/>
          <w:sz w:val="28"/>
          <w:szCs w:val="28"/>
          <w:lang w:bidi="ar-LY"/>
        </w:rPr>
      </w:pPr>
      <w:r w:rsidRPr="00160D31">
        <w:rPr>
          <w:rFonts w:ascii="Traditional Arabic" w:hAnsi="Traditional Arabic" w:cs="Traditional Arabic"/>
          <w:b/>
          <w:bCs/>
          <w:sz w:val="28"/>
          <w:szCs w:val="28"/>
          <w:rtl/>
          <w:lang w:bidi="ar-LY"/>
        </w:rPr>
        <w:t>الجزء الثاني: البيانات الخاصة بالدراسة</w:t>
      </w:r>
    </w:p>
    <w:p w14:paraId="2E5B08EC" w14:textId="47CB3669" w:rsidR="00AF23AD" w:rsidRPr="00160D31" w:rsidRDefault="009140C7" w:rsidP="00160D31">
      <w:pPr>
        <w:spacing w:line="240" w:lineRule="auto"/>
        <w:rPr>
          <w:rFonts w:ascii="Traditional Arabic" w:hAnsi="Traditional Arabic" w:cs="Traditional Arabic"/>
          <w:sz w:val="28"/>
          <w:szCs w:val="28"/>
          <w:rtl/>
          <w:lang w:bidi="ar-LY"/>
        </w:rPr>
      </w:pPr>
      <w:r w:rsidRPr="00160D31">
        <w:rPr>
          <w:rFonts w:ascii="Traditional Arabic" w:hAnsi="Traditional Arabic" w:cs="Traditional Arabic"/>
          <w:b/>
          <w:bCs/>
          <w:sz w:val="28"/>
          <w:szCs w:val="28"/>
          <w:rtl/>
          <w:lang w:bidi="ar-LY"/>
        </w:rPr>
        <w:t>أولاً</w:t>
      </w:r>
      <w:r w:rsidR="00B767B2" w:rsidRPr="00160D31">
        <w:rPr>
          <w:rFonts w:ascii="Traditional Arabic" w:hAnsi="Traditional Arabic" w:cs="Traditional Arabic"/>
          <w:b/>
          <w:bCs/>
          <w:sz w:val="28"/>
          <w:szCs w:val="28"/>
          <w:rtl/>
          <w:lang w:bidi="ar-LY"/>
        </w:rPr>
        <w:t xml:space="preserve">: المحور الأول ( تحديات التسويق الإلكتروني ) </w:t>
      </w:r>
      <w:r w:rsidR="00EB7CAA" w:rsidRPr="00160D31">
        <w:rPr>
          <w:rFonts w:ascii="Traditional Arabic" w:hAnsi="Traditional Arabic" w:cs="Traditional Arabic"/>
          <w:sz w:val="28"/>
          <w:szCs w:val="28"/>
          <w:rtl/>
          <w:lang w:bidi="ar-LY"/>
        </w:rPr>
        <w:t>ل</w:t>
      </w:r>
      <w:r w:rsidRPr="00160D31">
        <w:rPr>
          <w:rFonts w:ascii="Traditional Arabic" w:hAnsi="Traditional Arabic" w:cs="Traditional Arabic"/>
          <w:sz w:val="28"/>
          <w:szCs w:val="28"/>
          <w:rtl/>
          <w:lang w:bidi="ar-LY"/>
        </w:rPr>
        <w:t>ا</w:t>
      </w:r>
      <w:r w:rsidR="0040421B" w:rsidRPr="00160D31">
        <w:rPr>
          <w:rFonts w:ascii="Traditional Arabic" w:hAnsi="Traditional Arabic" w:cs="Traditional Arabic"/>
          <w:sz w:val="28"/>
          <w:szCs w:val="28"/>
          <w:rtl/>
          <w:lang w:bidi="ar-LY"/>
        </w:rPr>
        <w:t>ختبار وتحليل ودراس</w:t>
      </w:r>
      <w:r w:rsidR="00B767B2" w:rsidRPr="00160D31">
        <w:rPr>
          <w:rFonts w:ascii="Traditional Arabic" w:hAnsi="Traditional Arabic" w:cs="Traditional Arabic"/>
          <w:sz w:val="28"/>
          <w:szCs w:val="28"/>
          <w:rtl/>
          <w:lang w:bidi="ar-LY"/>
        </w:rPr>
        <w:t>ة عناصر المحاور</w:t>
      </w:r>
      <w:r w:rsidR="0040421B" w:rsidRPr="00160D31">
        <w:rPr>
          <w:rFonts w:ascii="Traditional Arabic" w:hAnsi="Traditional Arabic" w:cs="Traditional Arabic"/>
          <w:sz w:val="28"/>
          <w:szCs w:val="28"/>
          <w:rtl/>
          <w:lang w:bidi="ar-LY"/>
        </w:rPr>
        <w:t xml:space="preserve"> كلاً على حدة باستخدام المتوسطات الحسابية من خلال البيانات الواردة في </w:t>
      </w:r>
      <w:r w:rsidR="00025F30" w:rsidRPr="00160D31">
        <w:rPr>
          <w:rFonts w:ascii="Traditional Arabic" w:hAnsi="Traditional Arabic" w:cs="Traditional Arabic"/>
          <w:sz w:val="28"/>
          <w:szCs w:val="28"/>
          <w:rtl/>
          <w:lang w:bidi="ar-LY"/>
        </w:rPr>
        <w:t>الجداول</w:t>
      </w:r>
      <w:r w:rsidR="00B767B2" w:rsidRPr="00160D31">
        <w:rPr>
          <w:rFonts w:ascii="Traditional Arabic" w:hAnsi="Traditional Arabic" w:cs="Traditional Arabic"/>
          <w:sz w:val="28"/>
          <w:szCs w:val="28"/>
          <w:rtl/>
          <w:lang w:bidi="ar-LY"/>
        </w:rPr>
        <w:t xml:space="preserve"> الأتية والتحليل </w:t>
      </w:r>
      <w:r w:rsidR="0040421B" w:rsidRPr="00160D31">
        <w:rPr>
          <w:rFonts w:ascii="Traditional Arabic" w:hAnsi="Traditional Arabic" w:cs="Traditional Arabic"/>
          <w:sz w:val="28"/>
          <w:szCs w:val="28"/>
          <w:rtl/>
          <w:lang w:bidi="ar-LY"/>
        </w:rPr>
        <w:t>الإحصائي لإجابات المشاركين في البحث كما هو موضح ف</w:t>
      </w:r>
      <w:r w:rsidR="00442909" w:rsidRPr="00160D31">
        <w:rPr>
          <w:rFonts w:ascii="Traditional Arabic" w:hAnsi="Traditional Arabic" w:cs="Traditional Arabic"/>
          <w:sz w:val="28"/>
          <w:szCs w:val="28"/>
          <w:rtl/>
          <w:lang w:bidi="ar-LY"/>
        </w:rPr>
        <w:t>ي الآ</w:t>
      </w:r>
      <w:r w:rsidR="0040421B" w:rsidRPr="00160D31">
        <w:rPr>
          <w:rFonts w:ascii="Traditional Arabic" w:hAnsi="Traditional Arabic" w:cs="Traditional Arabic"/>
          <w:sz w:val="28"/>
          <w:szCs w:val="28"/>
          <w:rtl/>
          <w:lang w:bidi="ar-LY"/>
        </w:rPr>
        <w:t xml:space="preserve">تي </w:t>
      </w:r>
      <w:r w:rsidR="006C596F" w:rsidRPr="00160D31">
        <w:rPr>
          <w:rFonts w:ascii="Traditional Arabic" w:hAnsi="Traditional Arabic" w:cs="Traditional Arabic"/>
          <w:sz w:val="28"/>
          <w:szCs w:val="28"/>
          <w:rtl/>
          <w:lang w:bidi="ar-LY"/>
        </w:rPr>
        <w:t>:</w:t>
      </w:r>
    </w:p>
    <w:p w14:paraId="1624ED8C" w14:textId="5FA5B8AB" w:rsidR="0040421B" w:rsidRPr="00160D31" w:rsidRDefault="009140C7" w:rsidP="00160D31">
      <w:pPr>
        <w:spacing w:line="240" w:lineRule="auto"/>
        <w:rPr>
          <w:rFonts w:ascii="Traditional Arabic" w:hAnsi="Traditional Arabic" w:cs="Traditional Arabic"/>
          <w:b/>
          <w:bCs/>
          <w:sz w:val="28"/>
          <w:szCs w:val="28"/>
          <w:rtl/>
          <w:lang w:bidi="ar-LY"/>
        </w:rPr>
      </w:pPr>
      <w:r w:rsidRPr="00160D31">
        <w:rPr>
          <w:rFonts w:ascii="Traditional Arabic" w:hAnsi="Traditional Arabic" w:cs="Traditional Arabic"/>
          <w:b/>
          <w:bCs/>
          <w:sz w:val="28"/>
          <w:szCs w:val="28"/>
          <w:rtl/>
          <w:lang w:bidi="ar-LY"/>
        </w:rPr>
        <w:t>البعد الأول</w:t>
      </w:r>
      <w:r w:rsidR="0040421B" w:rsidRPr="00160D31">
        <w:rPr>
          <w:rFonts w:ascii="Traditional Arabic" w:hAnsi="Traditional Arabic" w:cs="Traditional Arabic"/>
          <w:b/>
          <w:bCs/>
          <w:sz w:val="28"/>
          <w:szCs w:val="28"/>
          <w:rtl/>
          <w:lang w:bidi="ar-LY"/>
        </w:rPr>
        <w:t xml:space="preserve">: ضعف البنية التحتية </w:t>
      </w:r>
    </w:p>
    <w:p w14:paraId="3353963C" w14:textId="4DF34565" w:rsidR="00A751C8" w:rsidRPr="00160D31" w:rsidRDefault="00A751C8" w:rsidP="00160D31">
      <w:pPr>
        <w:spacing w:line="240" w:lineRule="auto"/>
        <w:jc w:val="center"/>
        <w:rPr>
          <w:rFonts w:ascii="Traditional Arabic" w:hAnsi="Traditional Arabic" w:cs="Traditional Arabic"/>
          <w:b/>
          <w:bCs/>
          <w:sz w:val="28"/>
          <w:szCs w:val="28"/>
          <w:rtl/>
          <w:lang w:bidi="ar-LY"/>
        </w:rPr>
      </w:pPr>
      <w:r w:rsidRPr="00160D31">
        <w:rPr>
          <w:rFonts w:ascii="Traditional Arabic" w:hAnsi="Traditional Arabic" w:cs="Traditional Arabic"/>
          <w:b/>
          <w:bCs/>
          <w:sz w:val="28"/>
          <w:szCs w:val="28"/>
          <w:rtl/>
          <w:lang w:bidi="ar-LY"/>
        </w:rPr>
        <w:t>جدول رقم (10) ضعف البنية التحتية</w:t>
      </w:r>
    </w:p>
    <w:tbl>
      <w:tblPr>
        <w:tblpPr w:leftFromText="180" w:rightFromText="180" w:vertAnchor="text" w:horzAnchor="margin" w:tblpXSpec="center" w:tblpY="116"/>
        <w:bidiVisual/>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
        <w:gridCol w:w="4277"/>
        <w:gridCol w:w="944"/>
        <w:gridCol w:w="1059"/>
        <w:gridCol w:w="900"/>
        <w:gridCol w:w="780"/>
      </w:tblGrid>
      <w:tr w:rsidR="0040421B" w:rsidRPr="00160D31" w14:paraId="577D33B9" w14:textId="77777777" w:rsidTr="00D7748C">
        <w:tc>
          <w:tcPr>
            <w:tcW w:w="829" w:type="dxa"/>
            <w:shd w:val="clear" w:color="auto" w:fill="auto"/>
            <w:vAlign w:val="center"/>
          </w:tcPr>
          <w:p w14:paraId="72B8D687" w14:textId="77777777" w:rsidR="0040421B" w:rsidRPr="00D7748C" w:rsidRDefault="0040421B" w:rsidP="00D7748C">
            <w:pPr>
              <w:spacing w:line="240" w:lineRule="auto"/>
              <w:jc w:val="center"/>
              <w:rPr>
                <w:rFonts w:ascii="Traditional Arabic" w:eastAsia="Times New Roman" w:hAnsi="Traditional Arabic" w:cs="Traditional Arabic"/>
                <w:b/>
                <w:bCs/>
                <w:sz w:val="28"/>
                <w:szCs w:val="28"/>
                <w:rtl/>
              </w:rPr>
            </w:pPr>
            <w:r w:rsidRPr="00D7748C">
              <w:rPr>
                <w:rFonts w:ascii="Traditional Arabic" w:eastAsia="Times New Roman" w:hAnsi="Traditional Arabic" w:cs="Traditional Arabic"/>
                <w:b/>
                <w:bCs/>
                <w:sz w:val="28"/>
                <w:szCs w:val="28"/>
                <w:rtl/>
              </w:rPr>
              <w:t>ت</w:t>
            </w:r>
          </w:p>
        </w:tc>
        <w:tc>
          <w:tcPr>
            <w:tcW w:w="4277" w:type="dxa"/>
            <w:shd w:val="clear" w:color="auto" w:fill="auto"/>
            <w:vAlign w:val="center"/>
          </w:tcPr>
          <w:p w14:paraId="15CF913E" w14:textId="6737F3C6" w:rsidR="0040421B" w:rsidRPr="00D7748C" w:rsidRDefault="00B767B2" w:rsidP="00D7748C">
            <w:pPr>
              <w:spacing w:line="240" w:lineRule="auto"/>
              <w:jc w:val="center"/>
              <w:rPr>
                <w:rFonts w:ascii="Traditional Arabic" w:eastAsia="Times New Roman" w:hAnsi="Traditional Arabic" w:cs="Traditional Arabic"/>
                <w:b/>
                <w:bCs/>
                <w:sz w:val="28"/>
                <w:szCs w:val="28"/>
                <w:rtl/>
              </w:rPr>
            </w:pPr>
            <w:r w:rsidRPr="00D7748C">
              <w:rPr>
                <w:rFonts w:ascii="Traditional Arabic" w:eastAsia="Times New Roman" w:hAnsi="Traditional Arabic" w:cs="Traditional Arabic"/>
                <w:b/>
                <w:bCs/>
                <w:sz w:val="28"/>
                <w:szCs w:val="28"/>
                <w:rtl/>
              </w:rPr>
              <w:t>العبارات</w:t>
            </w:r>
          </w:p>
        </w:tc>
        <w:tc>
          <w:tcPr>
            <w:tcW w:w="944" w:type="dxa"/>
            <w:shd w:val="clear" w:color="auto" w:fill="auto"/>
            <w:vAlign w:val="center"/>
          </w:tcPr>
          <w:p w14:paraId="5703BBDB" w14:textId="77777777" w:rsidR="0040421B" w:rsidRPr="00D7748C" w:rsidRDefault="0040421B" w:rsidP="00D7748C">
            <w:pPr>
              <w:spacing w:line="240" w:lineRule="auto"/>
              <w:jc w:val="center"/>
              <w:rPr>
                <w:rFonts w:ascii="Traditional Arabic" w:eastAsia="Times New Roman" w:hAnsi="Traditional Arabic" w:cs="Traditional Arabic"/>
                <w:b/>
                <w:bCs/>
                <w:sz w:val="28"/>
                <w:szCs w:val="28"/>
                <w:rtl/>
              </w:rPr>
            </w:pPr>
            <w:r w:rsidRPr="00D7748C">
              <w:rPr>
                <w:rFonts w:ascii="Traditional Arabic" w:eastAsia="Times New Roman" w:hAnsi="Traditional Arabic" w:cs="Traditional Arabic"/>
                <w:b/>
                <w:bCs/>
                <w:sz w:val="28"/>
                <w:szCs w:val="28"/>
                <w:rtl/>
              </w:rPr>
              <w:t>المتوسط المرجح</w:t>
            </w:r>
          </w:p>
        </w:tc>
        <w:tc>
          <w:tcPr>
            <w:tcW w:w="1059" w:type="dxa"/>
            <w:shd w:val="clear" w:color="auto" w:fill="auto"/>
            <w:vAlign w:val="center"/>
          </w:tcPr>
          <w:p w14:paraId="454AB393" w14:textId="3F6CA776" w:rsidR="0040421B" w:rsidRPr="00D7748C" w:rsidRDefault="0040421B" w:rsidP="00D7748C">
            <w:pPr>
              <w:spacing w:line="240" w:lineRule="auto"/>
              <w:jc w:val="center"/>
              <w:rPr>
                <w:rFonts w:ascii="Traditional Arabic" w:eastAsia="Times New Roman" w:hAnsi="Traditional Arabic" w:cs="Traditional Arabic"/>
                <w:b/>
                <w:bCs/>
                <w:sz w:val="28"/>
                <w:szCs w:val="28"/>
                <w:rtl/>
              </w:rPr>
            </w:pPr>
            <w:r w:rsidRPr="00D7748C">
              <w:rPr>
                <w:rFonts w:ascii="Traditional Arabic" w:eastAsia="Times New Roman" w:hAnsi="Traditional Arabic" w:cs="Traditional Arabic"/>
                <w:b/>
                <w:bCs/>
                <w:sz w:val="28"/>
                <w:szCs w:val="28"/>
                <w:rtl/>
              </w:rPr>
              <w:t>الانحراف المعياري</w:t>
            </w:r>
          </w:p>
        </w:tc>
        <w:tc>
          <w:tcPr>
            <w:tcW w:w="900" w:type="dxa"/>
            <w:shd w:val="clear" w:color="auto" w:fill="auto"/>
            <w:vAlign w:val="center"/>
          </w:tcPr>
          <w:p w14:paraId="5DD7E146" w14:textId="77777777" w:rsidR="0040421B" w:rsidRPr="00D7748C" w:rsidRDefault="0040421B" w:rsidP="00D7748C">
            <w:pPr>
              <w:spacing w:line="240" w:lineRule="auto"/>
              <w:jc w:val="center"/>
              <w:rPr>
                <w:rFonts w:ascii="Traditional Arabic" w:eastAsia="Times New Roman" w:hAnsi="Traditional Arabic" w:cs="Traditional Arabic"/>
                <w:b/>
                <w:bCs/>
                <w:sz w:val="28"/>
                <w:szCs w:val="28"/>
                <w:rtl/>
              </w:rPr>
            </w:pPr>
            <w:r w:rsidRPr="00D7748C">
              <w:rPr>
                <w:rFonts w:ascii="Traditional Arabic" w:eastAsia="Times New Roman" w:hAnsi="Traditional Arabic" w:cs="Traditional Arabic"/>
                <w:b/>
                <w:bCs/>
                <w:sz w:val="28"/>
                <w:szCs w:val="28"/>
                <w:rtl/>
              </w:rPr>
              <w:t>الرأي السائد</w:t>
            </w:r>
          </w:p>
        </w:tc>
        <w:tc>
          <w:tcPr>
            <w:tcW w:w="780" w:type="dxa"/>
            <w:shd w:val="clear" w:color="auto" w:fill="auto"/>
            <w:vAlign w:val="center"/>
          </w:tcPr>
          <w:p w14:paraId="3DEA1039" w14:textId="77777777" w:rsidR="0040421B" w:rsidRPr="00D7748C" w:rsidRDefault="0040421B" w:rsidP="00D7748C">
            <w:pPr>
              <w:spacing w:line="240" w:lineRule="auto"/>
              <w:jc w:val="center"/>
              <w:rPr>
                <w:rFonts w:ascii="Traditional Arabic" w:eastAsia="Times New Roman" w:hAnsi="Traditional Arabic" w:cs="Traditional Arabic"/>
                <w:b/>
                <w:bCs/>
                <w:sz w:val="28"/>
                <w:szCs w:val="28"/>
                <w:rtl/>
              </w:rPr>
            </w:pPr>
            <w:r w:rsidRPr="00D7748C">
              <w:rPr>
                <w:rFonts w:ascii="Traditional Arabic" w:eastAsia="Times New Roman" w:hAnsi="Traditional Arabic" w:cs="Traditional Arabic"/>
                <w:b/>
                <w:bCs/>
                <w:sz w:val="28"/>
                <w:szCs w:val="28"/>
                <w:rtl/>
              </w:rPr>
              <w:t>الترتيب</w:t>
            </w:r>
          </w:p>
        </w:tc>
      </w:tr>
      <w:tr w:rsidR="0040421B" w:rsidRPr="00160D31" w14:paraId="55999682" w14:textId="77777777" w:rsidTr="00D7748C">
        <w:tc>
          <w:tcPr>
            <w:tcW w:w="829" w:type="dxa"/>
            <w:shd w:val="clear" w:color="auto" w:fill="auto"/>
            <w:vAlign w:val="center"/>
          </w:tcPr>
          <w:p w14:paraId="2A5B9E00" w14:textId="4BA7282C" w:rsidR="0040421B" w:rsidRPr="00160D31" w:rsidRDefault="00B767B2"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1</w:t>
            </w:r>
          </w:p>
        </w:tc>
        <w:tc>
          <w:tcPr>
            <w:tcW w:w="4277" w:type="dxa"/>
            <w:shd w:val="clear" w:color="auto" w:fill="auto"/>
            <w:vAlign w:val="center"/>
          </w:tcPr>
          <w:p w14:paraId="17C93042"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ارتفاع التكاليف الخاصة بإنشاء المواقع الإلكترونية يشكل عائق أمام التسويق الإلكتروني.</w:t>
            </w:r>
          </w:p>
        </w:tc>
        <w:tc>
          <w:tcPr>
            <w:tcW w:w="944" w:type="dxa"/>
            <w:shd w:val="clear" w:color="auto" w:fill="auto"/>
            <w:vAlign w:val="center"/>
          </w:tcPr>
          <w:p w14:paraId="1C4D07AE"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3.761</w:t>
            </w:r>
          </w:p>
        </w:tc>
        <w:tc>
          <w:tcPr>
            <w:tcW w:w="1059" w:type="dxa"/>
            <w:shd w:val="clear" w:color="auto" w:fill="auto"/>
            <w:vAlign w:val="center"/>
          </w:tcPr>
          <w:p w14:paraId="522C5E6C" w14:textId="06BC4E46" w:rsidR="0040421B" w:rsidRPr="00160D31" w:rsidRDefault="00CA5A07"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1,261</w:t>
            </w:r>
          </w:p>
        </w:tc>
        <w:tc>
          <w:tcPr>
            <w:tcW w:w="900" w:type="dxa"/>
            <w:shd w:val="clear" w:color="auto" w:fill="auto"/>
            <w:vAlign w:val="center"/>
          </w:tcPr>
          <w:p w14:paraId="0B2F48A1"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مرتفع</w:t>
            </w:r>
          </w:p>
        </w:tc>
        <w:tc>
          <w:tcPr>
            <w:tcW w:w="780" w:type="dxa"/>
            <w:shd w:val="clear" w:color="auto" w:fill="auto"/>
            <w:vAlign w:val="center"/>
          </w:tcPr>
          <w:p w14:paraId="3001F17A"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1</w:t>
            </w:r>
          </w:p>
        </w:tc>
      </w:tr>
      <w:tr w:rsidR="0040421B" w:rsidRPr="00160D31" w14:paraId="74FBB891" w14:textId="77777777" w:rsidTr="00D7748C">
        <w:trPr>
          <w:trHeight w:val="136"/>
        </w:trPr>
        <w:tc>
          <w:tcPr>
            <w:tcW w:w="829" w:type="dxa"/>
            <w:shd w:val="clear" w:color="auto" w:fill="auto"/>
            <w:vAlign w:val="center"/>
          </w:tcPr>
          <w:p w14:paraId="45E94309" w14:textId="14FAED29" w:rsidR="0040421B" w:rsidRPr="00160D31" w:rsidRDefault="00B767B2"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2</w:t>
            </w:r>
          </w:p>
        </w:tc>
        <w:tc>
          <w:tcPr>
            <w:tcW w:w="4277" w:type="dxa"/>
            <w:shd w:val="clear" w:color="auto" w:fill="auto"/>
            <w:vAlign w:val="center"/>
          </w:tcPr>
          <w:p w14:paraId="20BD9CB2"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محدودية طرق الدفع الإلكتروني تعتبر أحد العوائق التي تواجه التسويق الإلكتروني.</w:t>
            </w:r>
          </w:p>
        </w:tc>
        <w:tc>
          <w:tcPr>
            <w:tcW w:w="944" w:type="dxa"/>
            <w:shd w:val="clear" w:color="auto" w:fill="auto"/>
            <w:vAlign w:val="center"/>
          </w:tcPr>
          <w:p w14:paraId="25311429"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3.523</w:t>
            </w:r>
          </w:p>
        </w:tc>
        <w:tc>
          <w:tcPr>
            <w:tcW w:w="1059" w:type="dxa"/>
            <w:shd w:val="clear" w:color="auto" w:fill="auto"/>
            <w:vAlign w:val="center"/>
          </w:tcPr>
          <w:p w14:paraId="66DF24E9" w14:textId="5917E2B6" w:rsidR="0040421B" w:rsidRPr="00160D31" w:rsidRDefault="00CA5A07" w:rsidP="00D7748C">
            <w:pPr>
              <w:spacing w:line="240" w:lineRule="auto"/>
              <w:jc w:val="center"/>
              <w:rPr>
                <w:rFonts w:ascii="Traditional Arabic" w:eastAsia="Times New Roman" w:hAnsi="Traditional Arabic" w:cs="Traditional Arabic"/>
                <w:sz w:val="28"/>
                <w:szCs w:val="28"/>
              </w:rPr>
            </w:pPr>
            <w:r w:rsidRPr="00160D31">
              <w:rPr>
                <w:rFonts w:ascii="Traditional Arabic" w:eastAsia="Times New Roman" w:hAnsi="Traditional Arabic" w:cs="Traditional Arabic"/>
                <w:sz w:val="28"/>
                <w:szCs w:val="28"/>
                <w:rtl/>
              </w:rPr>
              <w:t>1,400</w:t>
            </w:r>
          </w:p>
        </w:tc>
        <w:tc>
          <w:tcPr>
            <w:tcW w:w="900" w:type="dxa"/>
            <w:shd w:val="clear" w:color="auto" w:fill="auto"/>
            <w:vAlign w:val="center"/>
          </w:tcPr>
          <w:p w14:paraId="1997EB71"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مرتفع</w:t>
            </w:r>
          </w:p>
        </w:tc>
        <w:tc>
          <w:tcPr>
            <w:tcW w:w="780" w:type="dxa"/>
            <w:shd w:val="clear" w:color="auto" w:fill="auto"/>
            <w:vAlign w:val="center"/>
          </w:tcPr>
          <w:p w14:paraId="74301DFF"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2</w:t>
            </w:r>
          </w:p>
        </w:tc>
      </w:tr>
      <w:tr w:rsidR="0040421B" w:rsidRPr="00160D31" w14:paraId="31A8870C" w14:textId="77777777" w:rsidTr="00D7748C">
        <w:tc>
          <w:tcPr>
            <w:tcW w:w="829" w:type="dxa"/>
            <w:shd w:val="clear" w:color="auto" w:fill="auto"/>
            <w:vAlign w:val="center"/>
          </w:tcPr>
          <w:p w14:paraId="17E0881B" w14:textId="6FE48F1B" w:rsidR="0040421B" w:rsidRPr="00160D31" w:rsidRDefault="00B767B2"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3</w:t>
            </w:r>
          </w:p>
        </w:tc>
        <w:tc>
          <w:tcPr>
            <w:tcW w:w="4277" w:type="dxa"/>
            <w:shd w:val="clear" w:color="auto" w:fill="auto"/>
            <w:vAlign w:val="center"/>
          </w:tcPr>
          <w:p w14:paraId="1BD242DC"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بطئ الانترنت وصعوبة التنقل بين المواقع تعتبر من المشاكل التي تواجه التسويق الإلكتروني.</w:t>
            </w:r>
          </w:p>
        </w:tc>
        <w:tc>
          <w:tcPr>
            <w:tcW w:w="944" w:type="dxa"/>
            <w:shd w:val="clear" w:color="auto" w:fill="auto"/>
            <w:vAlign w:val="center"/>
          </w:tcPr>
          <w:p w14:paraId="6C5BBD99"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3.047</w:t>
            </w:r>
          </w:p>
        </w:tc>
        <w:tc>
          <w:tcPr>
            <w:tcW w:w="1059" w:type="dxa"/>
            <w:shd w:val="clear" w:color="auto" w:fill="auto"/>
            <w:vAlign w:val="center"/>
          </w:tcPr>
          <w:p w14:paraId="168581F5" w14:textId="74BD33D3" w:rsidR="0040421B" w:rsidRPr="00160D31" w:rsidRDefault="00CA5A07"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1,160</w:t>
            </w:r>
          </w:p>
        </w:tc>
        <w:tc>
          <w:tcPr>
            <w:tcW w:w="900" w:type="dxa"/>
            <w:shd w:val="clear" w:color="auto" w:fill="auto"/>
            <w:vAlign w:val="center"/>
          </w:tcPr>
          <w:p w14:paraId="1AD752B9"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متوسط</w:t>
            </w:r>
          </w:p>
        </w:tc>
        <w:tc>
          <w:tcPr>
            <w:tcW w:w="780" w:type="dxa"/>
            <w:shd w:val="clear" w:color="auto" w:fill="auto"/>
            <w:vAlign w:val="center"/>
          </w:tcPr>
          <w:p w14:paraId="518D37F5"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4</w:t>
            </w:r>
          </w:p>
        </w:tc>
      </w:tr>
      <w:tr w:rsidR="0040421B" w:rsidRPr="00160D31" w14:paraId="3005D2CA" w14:textId="77777777" w:rsidTr="00D7748C">
        <w:tc>
          <w:tcPr>
            <w:tcW w:w="829" w:type="dxa"/>
            <w:shd w:val="clear" w:color="auto" w:fill="auto"/>
            <w:vAlign w:val="center"/>
          </w:tcPr>
          <w:p w14:paraId="2951B76B"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4</w:t>
            </w:r>
          </w:p>
        </w:tc>
        <w:tc>
          <w:tcPr>
            <w:tcW w:w="4277" w:type="dxa"/>
            <w:shd w:val="clear" w:color="auto" w:fill="auto"/>
            <w:vAlign w:val="center"/>
          </w:tcPr>
          <w:p w14:paraId="3EF65877"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الرؤية المستقبلية للتسويق الإلكتروني لا تزال غامضة في وقتنا الحالي.</w:t>
            </w:r>
          </w:p>
        </w:tc>
        <w:tc>
          <w:tcPr>
            <w:tcW w:w="944" w:type="dxa"/>
            <w:shd w:val="clear" w:color="auto" w:fill="auto"/>
            <w:vAlign w:val="center"/>
          </w:tcPr>
          <w:p w14:paraId="0BACA9D8"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2.952</w:t>
            </w:r>
          </w:p>
        </w:tc>
        <w:tc>
          <w:tcPr>
            <w:tcW w:w="1059" w:type="dxa"/>
            <w:shd w:val="clear" w:color="auto" w:fill="auto"/>
            <w:vAlign w:val="center"/>
          </w:tcPr>
          <w:p w14:paraId="79FC8A6C" w14:textId="7EEBB685" w:rsidR="0040421B" w:rsidRPr="00160D31" w:rsidRDefault="00CA5A07"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1،023</w:t>
            </w:r>
          </w:p>
        </w:tc>
        <w:tc>
          <w:tcPr>
            <w:tcW w:w="900" w:type="dxa"/>
            <w:shd w:val="clear" w:color="auto" w:fill="auto"/>
            <w:vAlign w:val="center"/>
          </w:tcPr>
          <w:p w14:paraId="685751F6"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متوسط</w:t>
            </w:r>
          </w:p>
        </w:tc>
        <w:tc>
          <w:tcPr>
            <w:tcW w:w="780" w:type="dxa"/>
            <w:shd w:val="clear" w:color="auto" w:fill="auto"/>
            <w:vAlign w:val="center"/>
          </w:tcPr>
          <w:p w14:paraId="78F0269A"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5</w:t>
            </w:r>
          </w:p>
        </w:tc>
      </w:tr>
      <w:tr w:rsidR="0040421B" w:rsidRPr="00160D31" w14:paraId="657F63B0" w14:textId="77777777" w:rsidTr="00D7748C">
        <w:trPr>
          <w:trHeight w:val="329"/>
        </w:trPr>
        <w:tc>
          <w:tcPr>
            <w:tcW w:w="829" w:type="dxa"/>
            <w:shd w:val="clear" w:color="auto" w:fill="auto"/>
            <w:vAlign w:val="center"/>
          </w:tcPr>
          <w:p w14:paraId="0C661EDE" w14:textId="3EA6C383" w:rsidR="0040421B" w:rsidRPr="00160D31" w:rsidRDefault="00B767B2"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lastRenderedPageBreak/>
              <w:t>5</w:t>
            </w:r>
          </w:p>
        </w:tc>
        <w:tc>
          <w:tcPr>
            <w:tcW w:w="4277" w:type="dxa"/>
            <w:shd w:val="clear" w:color="auto" w:fill="auto"/>
            <w:vAlign w:val="center"/>
          </w:tcPr>
          <w:p w14:paraId="44BAF08E"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تطور شركات الاتصال لا يوازي التطور في التسويق الإلكتروني.</w:t>
            </w:r>
          </w:p>
        </w:tc>
        <w:tc>
          <w:tcPr>
            <w:tcW w:w="944" w:type="dxa"/>
            <w:shd w:val="clear" w:color="auto" w:fill="auto"/>
            <w:vAlign w:val="center"/>
          </w:tcPr>
          <w:p w14:paraId="52AB637B"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3.238</w:t>
            </w:r>
          </w:p>
        </w:tc>
        <w:tc>
          <w:tcPr>
            <w:tcW w:w="1059" w:type="dxa"/>
            <w:shd w:val="clear" w:color="auto" w:fill="auto"/>
            <w:vAlign w:val="center"/>
          </w:tcPr>
          <w:p w14:paraId="1414551B" w14:textId="29851E5D" w:rsidR="0040421B" w:rsidRPr="00160D31" w:rsidRDefault="00CA5A07"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0,943</w:t>
            </w:r>
          </w:p>
        </w:tc>
        <w:tc>
          <w:tcPr>
            <w:tcW w:w="900" w:type="dxa"/>
            <w:shd w:val="clear" w:color="auto" w:fill="auto"/>
            <w:vAlign w:val="center"/>
          </w:tcPr>
          <w:p w14:paraId="6B11A41A"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متوسط</w:t>
            </w:r>
          </w:p>
        </w:tc>
        <w:tc>
          <w:tcPr>
            <w:tcW w:w="780" w:type="dxa"/>
            <w:shd w:val="clear" w:color="auto" w:fill="auto"/>
            <w:vAlign w:val="center"/>
          </w:tcPr>
          <w:p w14:paraId="1ED17B99"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3</w:t>
            </w:r>
          </w:p>
        </w:tc>
      </w:tr>
      <w:tr w:rsidR="0040421B" w:rsidRPr="00160D31" w14:paraId="37A1597D" w14:textId="77777777" w:rsidTr="00D7748C">
        <w:trPr>
          <w:trHeight w:val="329"/>
        </w:trPr>
        <w:tc>
          <w:tcPr>
            <w:tcW w:w="829" w:type="dxa"/>
            <w:shd w:val="clear" w:color="auto" w:fill="auto"/>
            <w:vAlign w:val="center"/>
          </w:tcPr>
          <w:p w14:paraId="63203F3C"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p>
        </w:tc>
        <w:tc>
          <w:tcPr>
            <w:tcW w:w="4277" w:type="dxa"/>
            <w:shd w:val="clear" w:color="auto" w:fill="auto"/>
            <w:vAlign w:val="center"/>
          </w:tcPr>
          <w:p w14:paraId="6726DB01" w14:textId="46614324"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الرأي العام</w:t>
            </w:r>
          </w:p>
        </w:tc>
        <w:tc>
          <w:tcPr>
            <w:tcW w:w="944" w:type="dxa"/>
            <w:shd w:val="clear" w:color="auto" w:fill="auto"/>
            <w:vAlign w:val="center"/>
          </w:tcPr>
          <w:p w14:paraId="58AC9904"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3.304</w:t>
            </w:r>
          </w:p>
        </w:tc>
        <w:tc>
          <w:tcPr>
            <w:tcW w:w="1059" w:type="dxa"/>
            <w:shd w:val="clear" w:color="auto" w:fill="auto"/>
            <w:vAlign w:val="center"/>
          </w:tcPr>
          <w:p w14:paraId="70771E9E" w14:textId="16124967" w:rsidR="0040421B" w:rsidRPr="00160D31" w:rsidRDefault="00CA5A07"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1,118</w:t>
            </w:r>
          </w:p>
        </w:tc>
        <w:tc>
          <w:tcPr>
            <w:tcW w:w="900" w:type="dxa"/>
            <w:shd w:val="clear" w:color="auto" w:fill="auto"/>
            <w:vAlign w:val="center"/>
          </w:tcPr>
          <w:p w14:paraId="24DE9061"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متوسط</w:t>
            </w:r>
          </w:p>
        </w:tc>
        <w:tc>
          <w:tcPr>
            <w:tcW w:w="780" w:type="dxa"/>
            <w:shd w:val="clear" w:color="auto" w:fill="auto"/>
            <w:vAlign w:val="center"/>
          </w:tcPr>
          <w:p w14:paraId="0955B22F"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p>
        </w:tc>
      </w:tr>
    </w:tbl>
    <w:p w14:paraId="3506FC77" w14:textId="77777777" w:rsidR="00D7748C" w:rsidRDefault="00D7748C" w:rsidP="00160D31">
      <w:pPr>
        <w:spacing w:line="240" w:lineRule="auto"/>
        <w:rPr>
          <w:rFonts w:ascii="Traditional Arabic" w:hAnsi="Traditional Arabic" w:cs="Traditional Arabic"/>
          <w:b/>
          <w:bCs/>
          <w:sz w:val="28"/>
          <w:szCs w:val="28"/>
          <w:rtl/>
        </w:rPr>
      </w:pPr>
    </w:p>
    <w:p w14:paraId="500AA67B" w14:textId="77777777" w:rsidR="00D7748C" w:rsidRDefault="00D7748C" w:rsidP="00160D31">
      <w:pPr>
        <w:spacing w:line="240" w:lineRule="auto"/>
        <w:rPr>
          <w:rFonts w:ascii="Traditional Arabic" w:hAnsi="Traditional Arabic" w:cs="Traditional Arabic"/>
          <w:b/>
          <w:bCs/>
          <w:sz w:val="28"/>
          <w:szCs w:val="28"/>
          <w:rtl/>
        </w:rPr>
      </w:pPr>
    </w:p>
    <w:p w14:paraId="290FC4BE" w14:textId="77777777" w:rsidR="00D7748C" w:rsidRDefault="00D7748C" w:rsidP="00160D31">
      <w:pPr>
        <w:spacing w:line="240" w:lineRule="auto"/>
        <w:rPr>
          <w:rFonts w:ascii="Traditional Arabic" w:hAnsi="Traditional Arabic" w:cs="Traditional Arabic"/>
          <w:b/>
          <w:bCs/>
          <w:sz w:val="28"/>
          <w:szCs w:val="28"/>
          <w:rtl/>
        </w:rPr>
      </w:pPr>
    </w:p>
    <w:p w14:paraId="347AEB9C" w14:textId="77777777" w:rsidR="00D7748C" w:rsidRDefault="00D7748C" w:rsidP="00160D31">
      <w:pPr>
        <w:spacing w:line="240" w:lineRule="auto"/>
        <w:rPr>
          <w:rFonts w:ascii="Traditional Arabic" w:hAnsi="Traditional Arabic" w:cs="Traditional Arabic"/>
          <w:b/>
          <w:bCs/>
          <w:sz w:val="28"/>
          <w:szCs w:val="28"/>
          <w:rtl/>
        </w:rPr>
      </w:pPr>
    </w:p>
    <w:p w14:paraId="297CF03A" w14:textId="5CFB6C69" w:rsidR="00CF680C" w:rsidRPr="00160D31" w:rsidRDefault="00D9543C" w:rsidP="00160D31">
      <w:pPr>
        <w:spacing w:line="240" w:lineRule="auto"/>
        <w:rPr>
          <w:rFonts w:ascii="Traditional Arabic" w:hAnsi="Traditional Arabic" w:cs="Traditional Arabic"/>
          <w:b/>
          <w:bCs/>
          <w:sz w:val="28"/>
          <w:szCs w:val="28"/>
        </w:rPr>
      </w:pPr>
      <w:r w:rsidRPr="00160D31">
        <w:rPr>
          <w:rFonts w:ascii="Traditional Arabic" w:hAnsi="Traditional Arabic" w:cs="Traditional Arabic"/>
          <w:b/>
          <w:bCs/>
          <w:sz w:val="28"/>
          <w:szCs w:val="28"/>
          <w:rtl/>
        </w:rPr>
        <w:t>إ</w:t>
      </w:r>
      <w:r w:rsidR="00CF680C" w:rsidRPr="00160D31">
        <w:rPr>
          <w:rFonts w:ascii="Traditional Arabic" w:hAnsi="Traditional Arabic" w:cs="Traditional Arabic"/>
          <w:b/>
          <w:bCs/>
          <w:sz w:val="28"/>
          <w:szCs w:val="28"/>
          <w:rtl/>
        </w:rPr>
        <w:t>جابات البعد الأول :</w:t>
      </w:r>
    </w:p>
    <w:p w14:paraId="171A92CE" w14:textId="750BB759" w:rsidR="00EF3099" w:rsidRPr="00160D31" w:rsidRDefault="00EF3099" w:rsidP="00160D31">
      <w:pPr>
        <w:pStyle w:val="ListParagraph"/>
        <w:numPr>
          <w:ilvl w:val="0"/>
          <w:numId w:val="31"/>
        </w:numPr>
        <w:spacing w:line="240" w:lineRule="auto"/>
        <w:ind w:left="360"/>
        <w:rPr>
          <w:rFonts w:ascii="Traditional Arabic" w:hAnsi="Traditional Arabic" w:cs="Traditional Arabic"/>
          <w:sz w:val="28"/>
          <w:szCs w:val="28"/>
          <w:rtl/>
          <w:lang w:bidi="ar-LY"/>
        </w:rPr>
      </w:pPr>
      <w:r w:rsidRPr="00160D31">
        <w:rPr>
          <w:rFonts w:ascii="Traditional Arabic" w:hAnsi="Traditional Arabic" w:cs="Traditional Arabic"/>
          <w:sz w:val="28"/>
          <w:szCs w:val="28"/>
          <w:rtl/>
        </w:rPr>
        <w:t>جاءت العبارة</w:t>
      </w:r>
      <w:r w:rsidR="003052CF" w:rsidRPr="00160D31">
        <w:rPr>
          <w:rFonts w:ascii="Traditional Arabic" w:hAnsi="Traditional Arabic" w:cs="Traditional Arabic"/>
          <w:sz w:val="28"/>
          <w:szCs w:val="28"/>
          <w:rtl/>
        </w:rPr>
        <w:t xml:space="preserve"> رقم</w:t>
      </w:r>
      <w:r w:rsidRPr="00160D31">
        <w:rPr>
          <w:rFonts w:ascii="Traditional Arabic" w:hAnsi="Traditional Arabic" w:cs="Traditional Arabic"/>
          <w:sz w:val="28"/>
          <w:szCs w:val="28"/>
          <w:rtl/>
        </w:rPr>
        <w:t xml:space="preserve"> (1) في الترتيب </w:t>
      </w:r>
      <w:r w:rsidRPr="00160D31">
        <w:rPr>
          <w:rFonts w:ascii="Traditional Arabic" w:hAnsi="Traditional Arabic" w:cs="Traditional Arabic"/>
          <w:sz w:val="28"/>
          <w:szCs w:val="28"/>
          <w:rtl/>
          <w:lang w:bidi="ar-LY"/>
        </w:rPr>
        <w:t xml:space="preserve">الأول بمتوسط حسابي مرجح </w:t>
      </w:r>
      <w:r w:rsidRPr="00160D31">
        <w:rPr>
          <w:rFonts w:ascii="Traditional Arabic" w:hAnsi="Traditional Arabic" w:cs="Traditional Arabic"/>
          <w:b/>
          <w:bCs/>
          <w:sz w:val="28"/>
          <w:szCs w:val="28"/>
          <w:rtl/>
          <w:lang w:bidi="ar-LY"/>
        </w:rPr>
        <w:t xml:space="preserve">3.761 </w:t>
      </w:r>
      <w:r w:rsidRPr="00160D31">
        <w:rPr>
          <w:rFonts w:ascii="Traditional Arabic" w:hAnsi="Traditional Arabic" w:cs="Traditional Arabic"/>
          <w:sz w:val="28"/>
          <w:szCs w:val="28"/>
          <w:rtl/>
          <w:lang w:bidi="ar-LY"/>
        </w:rPr>
        <w:t xml:space="preserve">وانحراف معياري </w:t>
      </w:r>
      <w:r w:rsidRPr="00160D31">
        <w:rPr>
          <w:rFonts w:ascii="Traditional Arabic" w:hAnsi="Traditional Arabic" w:cs="Traditional Arabic"/>
          <w:b/>
          <w:bCs/>
          <w:sz w:val="28"/>
          <w:szCs w:val="28"/>
          <w:rtl/>
          <w:lang w:bidi="ar-LY"/>
        </w:rPr>
        <w:t>1.261</w:t>
      </w:r>
      <w:r w:rsidRPr="00160D31">
        <w:rPr>
          <w:rFonts w:ascii="Traditional Arabic" w:hAnsi="Traditional Arabic" w:cs="Traditional Arabic"/>
          <w:sz w:val="28"/>
          <w:szCs w:val="28"/>
          <w:rtl/>
          <w:lang w:bidi="ar-LY"/>
        </w:rPr>
        <w:t xml:space="preserve"> أي أن الرأي السائد لأفراد العينة موافقين على أن ارتفاع التكاليف الخاصة بإنشاء المواقع الإلكترونية تعتبر</w:t>
      </w:r>
      <w:r w:rsidR="00160819" w:rsidRPr="00160D31">
        <w:rPr>
          <w:rFonts w:ascii="Traditional Arabic" w:hAnsi="Traditional Arabic" w:cs="Traditional Arabic"/>
          <w:sz w:val="28"/>
          <w:szCs w:val="28"/>
          <w:rtl/>
          <w:lang w:bidi="ar-LY"/>
        </w:rPr>
        <w:t xml:space="preserve"> </w:t>
      </w:r>
      <w:r w:rsidRPr="00160D31">
        <w:rPr>
          <w:rFonts w:ascii="Traditional Arabic" w:hAnsi="Traditional Arabic" w:cs="Traditional Arabic"/>
          <w:sz w:val="28"/>
          <w:szCs w:val="28"/>
          <w:rtl/>
          <w:lang w:bidi="ar-LY"/>
        </w:rPr>
        <w:t xml:space="preserve">عائق أمام </w:t>
      </w:r>
      <w:r w:rsidR="00B767B2" w:rsidRPr="00160D31">
        <w:rPr>
          <w:rFonts w:ascii="Traditional Arabic" w:hAnsi="Traditional Arabic" w:cs="Traditional Arabic"/>
          <w:sz w:val="28"/>
          <w:szCs w:val="28"/>
          <w:rtl/>
          <w:lang w:bidi="ar-LY"/>
        </w:rPr>
        <w:t xml:space="preserve">تطبيق </w:t>
      </w:r>
      <w:r w:rsidRPr="00160D31">
        <w:rPr>
          <w:rFonts w:ascii="Traditional Arabic" w:hAnsi="Traditional Arabic" w:cs="Traditional Arabic"/>
          <w:sz w:val="28"/>
          <w:szCs w:val="28"/>
          <w:rtl/>
          <w:lang w:bidi="ar-LY"/>
        </w:rPr>
        <w:t>التسويق الإلكتروني</w:t>
      </w:r>
      <w:r w:rsidR="00AF23AD" w:rsidRPr="00160D31">
        <w:rPr>
          <w:rFonts w:ascii="Traditional Arabic" w:hAnsi="Traditional Arabic" w:cs="Traditional Arabic"/>
          <w:sz w:val="28"/>
          <w:szCs w:val="28"/>
          <w:rtl/>
          <w:lang w:bidi="ar-LY"/>
        </w:rPr>
        <w:t>.</w:t>
      </w:r>
      <w:r w:rsidRPr="00160D31">
        <w:rPr>
          <w:rFonts w:ascii="Traditional Arabic" w:hAnsi="Traditional Arabic" w:cs="Traditional Arabic"/>
          <w:sz w:val="28"/>
          <w:szCs w:val="28"/>
          <w:rtl/>
          <w:lang w:bidi="ar-LY"/>
        </w:rPr>
        <w:t xml:space="preserve"> </w:t>
      </w:r>
    </w:p>
    <w:p w14:paraId="717EAF7E" w14:textId="716B2A73" w:rsidR="00EF3099" w:rsidRPr="00160D31" w:rsidRDefault="00EF3099" w:rsidP="00160D31">
      <w:pPr>
        <w:pStyle w:val="ListParagraph"/>
        <w:numPr>
          <w:ilvl w:val="0"/>
          <w:numId w:val="31"/>
        </w:numPr>
        <w:spacing w:line="240" w:lineRule="auto"/>
        <w:ind w:left="360"/>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جاءت العبارة</w:t>
      </w:r>
      <w:r w:rsidR="003052CF" w:rsidRPr="00160D31">
        <w:rPr>
          <w:rFonts w:ascii="Traditional Arabic" w:hAnsi="Traditional Arabic" w:cs="Traditional Arabic"/>
          <w:sz w:val="28"/>
          <w:szCs w:val="28"/>
          <w:rtl/>
          <w:lang w:bidi="ar-LY"/>
        </w:rPr>
        <w:t xml:space="preserve"> رقم</w:t>
      </w:r>
      <w:r w:rsidRPr="00160D31">
        <w:rPr>
          <w:rFonts w:ascii="Traditional Arabic" w:hAnsi="Traditional Arabic" w:cs="Traditional Arabic"/>
          <w:sz w:val="28"/>
          <w:szCs w:val="28"/>
          <w:rtl/>
          <w:lang w:bidi="ar-LY"/>
        </w:rPr>
        <w:t xml:space="preserve"> (</w:t>
      </w:r>
      <w:r w:rsidR="003052CF" w:rsidRPr="00160D31">
        <w:rPr>
          <w:rFonts w:ascii="Traditional Arabic" w:hAnsi="Traditional Arabic" w:cs="Traditional Arabic"/>
          <w:sz w:val="28"/>
          <w:szCs w:val="28"/>
          <w:rtl/>
          <w:lang w:bidi="ar-LY"/>
        </w:rPr>
        <w:t>2</w:t>
      </w:r>
      <w:r w:rsidRPr="00160D31">
        <w:rPr>
          <w:rFonts w:ascii="Traditional Arabic" w:hAnsi="Traditional Arabic" w:cs="Traditional Arabic"/>
          <w:sz w:val="28"/>
          <w:szCs w:val="28"/>
          <w:rtl/>
          <w:lang w:bidi="ar-LY"/>
        </w:rPr>
        <w:t xml:space="preserve">) في الترتيب الثاني بمتوسط حسابي مرجح </w:t>
      </w:r>
      <w:r w:rsidRPr="00160D31">
        <w:rPr>
          <w:rFonts w:ascii="Traditional Arabic" w:hAnsi="Traditional Arabic" w:cs="Traditional Arabic"/>
          <w:b/>
          <w:bCs/>
          <w:sz w:val="28"/>
          <w:szCs w:val="28"/>
          <w:rtl/>
          <w:lang w:bidi="ar-LY"/>
        </w:rPr>
        <w:t xml:space="preserve">3.523 </w:t>
      </w:r>
      <w:r w:rsidRPr="00160D31">
        <w:rPr>
          <w:rFonts w:ascii="Traditional Arabic" w:hAnsi="Traditional Arabic" w:cs="Traditional Arabic"/>
          <w:sz w:val="28"/>
          <w:szCs w:val="28"/>
          <w:rtl/>
          <w:lang w:bidi="ar-LY"/>
        </w:rPr>
        <w:t xml:space="preserve">وانحراف معياري </w:t>
      </w:r>
      <w:r w:rsidRPr="00160D31">
        <w:rPr>
          <w:rFonts w:ascii="Traditional Arabic" w:hAnsi="Traditional Arabic" w:cs="Traditional Arabic"/>
          <w:b/>
          <w:bCs/>
          <w:sz w:val="28"/>
          <w:szCs w:val="28"/>
          <w:rtl/>
          <w:lang w:bidi="ar-LY"/>
        </w:rPr>
        <w:t>1.400</w:t>
      </w:r>
      <w:r w:rsidRPr="00160D31">
        <w:rPr>
          <w:rFonts w:ascii="Traditional Arabic" w:hAnsi="Traditional Arabic" w:cs="Traditional Arabic"/>
          <w:sz w:val="28"/>
          <w:szCs w:val="28"/>
          <w:rtl/>
          <w:lang w:bidi="ar-LY"/>
        </w:rPr>
        <w:t xml:space="preserve"> أي أن الرأي السائد لأفراد العينة موافقين على أن محدودية طرق الدفع الإلكتروني تعتبر أحد العوائق التي تواجه التسويق الإلكتروني</w:t>
      </w:r>
      <w:r w:rsidR="00AF23AD" w:rsidRPr="00160D31">
        <w:rPr>
          <w:rFonts w:ascii="Traditional Arabic" w:hAnsi="Traditional Arabic" w:cs="Traditional Arabic"/>
          <w:sz w:val="28"/>
          <w:szCs w:val="28"/>
          <w:rtl/>
          <w:lang w:bidi="ar-LY"/>
        </w:rPr>
        <w:t>.</w:t>
      </w:r>
      <w:r w:rsidRPr="00160D31">
        <w:rPr>
          <w:rFonts w:ascii="Traditional Arabic" w:hAnsi="Traditional Arabic" w:cs="Traditional Arabic"/>
          <w:sz w:val="28"/>
          <w:szCs w:val="28"/>
          <w:rtl/>
          <w:lang w:bidi="ar-LY"/>
        </w:rPr>
        <w:t xml:space="preserve"> </w:t>
      </w:r>
    </w:p>
    <w:p w14:paraId="241F59A1" w14:textId="64804DA0" w:rsidR="00EF3099" w:rsidRPr="00160D31" w:rsidRDefault="00EF3099" w:rsidP="00160D31">
      <w:pPr>
        <w:pStyle w:val="ListParagraph"/>
        <w:numPr>
          <w:ilvl w:val="0"/>
          <w:numId w:val="31"/>
        </w:numPr>
        <w:spacing w:line="240" w:lineRule="auto"/>
        <w:ind w:left="360"/>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جاءت العبارة</w:t>
      </w:r>
      <w:r w:rsidR="003052CF" w:rsidRPr="00160D31">
        <w:rPr>
          <w:rFonts w:ascii="Traditional Arabic" w:hAnsi="Traditional Arabic" w:cs="Traditional Arabic"/>
          <w:sz w:val="28"/>
          <w:szCs w:val="28"/>
          <w:rtl/>
          <w:lang w:bidi="ar-LY"/>
        </w:rPr>
        <w:t xml:space="preserve"> رقم</w:t>
      </w:r>
      <w:r w:rsidRPr="00160D31">
        <w:rPr>
          <w:rFonts w:ascii="Traditional Arabic" w:hAnsi="Traditional Arabic" w:cs="Traditional Arabic"/>
          <w:sz w:val="28"/>
          <w:szCs w:val="28"/>
          <w:rtl/>
          <w:lang w:bidi="ar-LY"/>
        </w:rPr>
        <w:t xml:space="preserve"> (</w:t>
      </w:r>
      <w:r w:rsidR="003052CF" w:rsidRPr="00160D31">
        <w:rPr>
          <w:rFonts w:ascii="Traditional Arabic" w:hAnsi="Traditional Arabic" w:cs="Traditional Arabic"/>
          <w:sz w:val="28"/>
          <w:szCs w:val="28"/>
          <w:rtl/>
          <w:lang w:bidi="ar-LY"/>
        </w:rPr>
        <w:t>5</w:t>
      </w:r>
      <w:r w:rsidRPr="00160D31">
        <w:rPr>
          <w:rFonts w:ascii="Traditional Arabic" w:hAnsi="Traditional Arabic" w:cs="Traditional Arabic"/>
          <w:sz w:val="28"/>
          <w:szCs w:val="28"/>
          <w:rtl/>
          <w:lang w:bidi="ar-LY"/>
        </w:rPr>
        <w:t xml:space="preserve">) في الترتيب الثالث بمتوسط حسابي مرجح </w:t>
      </w:r>
      <w:r w:rsidRPr="00160D31">
        <w:rPr>
          <w:rFonts w:ascii="Traditional Arabic" w:hAnsi="Traditional Arabic" w:cs="Traditional Arabic"/>
          <w:b/>
          <w:bCs/>
          <w:sz w:val="28"/>
          <w:szCs w:val="28"/>
          <w:rtl/>
          <w:lang w:bidi="ar-LY"/>
        </w:rPr>
        <w:t xml:space="preserve">3.238 </w:t>
      </w:r>
      <w:r w:rsidRPr="00160D31">
        <w:rPr>
          <w:rFonts w:ascii="Traditional Arabic" w:hAnsi="Traditional Arabic" w:cs="Traditional Arabic"/>
          <w:sz w:val="28"/>
          <w:szCs w:val="28"/>
          <w:rtl/>
          <w:lang w:bidi="ar-LY"/>
        </w:rPr>
        <w:t xml:space="preserve">وانحراف معياري </w:t>
      </w:r>
      <w:r w:rsidRPr="00160D31">
        <w:rPr>
          <w:rFonts w:ascii="Traditional Arabic" w:hAnsi="Traditional Arabic" w:cs="Traditional Arabic"/>
          <w:b/>
          <w:bCs/>
          <w:sz w:val="28"/>
          <w:szCs w:val="28"/>
          <w:rtl/>
          <w:lang w:bidi="ar-LY"/>
        </w:rPr>
        <w:t xml:space="preserve">0.943 </w:t>
      </w:r>
      <w:r w:rsidRPr="00160D31">
        <w:rPr>
          <w:rFonts w:ascii="Traditional Arabic" w:hAnsi="Traditional Arabic" w:cs="Traditional Arabic"/>
          <w:sz w:val="28"/>
          <w:szCs w:val="28"/>
          <w:rtl/>
          <w:lang w:bidi="ar-LY"/>
        </w:rPr>
        <w:t xml:space="preserve">أي أن الرأي السائد لأفراد العينة متوسط </w:t>
      </w:r>
      <w:r w:rsidR="002B3354" w:rsidRPr="00160D31">
        <w:rPr>
          <w:rFonts w:ascii="Traditional Arabic" w:hAnsi="Traditional Arabic" w:cs="Traditional Arabic"/>
          <w:sz w:val="28"/>
          <w:szCs w:val="28"/>
          <w:rtl/>
          <w:lang w:bidi="ar-LY"/>
        </w:rPr>
        <w:t>على أن تطور شركات الا</w:t>
      </w:r>
      <w:r w:rsidRPr="00160D31">
        <w:rPr>
          <w:rFonts w:ascii="Traditional Arabic" w:hAnsi="Traditional Arabic" w:cs="Traditional Arabic"/>
          <w:sz w:val="28"/>
          <w:szCs w:val="28"/>
          <w:rtl/>
          <w:lang w:bidi="ar-LY"/>
        </w:rPr>
        <w:t>تصال لا يوازي التطور الحاصل في التسويق الإلكتروني في وقتنا الحاضر</w:t>
      </w:r>
      <w:r w:rsidR="00AF23AD" w:rsidRPr="00160D31">
        <w:rPr>
          <w:rFonts w:ascii="Traditional Arabic" w:hAnsi="Traditional Arabic" w:cs="Traditional Arabic"/>
          <w:sz w:val="28"/>
          <w:szCs w:val="28"/>
          <w:rtl/>
          <w:lang w:bidi="ar-LY"/>
        </w:rPr>
        <w:t>.</w:t>
      </w:r>
      <w:r w:rsidRPr="00160D31">
        <w:rPr>
          <w:rFonts w:ascii="Traditional Arabic" w:hAnsi="Traditional Arabic" w:cs="Traditional Arabic"/>
          <w:sz w:val="28"/>
          <w:szCs w:val="28"/>
          <w:rtl/>
          <w:lang w:bidi="ar-LY"/>
        </w:rPr>
        <w:t xml:space="preserve"> </w:t>
      </w:r>
    </w:p>
    <w:p w14:paraId="61BE3BD8" w14:textId="046846AC" w:rsidR="00EF3099" w:rsidRPr="00160D31" w:rsidRDefault="00EF3099" w:rsidP="00160D31">
      <w:pPr>
        <w:pStyle w:val="ListParagraph"/>
        <w:numPr>
          <w:ilvl w:val="0"/>
          <w:numId w:val="31"/>
        </w:numPr>
        <w:spacing w:line="240" w:lineRule="auto"/>
        <w:ind w:left="360"/>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جاءت العبارة</w:t>
      </w:r>
      <w:r w:rsidR="003052CF" w:rsidRPr="00160D31">
        <w:rPr>
          <w:rFonts w:ascii="Traditional Arabic" w:hAnsi="Traditional Arabic" w:cs="Traditional Arabic"/>
          <w:sz w:val="28"/>
          <w:szCs w:val="28"/>
          <w:rtl/>
          <w:lang w:bidi="ar-LY"/>
        </w:rPr>
        <w:t xml:space="preserve"> رقم</w:t>
      </w:r>
      <w:r w:rsidRPr="00160D31">
        <w:rPr>
          <w:rFonts w:ascii="Traditional Arabic" w:hAnsi="Traditional Arabic" w:cs="Traditional Arabic"/>
          <w:sz w:val="28"/>
          <w:szCs w:val="28"/>
          <w:rtl/>
          <w:lang w:bidi="ar-LY"/>
        </w:rPr>
        <w:t xml:space="preserve"> (</w:t>
      </w:r>
      <w:r w:rsidR="003052CF" w:rsidRPr="00160D31">
        <w:rPr>
          <w:rFonts w:ascii="Traditional Arabic" w:hAnsi="Traditional Arabic" w:cs="Traditional Arabic"/>
          <w:sz w:val="28"/>
          <w:szCs w:val="28"/>
          <w:rtl/>
          <w:lang w:bidi="ar-LY"/>
        </w:rPr>
        <w:t>3</w:t>
      </w:r>
      <w:r w:rsidRPr="00160D31">
        <w:rPr>
          <w:rFonts w:ascii="Traditional Arabic" w:hAnsi="Traditional Arabic" w:cs="Traditional Arabic"/>
          <w:sz w:val="28"/>
          <w:szCs w:val="28"/>
          <w:rtl/>
          <w:lang w:bidi="ar-LY"/>
        </w:rPr>
        <w:t xml:space="preserve">) في الترتيب الرابع بمتوسط حسابي مرجح </w:t>
      </w:r>
      <w:r w:rsidRPr="00160D31">
        <w:rPr>
          <w:rFonts w:ascii="Traditional Arabic" w:hAnsi="Traditional Arabic" w:cs="Traditional Arabic"/>
          <w:b/>
          <w:bCs/>
          <w:sz w:val="28"/>
          <w:szCs w:val="28"/>
          <w:rtl/>
          <w:lang w:bidi="ar-LY"/>
        </w:rPr>
        <w:t>3.047</w:t>
      </w:r>
      <w:r w:rsidRPr="00160D31">
        <w:rPr>
          <w:rFonts w:ascii="Traditional Arabic" w:hAnsi="Traditional Arabic" w:cs="Traditional Arabic"/>
          <w:sz w:val="28"/>
          <w:szCs w:val="28"/>
          <w:rtl/>
          <w:lang w:bidi="ar-LY"/>
        </w:rPr>
        <w:t xml:space="preserve"> وانحراف معياري </w:t>
      </w:r>
      <w:r w:rsidR="00712B81" w:rsidRPr="00160D31">
        <w:rPr>
          <w:rFonts w:ascii="Traditional Arabic" w:hAnsi="Traditional Arabic" w:cs="Traditional Arabic"/>
          <w:b/>
          <w:bCs/>
          <w:sz w:val="28"/>
          <w:szCs w:val="28"/>
          <w:rtl/>
          <w:lang w:bidi="ar-LY"/>
        </w:rPr>
        <w:t xml:space="preserve">1.160 </w:t>
      </w:r>
      <w:r w:rsidRPr="00160D31">
        <w:rPr>
          <w:rFonts w:ascii="Traditional Arabic" w:hAnsi="Traditional Arabic" w:cs="Traditional Arabic"/>
          <w:sz w:val="28"/>
          <w:szCs w:val="28"/>
          <w:rtl/>
          <w:lang w:bidi="ar-LY"/>
        </w:rPr>
        <w:t xml:space="preserve">أي أن الرأي السائد لأفراد العينة متوسط على أن بطئ الإنترنت </w:t>
      </w:r>
      <w:r w:rsidR="00712B81" w:rsidRPr="00160D31">
        <w:rPr>
          <w:rFonts w:ascii="Traditional Arabic" w:hAnsi="Traditional Arabic" w:cs="Traditional Arabic"/>
          <w:sz w:val="28"/>
          <w:szCs w:val="28"/>
          <w:rtl/>
          <w:lang w:bidi="ar-LY"/>
        </w:rPr>
        <w:t xml:space="preserve">وصعوبة التنقل بين المواقع تعتبر </w:t>
      </w:r>
      <w:r w:rsidRPr="00160D31">
        <w:rPr>
          <w:rFonts w:ascii="Traditional Arabic" w:hAnsi="Traditional Arabic" w:cs="Traditional Arabic"/>
          <w:sz w:val="28"/>
          <w:szCs w:val="28"/>
          <w:rtl/>
          <w:lang w:bidi="ar-LY"/>
        </w:rPr>
        <w:t>من أبرز المشاكل التي تواجه التسويق الإلكتروني</w:t>
      </w:r>
      <w:r w:rsidR="00AF23AD" w:rsidRPr="00160D31">
        <w:rPr>
          <w:rFonts w:ascii="Traditional Arabic" w:hAnsi="Traditional Arabic" w:cs="Traditional Arabic"/>
          <w:sz w:val="28"/>
          <w:szCs w:val="28"/>
          <w:rtl/>
          <w:lang w:bidi="ar-LY"/>
        </w:rPr>
        <w:t>.</w:t>
      </w:r>
      <w:r w:rsidRPr="00160D31">
        <w:rPr>
          <w:rFonts w:ascii="Traditional Arabic" w:hAnsi="Traditional Arabic" w:cs="Traditional Arabic"/>
          <w:sz w:val="28"/>
          <w:szCs w:val="28"/>
          <w:rtl/>
          <w:lang w:bidi="ar-LY"/>
        </w:rPr>
        <w:t xml:space="preserve"> </w:t>
      </w:r>
    </w:p>
    <w:p w14:paraId="5A0ABCD0" w14:textId="59FC368C" w:rsidR="00EF3099" w:rsidRPr="00160D31" w:rsidRDefault="00EF3099" w:rsidP="00160D31">
      <w:pPr>
        <w:pStyle w:val="ListParagraph"/>
        <w:numPr>
          <w:ilvl w:val="0"/>
          <w:numId w:val="31"/>
        </w:numPr>
        <w:spacing w:line="240" w:lineRule="auto"/>
        <w:ind w:left="360"/>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جاءت العبارة</w:t>
      </w:r>
      <w:r w:rsidR="003052CF" w:rsidRPr="00160D31">
        <w:rPr>
          <w:rFonts w:ascii="Traditional Arabic" w:hAnsi="Traditional Arabic" w:cs="Traditional Arabic"/>
          <w:sz w:val="28"/>
          <w:szCs w:val="28"/>
          <w:rtl/>
          <w:lang w:bidi="ar-LY"/>
        </w:rPr>
        <w:t xml:space="preserve"> رقم</w:t>
      </w:r>
      <w:r w:rsidRPr="00160D31">
        <w:rPr>
          <w:rFonts w:ascii="Traditional Arabic" w:hAnsi="Traditional Arabic" w:cs="Traditional Arabic"/>
          <w:sz w:val="28"/>
          <w:szCs w:val="28"/>
          <w:rtl/>
          <w:lang w:bidi="ar-LY"/>
        </w:rPr>
        <w:t xml:space="preserve"> (</w:t>
      </w:r>
      <w:r w:rsidR="003052CF" w:rsidRPr="00160D31">
        <w:rPr>
          <w:rFonts w:ascii="Traditional Arabic" w:hAnsi="Traditional Arabic" w:cs="Traditional Arabic"/>
          <w:sz w:val="28"/>
          <w:szCs w:val="28"/>
          <w:rtl/>
          <w:lang w:bidi="ar-LY"/>
        </w:rPr>
        <w:t>4</w:t>
      </w:r>
      <w:r w:rsidRPr="00160D31">
        <w:rPr>
          <w:rFonts w:ascii="Traditional Arabic" w:hAnsi="Traditional Arabic" w:cs="Traditional Arabic"/>
          <w:sz w:val="28"/>
          <w:szCs w:val="28"/>
          <w:rtl/>
          <w:lang w:bidi="ar-LY"/>
        </w:rPr>
        <w:t xml:space="preserve">) في الترتيب الخامس بمتوسط حسابي مرجح </w:t>
      </w:r>
      <w:r w:rsidRPr="00160D31">
        <w:rPr>
          <w:rFonts w:ascii="Traditional Arabic" w:hAnsi="Traditional Arabic" w:cs="Traditional Arabic"/>
          <w:b/>
          <w:bCs/>
          <w:sz w:val="28"/>
          <w:szCs w:val="28"/>
          <w:rtl/>
          <w:lang w:bidi="ar-LY"/>
        </w:rPr>
        <w:t>2.952</w:t>
      </w:r>
      <w:r w:rsidRPr="00160D31">
        <w:rPr>
          <w:rFonts w:ascii="Traditional Arabic" w:hAnsi="Traditional Arabic" w:cs="Traditional Arabic"/>
          <w:sz w:val="28"/>
          <w:szCs w:val="28"/>
          <w:rtl/>
          <w:lang w:bidi="ar-LY"/>
        </w:rPr>
        <w:t xml:space="preserve"> وانحراف معياري </w:t>
      </w:r>
      <w:r w:rsidRPr="00160D31">
        <w:rPr>
          <w:rFonts w:ascii="Traditional Arabic" w:hAnsi="Traditional Arabic" w:cs="Traditional Arabic"/>
          <w:b/>
          <w:bCs/>
          <w:sz w:val="28"/>
          <w:szCs w:val="28"/>
          <w:rtl/>
          <w:lang w:bidi="ar-LY"/>
        </w:rPr>
        <w:t xml:space="preserve">1.023 </w:t>
      </w:r>
      <w:r w:rsidRPr="00160D31">
        <w:rPr>
          <w:rFonts w:ascii="Traditional Arabic" w:hAnsi="Traditional Arabic" w:cs="Traditional Arabic"/>
          <w:sz w:val="28"/>
          <w:szCs w:val="28"/>
          <w:rtl/>
          <w:lang w:bidi="ar-LY"/>
        </w:rPr>
        <w:t>أي أن الرأي السائد لأفراد العينة متوسط على أن الرؤية المستقبلية للتسويق الإلكتروني لا تزال غامضة في وقتنا الحالي</w:t>
      </w:r>
      <w:r w:rsidR="00AF23AD" w:rsidRPr="00160D31">
        <w:rPr>
          <w:rFonts w:ascii="Traditional Arabic" w:hAnsi="Traditional Arabic" w:cs="Traditional Arabic"/>
          <w:sz w:val="28"/>
          <w:szCs w:val="28"/>
          <w:rtl/>
          <w:lang w:bidi="ar-LY"/>
        </w:rPr>
        <w:t>.</w:t>
      </w:r>
      <w:r w:rsidRPr="00160D31">
        <w:rPr>
          <w:rFonts w:ascii="Traditional Arabic" w:hAnsi="Traditional Arabic" w:cs="Traditional Arabic"/>
          <w:sz w:val="28"/>
          <w:szCs w:val="28"/>
          <w:rtl/>
          <w:lang w:bidi="ar-LY"/>
        </w:rPr>
        <w:t xml:space="preserve"> </w:t>
      </w:r>
    </w:p>
    <w:p w14:paraId="6E57135A" w14:textId="214F68E2" w:rsidR="00A751C8" w:rsidRPr="00160D31" w:rsidRDefault="00D619E4" w:rsidP="00160D31">
      <w:pPr>
        <w:spacing w:line="240" w:lineRule="auto"/>
        <w:rPr>
          <w:rFonts w:ascii="Traditional Arabic" w:hAnsi="Traditional Arabic" w:cs="Traditional Arabic"/>
          <w:sz w:val="28"/>
          <w:szCs w:val="28"/>
          <w:rtl/>
        </w:rPr>
      </w:pPr>
      <w:r w:rsidRPr="00160D31">
        <w:rPr>
          <w:rFonts w:ascii="Traditional Arabic" w:hAnsi="Traditional Arabic" w:cs="Traditional Arabic"/>
          <w:sz w:val="28"/>
          <w:szCs w:val="28"/>
          <w:rtl/>
          <w:lang w:bidi="ar-LY"/>
        </w:rPr>
        <w:t xml:space="preserve"> و</w:t>
      </w:r>
      <w:r w:rsidR="00EF3099" w:rsidRPr="00160D31">
        <w:rPr>
          <w:rFonts w:ascii="Traditional Arabic" w:hAnsi="Traditional Arabic" w:cs="Traditional Arabic"/>
          <w:sz w:val="28"/>
          <w:szCs w:val="28"/>
          <w:rtl/>
          <w:lang w:bidi="ar-LY"/>
        </w:rPr>
        <w:t>بالمجمل فإن إجابات أفراد العينة كانت متوسطة حول عبارات البعد الأول (</w:t>
      </w:r>
      <w:r w:rsidR="00160819" w:rsidRPr="00160D31">
        <w:rPr>
          <w:rFonts w:ascii="Traditional Arabic" w:hAnsi="Traditional Arabic" w:cs="Traditional Arabic"/>
          <w:sz w:val="28"/>
          <w:szCs w:val="28"/>
          <w:rtl/>
          <w:lang w:bidi="ar-LY"/>
        </w:rPr>
        <w:t xml:space="preserve"> </w:t>
      </w:r>
      <w:r w:rsidR="00EF3099" w:rsidRPr="00160D31">
        <w:rPr>
          <w:rFonts w:ascii="Traditional Arabic" w:hAnsi="Traditional Arabic" w:cs="Traditional Arabic"/>
          <w:b/>
          <w:bCs/>
          <w:sz w:val="28"/>
          <w:szCs w:val="28"/>
          <w:rtl/>
          <w:lang w:bidi="ar-LY"/>
        </w:rPr>
        <w:t xml:space="preserve">ضعف البنية التحتية </w:t>
      </w:r>
      <w:r w:rsidR="00EF3099" w:rsidRPr="00160D31">
        <w:rPr>
          <w:rFonts w:ascii="Traditional Arabic" w:hAnsi="Traditional Arabic" w:cs="Traditional Arabic"/>
          <w:sz w:val="28"/>
          <w:szCs w:val="28"/>
          <w:rtl/>
          <w:lang w:bidi="ar-LY"/>
        </w:rPr>
        <w:t xml:space="preserve">) بمتوسط حسابي مرجح </w:t>
      </w:r>
      <w:r w:rsidR="00EF3099" w:rsidRPr="00160D31">
        <w:rPr>
          <w:rFonts w:ascii="Traditional Arabic" w:hAnsi="Traditional Arabic" w:cs="Traditional Arabic"/>
          <w:b/>
          <w:bCs/>
          <w:sz w:val="28"/>
          <w:szCs w:val="28"/>
          <w:rtl/>
          <w:lang w:bidi="ar-LY"/>
        </w:rPr>
        <w:t xml:space="preserve">3.304 </w:t>
      </w:r>
      <w:r w:rsidR="00EF3099" w:rsidRPr="00160D31">
        <w:rPr>
          <w:rFonts w:ascii="Traditional Arabic" w:hAnsi="Traditional Arabic" w:cs="Traditional Arabic"/>
          <w:sz w:val="28"/>
          <w:szCs w:val="28"/>
          <w:rtl/>
          <w:lang w:bidi="ar-LY"/>
        </w:rPr>
        <w:t xml:space="preserve">وانحراف معياري </w:t>
      </w:r>
      <w:r w:rsidR="00EF3099" w:rsidRPr="00160D31">
        <w:rPr>
          <w:rFonts w:ascii="Traditional Arabic" w:hAnsi="Traditional Arabic" w:cs="Traditional Arabic"/>
          <w:b/>
          <w:bCs/>
          <w:sz w:val="28"/>
          <w:szCs w:val="28"/>
          <w:rtl/>
          <w:lang w:bidi="ar-LY"/>
        </w:rPr>
        <w:t>1.118</w:t>
      </w:r>
      <w:r w:rsidR="00712B81" w:rsidRPr="00160D31">
        <w:rPr>
          <w:rFonts w:ascii="Traditional Arabic" w:hAnsi="Traditional Arabic" w:cs="Traditional Arabic"/>
          <w:sz w:val="28"/>
          <w:szCs w:val="28"/>
          <w:rtl/>
          <w:lang w:bidi="ar-LY"/>
        </w:rPr>
        <w:t xml:space="preserve"> وهم موافقين على ماجاء في هذا المحور لأن المتوسط الحسابي أكبر من المتوسط المعتمد</w:t>
      </w:r>
      <w:r w:rsidR="00AF23AD" w:rsidRPr="00160D31">
        <w:rPr>
          <w:rFonts w:ascii="Traditional Arabic" w:hAnsi="Traditional Arabic" w:cs="Traditional Arabic"/>
          <w:sz w:val="28"/>
          <w:szCs w:val="28"/>
          <w:rtl/>
          <w:lang w:bidi="ar-LY"/>
        </w:rPr>
        <w:t>.</w:t>
      </w:r>
    </w:p>
    <w:p w14:paraId="205FEE58" w14:textId="77777777" w:rsidR="00D7748C" w:rsidRDefault="00D7748C" w:rsidP="00160D31">
      <w:pPr>
        <w:spacing w:line="240" w:lineRule="auto"/>
        <w:rPr>
          <w:rFonts w:ascii="Traditional Arabic" w:hAnsi="Traditional Arabic" w:cs="Traditional Arabic"/>
          <w:b/>
          <w:bCs/>
          <w:sz w:val="28"/>
          <w:szCs w:val="28"/>
          <w:rtl/>
          <w:lang w:bidi="ar-LY"/>
        </w:rPr>
      </w:pPr>
    </w:p>
    <w:p w14:paraId="0DBC09BB" w14:textId="6AAD95FD" w:rsidR="0040421B" w:rsidRPr="00160D31" w:rsidRDefault="00A751C8" w:rsidP="00160D31">
      <w:pPr>
        <w:spacing w:line="240" w:lineRule="auto"/>
        <w:rPr>
          <w:rFonts w:ascii="Traditional Arabic" w:hAnsi="Traditional Arabic" w:cs="Traditional Arabic"/>
          <w:sz w:val="28"/>
          <w:szCs w:val="28"/>
          <w:rtl/>
        </w:rPr>
      </w:pPr>
      <w:r w:rsidRPr="00160D31">
        <w:rPr>
          <w:rFonts w:ascii="Traditional Arabic" w:hAnsi="Traditional Arabic" w:cs="Traditional Arabic"/>
          <w:b/>
          <w:bCs/>
          <w:sz w:val="28"/>
          <w:szCs w:val="28"/>
          <w:rtl/>
          <w:lang w:bidi="ar-LY"/>
        </w:rPr>
        <w:t>ا</w:t>
      </w:r>
      <w:r w:rsidR="0040421B" w:rsidRPr="00160D31">
        <w:rPr>
          <w:rFonts w:ascii="Traditional Arabic" w:hAnsi="Traditional Arabic" w:cs="Traditional Arabic"/>
          <w:b/>
          <w:bCs/>
          <w:sz w:val="28"/>
          <w:szCs w:val="28"/>
          <w:rtl/>
          <w:lang w:bidi="ar-LY"/>
        </w:rPr>
        <w:t xml:space="preserve">لبعد </w:t>
      </w:r>
      <w:r w:rsidR="00160819" w:rsidRPr="00160D31">
        <w:rPr>
          <w:rFonts w:ascii="Traditional Arabic" w:hAnsi="Traditional Arabic" w:cs="Traditional Arabic"/>
          <w:b/>
          <w:bCs/>
          <w:sz w:val="28"/>
          <w:szCs w:val="28"/>
          <w:rtl/>
          <w:lang w:bidi="ar-LY"/>
        </w:rPr>
        <w:t>الثاني</w:t>
      </w:r>
      <w:r w:rsidR="0040421B" w:rsidRPr="00160D31">
        <w:rPr>
          <w:rFonts w:ascii="Traditional Arabic" w:hAnsi="Traditional Arabic" w:cs="Traditional Arabic"/>
          <w:b/>
          <w:bCs/>
          <w:sz w:val="28"/>
          <w:szCs w:val="28"/>
          <w:rtl/>
          <w:lang w:bidi="ar-LY"/>
        </w:rPr>
        <w:t>: نقص المهارات والخبرات</w:t>
      </w:r>
    </w:p>
    <w:p w14:paraId="01CE09BA" w14:textId="66ED71D3" w:rsidR="0040421B" w:rsidRPr="00160D31" w:rsidRDefault="0040421B" w:rsidP="00160D31">
      <w:pPr>
        <w:spacing w:line="240" w:lineRule="auto"/>
        <w:jc w:val="center"/>
        <w:rPr>
          <w:rFonts w:ascii="Traditional Arabic" w:hAnsi="Traditional Arabic" w:cs="Traditional Arabic"/>
          <w:b/>
          <w:bCs/>
          <w:sz w:val="28"/>
          <w:szCs w:val="28"/>
          <w:rtl/>
          <w:lang w:bidi="ar-LY"/>
        </w:rPr>
      </w:pPr>
      <w:r w:rsidRPr="00160D31">
        <w:rPr>
          <w:rFonts w:ascii="Traditional Arabic" w:hAnsi="Traditional Arabic" w:cs="Traditional Arabic"/>
          <w:b/>
          <w:bCs/>
          <w:sz w:val="28"/>
          <w:szCs w:val="28"/>
          <w:rtl/>
          <w:lang w:bidi="ar-LY"/>
        </w:rPr>
        <w:t>جدول رقم (</w:t>
      </w:r>
      <w:r w:rsidR="00A751C8" w:rsidRPr="00160D31">
        <w:rPr>
          <w:rFonts w:ascii="Traditional Arabic" w:hAnsi="Traditional Arabic" w:cs="Traditional Arabic"/>
          <w:b/>
          <w:bCs/>
          <w:sz w:val="28"/>
          <w:szCs w:val="28"/>
          <w:rtl/>
          <w:lang w:bidi="ar-LY"/>
        </w:rPr>
        <w:t>11</w:t>
      </w:r>
      <w:r w:rsidRPr="00160D31">
        <w:rPr>
          <w:rFonts w:ascii="Traditional Arabic" w:hAnsi="Traditional Arabic" w:cs="Traditional Arabic"/>
          <w:b/>
          <w:bCs/>
          <w:sz w:val="28"/>
          <w:szCs w:val="28"/>
          <w:rtl/>
          <w:lang w:bidi="ar-LY"/>
        </w:rPr>
        <w:t>)</w:t>
      </w:r>
      <w:r w:rsidR="00A751C8" w:rsidRPr="00160D31">
        <w:rPr>
          <w:rFonts w:ascii="Traditional Arabic" w:hAnsi="Traditional Arabic" w:cs="Traditional Arabic"/>
          <w:b/>
          <w:bCs/>
          <w:sz w:val="28"/>
          <w:szCs w:val="28"/>
          <w:rtl/>
          <w:lang w:bidi="ar-LY"/>
        </w:rPr>
        <w:t xml:space="preserve"> نقص المهارات والخبرات</w:t>
      </w:r>
    </w:p>
    <w:tbl>
      <w:tblPr>
        <w:tblpPr w:leftFromText="180" w:rightFromText="180" w:vertAnchor="text" w:horzAnchor="margin" w:tblpXSpec="center" w:tblpY="181"/>
        <w:bidiVisual/>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
        <w:gridCol w:w="4488"/>
        <w:gridCol w:w="851"/>
        <w:gridCol w:w="1035"/>
        <w:gridCol w:w="1020"/>
        <w:gridCol w:w="780"/>
      </w:tblGrid>
      <w:tr w:rsidR="0040421B" w:rsidRPr="00160D31" w14:paraId="3D8CF127" w14:textId="77777777" w:rsidTr="00D7748C">
        <w:tc>
          <w:tcPr>
            <w:tcW w:w="615" w:type="dxa"/>
            <w:shd w:val="clear" w:color="auto" w:fill="auto"/>
            <w:vAlign w:val="center"/>
          </w:tcPr>
          <w:p w14:paraId="3E4447CF" w14:textId="77777777" w:rsidR="0040421B" w:rsidRPr="00D7748C" w:rsidRDefault="0040421B" w:rsidP="00D7748C">
            <w:pPr>
              <w:spacing w:line="240" w:lineRule="auto"/>
              <w:jc w:val="center"/>
              <w:rPr>
                <w:rFonts w:ascii="Traditional Arabic" w:eastAsia="Times New Roman" w:hAnsi="Traditional Arabic" w:cs="Traditional Arabic"/>
                <w:b/>
                <w:bCs/>
                <w:sz w:val="28"/>
                <w:szCs w:val="28"/>
                <w:rtl/>
              </w:rPr>
            </w:pPr>
            <w:r w:rsidRPr="00D7748C">
              <w:rPr>
                <w:rFonts w:ascii="Traditional Arabic" w:eastAsia="Times New Roman" w:hAnsi="Traditional Arabic" w:cs="Traditional Arabic"/>
                <w:b/>
                <w:bCs/>
                <w:sz w:val="28"/>
                <w:szCs w:val="28"/>
                <w:rtl/>
              </w:rPr>
              <w:t>ت</w:t>
            </w:r>
          </w:p>
        </w:tc>
        <w:tc>
          <w:tcPr>
            <w:tcW w:w="4488" w:type="dxa"/>
            <w:shd w:val="clear" w:color="auto" w:fill="auto"/>
            <w:vAlign w:val="center"/>
          </w:tcPr>
          <w:p w14:paraId="40CEC270" w14:textId="7A5B9ACA" w:rsidR="0040421B" w:rsidRPr="00D7748C" w:rsidRDefault="00712B81" w:rsidP="00D7748C">
            <w:pPr>
              <w:spacing w:line="240" w:lineRule="auto"/>
              <w:jc w:val="center"/>
              <w:rPr>
                <w:rFonts w:ascii="Traditional Arabic" w:eastAsia="Times New Roman" w:hAnsi="Traditional Arabic" w:cs="Traditional Arabic"/>
                <w:b/>
                <w:bCs/>
                <w:sz w:val="28"/>
                <w:szCs w:val="28"/>
                <w:rtl/>
              </w:rPr>
            </w:pPr>
            <w:r w:rsidRPr="00D7748C">
              <w:rPr>
                <w:rFonts w:ascii="Traditional Arabic" w:eastAsia="Times New Roman" w:hAnsi="Traditional Arabic" w:cs="Traditional Arabic"/>
                <w:b/>
                <w:bCs/>
                <w:sz w:val="28"/>
                <w:szCs w:val="28"/>
                <w:rtl/>
              </w:rPr>
              <w:t>العبارات</w:t>
            </w:r>
          </w:p>
        </w:tc>
        <w:tc>
          <w:tcPr>
            <w:tcW w:w="851" w:type="dxa"/>
            <w:shd w:val="clear" w:color="auto" w:fill="auto"/>
            <w:vAlign w:val="center"/>
          </w:tcPr>
          <w:p w14:paraId="57060B84" w14:textId="77777777" w:rsidR="0040421B" w:rsidRPr="00D7748C" w:rsidRDefault="0040421B" w:rsidP="00D7748C">
            <w:pPr>
              <w:spacing w:line="240" w:lineRule="auto"/>
              <w:jc w:val="center"/>
              <w:rPr>
                <w:rFonts w:ascii="Traditional Arabic" w:eastAsia="Times New Roman" w:hAnsi="Traditional Arabic" w:cs="Traditional Arabic"/>
                <w:b/>
                <w:bCs/>
                <w:sz w:val="28"/>
                <w:szCs w:val="28"/>
                <w:rtl/>
              </w:rPr>
            </w:pPr>
            <w:r w:rsidRPr="00D7748C">
              <w:rPr>
                <w:rFonts w:ascii="Traditional Arabic" w:eastAsia="Times New Roman" w:hAnsi="Traditional Arabic" w:cs="Traditional Arabic"/>
                <w:b/>
                <w:bCs/>
                <w:sz w:val="28"/>
                <w:szCs w:val="28"/>
                <w:rtl/>
              </w:rPr>
              <w:t>المتوسط المرجح</w:t>
            </w:r>
          </w:p>
        </w:tc>
        <w:tc>
          <w:tcPr>
            <w:tcW w:w="1035" w:type="dxa"/>
            <w:shd w:val="clear" w:color="auto" w:fill="auto"/>
            <w:vAlign w:val="center"/>
          </w:tcPr>
          <w:p w14:paraId="1DF4B613" w14:textId="77777777" w:rsidR="0040421B" w:rsidRPr="00D7748C" w:rsidRDefault="0040421B" w:rsidP="00D7748C">
            <w:pPr>
              <w:spacing w:line="240" w:lineRule="auto"/>
              <w:jc w:val="center"/>
              <w:rPr>
                <w:rFonts w:ascii="Traditional Arabic" w:eastAsia="Times New Roman" w:hAnsi="Traditional Arabic" w:cs="Traditional Arabic"/>
                <w:b/>
                <w:bCs/>
                <w:sz w:val="28"/>
                <w:szCs w:val="28"/>
                <w:rtl/>
              </w:rPr>
            </w:pPr>
            <w:r w:rsidRPr="00D7748C">
              <w:rPr>
                <w:rFonts w:ascii="Traditional Arabic" w:eastAsia="Times New Roman" w:hAnsi="Traditional Arabic" w:cs="Traditional Arabic"/>
                <w:b/>
                <w:bCs/>
                <w:sz w:val="28"/>
                <w:szCs w:val="28"/>
                <w:rtl/>
              </w:rPr>
              <w:t>الانحراف المعياري</w:t>
            </w:r>
          </w:p>
        </w:tc>
        <w:tc>
          <w:tcPr>
            <w:tcW w:w="1020" w:type="dxa"/>
            <w:shd w:val="clear" w:color="auto" w:fill="auto"/>
            <w:vAlign w:val="center"/>
          </w:tcPr>
          <w:p w14:paraId="4FF9B8B0" w14:textId="77777777" w:rsidR="0040421B" w:rsidRPr="00D7748C" w:rsidRDefault="0040421B" w:rsidP="00D7748C">
            <w:pPr>
              <w:spacing w:line="240" w:lineRule="auto"/>
              <w:jc w:val="center"/>
              <w:rPr>
                <w:rFonts w:ascii="Traditional Arabic" w:eastAsia="Times New Roman" w:hAnsi="Traditional Arabic" w:cs="Traditional Arabic"/>
                <w:b/>
                <w:bCs/>
                <w:sz w:val="28"/>
                <w:szCs w:val="28"/>
                <w:rtl/>
              </w:rPr>
            </w:pPr>
            <w:r w:rsidRPr="00D7748C">
              <w:rPr>
                <w:rFonts w:ascii="Traditional Arabic" w:eastAsia="Times New Roman" w:hAnsi="Traditional Arabic" w:cs="Traditional Arabic"/>
                <w:b/>
                <w:bCs/>
                <w:sz w:val="28"/>
                <w:szCs w:val="28"/>
                <w:rtl/>
              </w:rPr>
              <w:t>الرأي السائد</w:t>
            </w:r>
          </w:p>
        </w:tc>
        <w:tc>
          <w:tcPr>
            <w:tcW w:w="780" w:type="dxa"/>
            <w:shd w:val="clear" w:color="auto" w:fill="auto"/>
            <w:vAlign w:val="center"/>
          </w:tcPr>
          <w:p w14:paraId="3A2F2436" w14:textId="77777777" w:rsidR="0040421B" w:rsidRPr="00D7748C" w:rsidRDefault="0040421B" w:rsidP="00D7748C">
            <w:pPr>
              <w:spacing w:line="240" w:lineRule="auto"/>
              <w:jc w:val="center"/>
              <w:rPr>
                <w:rFonts w:ascii="Traditional Arabic" w:eastAsia="Times New Roman" w:hAnsi="Traditional Arabic" w:cs="Traditional Arabic"/>
                <w:b/>
                <w:bCs/>
                <w:sz w:val="28"/>
                <w:szCs w:val="28"/>
                <w:rtl/>
              </w:rPr>
            </w:pPr>
            <w:r w:rsidRPr="00D7748C">
              <w:rPr>
                <w:rFonts w:ascii="Traditional Arabic" w:eastAsia="Times New Roman" w:hAnsi="Traditional Arabic" w:cs="Traditional Arabic"/>
                <w:b/>
                <w:bCs/>
                <w:sz w:val="28"/>
                <w:szCs w:val="28"/>
                <w:rtl/>
              </w:rPr>
              <w:t>الترتيب</w:t>
            </w:r>
          </w:p>
        </w:tc>
      </w:tr>
      <w:tr w:rsidR="0040421B" w:rsidRPr="00160D31" w14:paraId="6D1B8CB6" w14:textId="77777777" w:rsidTr="00D7748C">
        <w:tc>
          <w:tcPr>
            <w:tcW w:w="615" w:type="dxa"/>
            <w:shd w:val="clear" w:color="auto" w:fill="auto"/>
            <w:vAlign w:val="center"/>
          </w:tcPr>
          <w:p w14:paraId="630C2E39"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1</w:t>
            </w:r>
          </w:p>
        </w:tc>
        <w:tc>
          <w:tcPr>
            <w:tcW w:w="4488" w:type="dxa"/>
            <w:shd w:val="clear" w:color="auto" w:fill="auto"/>
            <w:vAlign w:val="center"/>
          </w:tcPr>
          <w:p w14:paraId="65561E5E" w14:textId="20E250BD"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 xml:space="preserve">وجود نقص </w:t>
            </w:r>
            <w:r w:rsidR="00677A0B" w:rsidRPr="00160D31">
              <w:rPr>
                <w:rFonts w:ascii="Traditional Arabic" w:eastAsia="Times New Roman" w:hAnsi="Traditional Arabic" w:cs="Traditional Arabic"/>
                <w:sz w:val="28"/>
                <w:szCs w:val="28"/>
                <w:rtl/>
              </w:rPr>
              <w:t xml:space="preserve">في </w:t>
            </w:r>
            <w:r w:rsidRPr="00160D31">
              <w:rPr>
                <w:rFonts w:ascii="Traditional Arabic" w:eastAsia="Times New Roman" w:hAnsi="Traditional Arabic" w:cs="Traditional Arabic"/>
                <w:sz w:val="28"/>
                <w:szCs w:val="28"/>
                <w:rtl/>
              </w:rPr>
              <w:t>عدد المختصين في مجال ال</w:t>
            </w:r>
            <w:r w:rsidR="00677A0B" w:rsidRPr="00160D31">
              <w:rPr>
                <w:rFonts w:ascii="Traditional Arabic" w:eastAsia="Times New Roman" w:hAnsi="Traditional Arabic" w:cs="Traditional Arabic"/>
                <w:sz w:val="28"/>
                <w:szCs w:val="28"/>
                <w:rtl/>
              </w:rPr>
              <w:t xml:space="preserve">تسويق </w:t>
            </w:r>
            <w:r w:rsidRPr="00160D31">
              <w:rPr>
                <w:rFonts w:ascii="Traditional Arabic" w:eastAsia="Times New Roman" w:hAnsi="Traditional Arabic" w:cs="Traditional Arabic"/>
                <w:sz w:val="28"/>
                <w:szCs w:val="28"/>
                <w:rtl/>
              </w:rPr>
              <w:t>الإلكتروني.</w:t>
            </w:r>
          </w:p>
        </w:tc>
        <w:tc>
          <w:tcPr>
            <w:tcW w:w="851" w:type="dxa"/>
            <w:shd w:val="clear" w:color="auto" w:fill="auto"/>
            <w:vAlign w:val="center"/>
          </w:tcPr>
          <w:p w14:paraId="33D7D7F0"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3.857</w:t>
            </w:r>
          </w:p>
        </w:tc>
        <w:tc>
          <w:tcPr>
            <w:tcW w:w="1035" w:type="dxa"/>
            <w:shd w:val="clear" w:color="auto" w:fill="auto"/>
            <w:vAlign w:val="center"/>
          </w:tcPr>
          <w:p w14:paraId="7A83D937" w14:textId="463E0587" w:rsidR="0040421B" w:rsidRPr="00160D31" w:rsidRDefault="00956C3D"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0,910</w:t>
            </w:r>
          </w:p>
        </w:tc>
        <w:tc>
          <w:tcPr>
            <w:tcW w:w="1020" w:type="dxa"/>
            <w:shd w:val="clear" w:color="auto" w:fill="auto"/>
            <w:vAlign w:val="center"/>
          </w:tcPr>
          <w:p w14:paraId="2F311AAD"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مرتفع</w:t>
            </w:r>
          </w:p>
        </w:tc>
        <w:tc>
          <w:tcPr>
            <w:tcW w:w="780" w:type="dxa"/>
            <w:shd w:val="clear" w:color="auto" w:fill="auto"/>
            <w:vAlign w:val="center"/>
          </w:tcPr>
          <w:p w14:paraId="09D936E4"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1</w:t>
            </w:r>
          </w:p>
        </w:tc>
      </w:tr>
      <w:tr w:rsidR="0040421B" w:rsidRPr="00160D31" w14:paraId="6C5CA2DE" w14:textId="77777777" w:rsidTr="00D7748C">
        <w:trPr>
          <w:trHeight w:val="136"/>
        </w:trPr>
        <w:tc>
          <w:tcPr>
            <w:tcW w:w="615" w:type="dxa"/>
            <w:shd w:val="clear" w:color="auto" w:fill="auto"/>
            <w:vAlign w:val="center"/>
          </w:tcPr>
          <w:p w14:paraId="54F211AF"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2</w:t>
            </w:r>
          </w:p>
        </w:tc>
        <w:tc>
          <w:tcPr>
            <w:tcW w:w="4488" w:type="dxa"/>
            <w:shd w:val="clear" w:color="auto" w:fill="auto"/>
            <w:vAlign w:val="center"/>
          </w:tcPr>
          <w:p w14:paraId="659D523F"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هناك ضعف في مهارات التعامل مع الأدوات التكنولوجية المختلفة مما يقلل بشكل كبير من استخدام التسويق الإلكتروني.</w:t>
            </w:r>
          </w:p>
        </w:tc>
        <w:tc>
          <w:tcPr>
            <w:tcW w:w="851" w:type="dxa"/>
            <w:shd w:val="clear" w:color="auto" w:fill="auto"/>
            <w:vAlign w:val="center"/>
          </w:tcPr>
          <w:p w14:paraId="5F691566"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3.666</w:t>
            </w:r>
          </w:p>
        </w:tc>
        <w:tc>
          <w:tcPr>
            <w:tcW w:w="1035" w:type="dxa"/>
            <w:shd w:val="clear" w:color="auto" w:fill="auto"/>
            <w:vAlign w:val="center"/>
          </w:tcPr>
          <w:p w14:paraId="5D66D414" w14:textId="0C18EC59" w:rsidR="0040421B" w:rsidRPr="00160D31" w:rsidRDefault="00956C3D"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0,730</w:t>
            </w:r>
          </w:p>
        </w:tc>
        <w:tc>
          <w:tcPr>
            <w:tcW w:w="1020" w:type="dxa"/>
            <w:shd w:val="clear" w:color="auto" w:fill="auto"/>
            <w:vAlign w:val="center"/>
          </w:tcPr>
          <w:p w14:paraId="4CE2DDEE"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مرتفع</w:t>
            </w:r>
          </w:p>
        </w:tc>
        <w:tc>
          <w:tcPr>
            <w:tcW w:w="780" w:type="dxa"/>
            <w:shd w:val="clear" w:color="auto" w:fill="auto"/>
            <w:vAlign w:val="center"/>
          </w:tcPr>
          <w:p w14:paraId="3668C50F" w14:textId="36DB5559" w:rsidR="0040421B" w:rsidRPr="00160D31" w:rsidRDefault="00EF3099"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2</w:t>
            </w:r>
          </w:p>
        </w:tc>
      </w:tr>
      <w:tr w:rsidR="0040421B" w:rsidRPr="00160D31" w14:paraId="166D5F00" w14:textId="77777777" w:rsidTr="00D7748C">
        <w:tc>
          <w:tcPr>
            <w:tcW w:w="615" w:type="dxa"/>
            <w:shd w:val="clear" w:color="auto" w:fill="auto"/>
            <w:vAlign w:val="center"/>
          </w:tcPr>
          <w:p w14:paraId="38E1175C"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3</w:t>
            </w:r>
          </w:p>
        </w:tc>
        <w:tc>
          <w:tcPr>
            <w:tcW w:w="4488" w:type="dxa"/>
            <w:shd w:val="clear" w:color="auto" w:fill="auto"/>
            <w:vAlign w:val="center"/>
          </w:tcPr>
          <w:p w14:paraId="2E49EFE0" w14:textId="1915E01F"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نقص في برامج التدريب والدعم للمساعدة في استخدام التسويق بشكل صحيح</w:t>
            </w:r>
          </w:p>
        </w:tc>
        <w:tc>
          <w:tcPr>
            <w:tcW w:w="851" w:type="dxa"/>
            <w:shd w:val="clear" w:color="auto" w:fill="auto"/>
            <w:vAlign w:val="center"/>
          </w:tcPr>
          <w:p w14:paraId="65843AD7"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3.666</w:t>
            </w:r>
          </w:p>
        </w:tc>
        <w:tc>
          <w:tcPr>
            <w:tcW w:w="1035" w:type="dxa"/>
            <w:shd w:val="clear" w:color="auto" w:fill="auto"/>
            <w:vAlign w:val="center"/>
          </w:tcPr>
          <w:p w14:paraId="1CD23B79" w14:textId="7D8B4582" w:rsidR="0040421B" w:rsidRPr="00160D31" w:rsidRDefault="00956C3D"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0.730</w:t>
            </w:r>
          </w:p>
        </w:tc>
        <w:tc>
          <w:tcPr>
            <w:tcW w:w="1020" w:type="dxa"/>
            <w:shd w:val="clear" w:color="auto" w:fill="auto"/>
            <w:vAlign w:val="center"/>
          </w:tcPr>
          <w:p w14:paraId="484063FA"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مرتفع</w:t>
            </w:r>
          </w:p>
        </w:tc>
        <w:tc>
          <w:tcPr>
            <w:tcW w:w="780" w:type="dxa"/>
            <w:shd w:val="clear" w:color="auto" w:fill="auto"/>
            <w:vAlign w:val="center"/>
          </w:tcPr>
          <w:p w14:paraId="6948518C" w14:textId="1765FF7E" w:rsidR="0040421B" w:rsidRPr="00160D31" w:rsidRDefault="00EF3099"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3</w:t>
            </w:r>
          </w:p>
        </w:tc>
      </w:tr>
      <w:tr w:rsidR="0040421B" w:rsidRPr="00160D31" w14:paraId="119DEB07" w14:textId="77777777" w:rsidTr="00D7748C">
        <w:tc>
          <w:tcPr>
            <w:tcW w:w="615" w:type="dxa"/>
            <w:shd w:val="clear" w:color="auto" w:fill="auto"/>
            <w:vAlign w:val="center"/>
          </w:tcPr>
          <w:p w14:paraId="7CE22F21"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4</w:t>
            </w:r>
          </w:p>
        </w:tc>
        <w:tc>
          <w:tcPr>
            <w:tcW w:w="4488" w:type="dxa"/>
            <w:shd w:val="clear" w:color="auto" w:fill="auto"/>
            <w:vAlign w:val="center"/>
          </w:tcPr>
          <w:p w14:paraId="0C3704AB"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قلة المعرفة باستخدام الإنترنت وصعوبة الوصول لبرامج المتاجر التسويقية يشكل عائق أمام التسويق الإلكتروني.</w:t>
            </w:r>
          </w:p>
        </w:tc>
        <w:tc>
          <w:tcPr>
            <w:tcW w:w="851" w:type="dxa"/>
            <w:shd w:val="clear" w:color="auto" w:fill="auto"/>
            <w:vAlign w:val="center"/>
          </w:tcPr>
          <w:p w14:paraId="35BADB61"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2.809</w:t>
            </w:r>
          </w:p>
        </w:tc>
        <w:tc>
          <w:tcPr>
            <w:tcW w:w="1035" w:type="dxa"/>
            <w:shd w:val="clear" w:color="auto" w:fill="auto"/>
            <w:vAlign w:val="center"/>
          </w:tcPr>
          <w:p w14:paraId="5C7EE81C" w14:textId="0F28B69C" w:rsidR="0040421B" w:rsidRPr="00160D31" w:rsidRDefault="00956C3D"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1,077</w:t>
            </w:r>
          </w:p>
        </w:tc>
        <w:tc>
          <w:tcPr>
            <w:tcW w:w="1020" w:type="dxa"/>
            <w:shd w:val="clear" w:color="auto" w:fill="auto"/>
            <w:vAlign w:val="center"/>
          </w:tcPr>
          <w:p w14:paraId="0B9B6C24"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متوسط</w:t>
            </w:r>
          </w:p>
        </w:tc>
        <w:tc>
          <w:tcPr>
            <w:tcW w:w="780" w:type="dxa"/>
            <w:shd w:val="clear" w:color="auto" w:fill="auto"/>
            <w:vAlign w:val="center"/>
          </w:tcPr>
          <w:p w14:paraId="64905F1E" w14:textId="128FE63A" w:rsidR="0040421B" w:rsidRPr="00160D31" w:rsidRDefault="00EF3099"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5</w:t>
            </w:r>
          </w:p>
        </w:tc>
      </w:tr>
      <w:tr w:rsidR="0040421B" w:rsidRPr="00160D31" w14:paraId="7D512A97" w14:textId="77777777" w:rsidTr="00D7748C">
        <w:trPr>
          <w:trHeight w:val="477"/>
        </w:trPr>
        <w:tc>
          <w:tcPr>
            <w:tcW w:w="615" w:type="dxa"/>
            <w:shd w:val="clear" w:color="auto" w:fill="auto"/>
            <w:vAlign w:val="center"/>
          </w:tcPr>
          <w:p w14:paraId="724E18F2"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lastRenderedPageBreak/>
              <w:t>5</w:t>
            </w:r>
          </w:p>
        </w:tc>
        <w:tc>
          <w:tcPr>
            <w:tcW w:w="4488" w:type="dxa"/>
            <w:shd w:val="clear" w:color="auto" w:fill="auto"/>
            <w:vAlign w:val="center"/>
          </w:tcPr>
          <w:p w14:paraId="391FFEF7"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عدم وجود أدوات تقنية وبرامج كافية يمكن استخدامها لتعويض نقص المهارات والخبرات في مجال التسويق الإلكتروني.</w:t>
            </w:r>
          </w:p>
        </w:tc>
        <w:tc>
          <w:tcPr>
            <w:tcW w:w="851" w:type="dxa"/>
            <w:shd w:val="clear" w:color="auto" w:fill="auto"/>
            <w:vAlign w:val="center"/>
          </w:tcPr>
          <w:p w14:paraId="1B8517BC"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3.476</w:t>
            </w:r>
          </w:p>
        </w:tc>
        <w:tc>
          <w:tcPr>
            <w:tcW w:w="1035" w:type="dxa"/>
            <w:shd w:val="clear" w:color="auto" w:fill="auto"/>
            <w:vAlign w:val="center"/>
          </w:tcPr>
          <w:p w14:paraId="5BEC3E25" w14:textId="3237C52E" w:rsidR="0040421B" w:rsidRPr="00160D31" w:rsidRDefault="00956C3D"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1,167</w:t>
            </w:r>
          </w:p>
        </w:tc>
        <w:tc>
          <w:tcPr>
            <w:tcW w:w="1020" w:type="dxa"/>
            <w:shd w:val="clear" w:color="auto" w:fill="auto"/>
            <w:vAlign w:val="center"/>
          </w:tcPr>
          <w:p w14:paraId="1118E9C9"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مرتفع</w:t>
            </w:r>
          </w:p>
        </w:tc>
        <w:tc>
          <w:tcPr>
            <w:tcW w:w="780" w:type="dxa"/>
            <w:shd w:val="clear" w:color="auto" w:fill="auto"/>
            <w:vAlign w:val="center"/>
          </w:tcPr>
          <w:p w14:paraId="03CD7D6B" w14:textId="15187CD2" w:rsidR="0040421B" w:rsidRPr="00160D31" w:rsidRDefault="00EF3099"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4</w:t>
            </w:r>
          </w:p>
        </w:tc>
      </w:tr>
      <w:tr w:rsidR="0040421B" w:rsidRPr="00160D31" w14:paraId="1FE7FD53" w14:textId="77777777" w:rsidTr="00D7748C">
        <w:trPr>
          <w:trHeight w:val="477"/>
        </w:trPr>
        <w:tc>
          <w:tcPr>
            <w:tcW w:w="615" w:type="dxa"/>
            <w:shd w:val="clear" w:color="auto" w:fill="auto"/>
            <w:vAlign w:val="center"/>
          </w:tcPr>
          <w:p w14:paraId="2DDBCFF4"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p>
        </w:tc>
        <w:tc>
          <w:tcPr>
            <w:tcW w:w="4488" w:type="dxa"/>
            <w:shd w:val="clear" w:color="auto" w:fill="auto"/>
            <w:vAlign w:val="center"/>
          </w:tcPr>
          <w:p w14:paraId="64C58919"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الرأي العام</w:t>
            </w:r>
          </w:p>
        </w:tc>
        <w:tc>
          <w:tcPr>
            <w:tcW w:w="851" w:type="dxa"/>
            <w:shd w:val="clear" w:color="auto" w:fill="auto"/>
            <w:vAlign w:val="center"/>
          </w:tcPr>
          <w:p w14:paraId="09296C89" w14:textId="66D3F2DF" w:rsidR="0040421B" w:rsidRPr="00160D31" w:rsidRDefault="00956C3D"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3.495</w:t>
            </w:r>
          </w:p>
        </w:tc>
        <w:tc>
          <w:tcPr>
            <w:tcW w:w="1035" w:type="dxa"/>
            <w:shd w:val="clear" w:color="auto" w:fill="auto"/>
            <w:vAlign w:val="center"/>
          </w:tcPr>
          <w:p w14:paraId="15357F31" w14:textId="45F6EFA4" w:rsidR="0040421B" w:rsidRPr="00160D31" w:rsidRDefault="00956C3D"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0,868</w:t>
            </w:r>
          </w:p>
        </w:tc>
        <w:tc>
          <w:tcPr>
            <w:tcW w:w="1020" w:type="dxa"/>
            <w:shd w:val="clear" w:color="auto" w:fill="auto"/>
            <w:vAlign w:val="center"/>
          </w:tcPr>
          <w:p w14:paraId="405D2FDA"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مرتفع</w:t>
            </w:r>
          </w:p>
        </w:tc>
        <w:tc>
          <w:tcPr>
            <w:tcW w:w="780" w:type="dxa"/>
            <w:shd w:val="clear" w:color="auto" w:fill="auto"/>
            <w:vAlign w:val="center"/>
          </w:tcPr>
          <w:p w14:paraId="520188C0"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p>
        </w:tc>
      </w:tr>
    </w:tbl>
    <w:p w14:paraId="1B75D9A2" w14:textId="77777777" w:rsidR="00D7748C" w:rsidRDefault="00D7748C" w:rsidP="00160D31">
      <w:pPr>
        <w:spacing w:line="240" w:lineRule="auto"/>
        <w:rPr>
          <w:rFonts w:ascii="Traditional Arabic" w:hAnsi="Traditional Arabic" w:cs="Traditional Arabic"/>
          <w:b/>
          <w:bCs/>
          <w:sz w:val="28"/>
          <w:szCs w:val="28"/>
          <w:rtl/>
          <w:lang w:bidi="ar-LY"/>
        </w:rPr>
      </w:pPr>
    </w:p>
    <w:p w14:paraId="6C12FEAD" w14:textId="77777777" w:rsidR="00D7748C" w:rsidRDefault="00D7748C" w:rsidP="00160D31">
      <w:pPr>
        <w:spacing w:line="240" w:lineRule="auto"/>
        <w:rPr>
          <w:rFonts w:ascii="Traditional Arabic" w:hAnsi="Traditional Arabic" w:cs="Traditional Arabic"/>
          <w:b/>
          <w:bCs/>
          <w:sz w:val="28"/>
          <w:szCs w:val="28"/>
          <w:rtl/>
          <w:lang w:bidi="ar-LY"/>
        </w:rPr>
      </w:pPr>
    </w:p>
    <w:p w14:paraId="212C72EB" w14:textId="77777777" w:rsidR="00D7748C" w:rsidRDefault="00D7748C" w:rsidP="00160D31">
      <w:pPr>
        <w:spacing w:line="240" w:lineRule="auto"/>
        <w:rPr>
          <w:rFonts w:ascii="Traditional Arabic" w:hAnsi="Traditional Arabic" w:cs="Traditional Arabic"/>
          <w:b/>
          <w:bCs/>
          <w:sz w:val="28"/>
          <w:szCs w:val="28"/>
          <w:rtl/>
          <w:lang w:bidi="ar-LY"/>
        </w:rPr>
      </w:pPr>
    </w:p>
    <w:p w14:paraId="051B5B15" w14:textId="77777777" w:rsidR="00D7748C" w:rsidRDefault="00D7748C" w:rsidP="00160D31">
      <w:pPr>
        <w:spacing w:line="240" w:lineRule="auto"/>
        <w:rPr>
          <w:rFonts w:ascii="Traditional Arabic" w:hAnsi="Traditional Arabic" w:cs="Traditional Arabic"/>
          <w:b/>
          <w:bCs/>
          <w:sz w:val="28"/>
          <w:szCs w:val="28"/>
          <w:rtl/>
          <w:lang w:bidi="ar-LY"/>
        </w:rPr>
      </w:pPr>
    </w:p>
    <w:p w14:paraId="63088D1C" w14:textId="77777777" w:rsidR="00D7748C" w:rsidRDefault="00D7748C" w:rsidP="00160D31">
      <w:pPr>
        <w:spacing w:line="240" w:lineRule="auto"/>
        <w:rPr>
          <w:rFonts w:ascii="Traditional Arabic" w:hAnsi="Traditional Arabic" w:cs="Traditional Arabic"/>
          <w:b/>
          <w:bCs/>
          <w:sz w:val="28"/>
          <w:szCs w:val="28"/>
          <w:rtl/>
          <w:lang w:bidi="ar-LY"/>
        </w:rPr>
      </w:pPr>
    </w:p>
    <w:p w14:paraId="38CDBFF6" w14:textId="0581E3B0" w:rsidR="00160819" w:rsidRPr="00160D31" w:rsidRDefault="002B3354" w:rsidP="00160D31">
      <w:pPr>
        <w:spacing w:line="240" w:lineRule="auto"/>
        <w:rPr>
          <w:rFonts w:ascii="Traditional Arabic" w:hAnsi="Traditional Arabic" w:cs="Traditional Arabic"/>
          <w:b/>
          <w:bCs/>
          <w:sz w:val="28"/>
          <w:szCs w:val="28"/>
          <w:rtl/>
          <w:lang w:bidi="ar-LY"/>
        </w:rPr>
      </w:pPr>
      <w:r w:rsidRPr="00160D31">
        <w:rPr>
          <w:rFonts w:ascii="Traditional Arabic" w:hAnsi="Traditional Arabic" w:cs="Traditional Arabic"/>
          <w:b/>
          <w:bCs/>
          <w:sz w:val="28"/>
          <w:szCs w:val="28"/>
          <w:rtl/>
          <w:lang w:bidi="ar-LY"/>
        </w:rPr>
        <w:t>إجابات البعد الثاني</w:t>
      </w:r>
      <w:r w:rsidR="00160819" w:rsidRPr="00160D31">
        <w:rPr>
          <w:rFonts w:ascii="Traditional Arabic" w:hAnsi="Traditional Arabic" w:cs="Traditional Arabic"/>
          <w:b/>
          <w:bCs/>
          <w:sz w:val="28"/>
          <w:szCs w:val="28"/>
          <w:rtl/>
          <w:lang w:bidi="ar-LY"/>
        </w:rPr>
        <w:t>:</w:t>
      </w:r>
    </w:p>
    <w:p w14:paraId="0C502DD7" w14:textId="44976A39" w:rsidR="00160819" w:rsidRPr="00160D31" w:rsidRDefault="00160819" w:rsidP="00160D31">
      <w:pPr>
        <w:pStyle w:val="ListParagraph"/>
        <w:numPr>
          <w:ilvl w:val="0"/>
          <w:numId w:val="33"/>
        </w:numPr>
        <w:spacing w:line="240" w:lineRule="auto"/>
        <w:ind w:left="360"/>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جاءت العبارة</w:t>
      </w:r>
      <w:r w:rsidR="003052CF" w:rsidRPr="00160D31">
        <w:rPr>
          <w:rFonts w:ascii="Traditional Arabic" w:hAnsi="Traditional Arabic" w:cs="Traditional Arabic"/>
          <w:sz w:val="28"/>
          <w:szCs w:val="28"/>
          <w:rtl/>
          <w:lang w:bidi="ar-LY"/>
        </w:rPr>
        <w:t xml:space="preserve"> رقم</w:t>
      </w:r>
      <w:r w:rsidRPr="00160D31">
        <w:rPr>
          <w:rFonts w:ascii="Traditional Arabic" w:hAnsi="Traditional Arabic" w:cs="Traditional Arabic"/>
          <w:sz w:val="28"/>
          <w:szCs w:val="28"/>
          <w:rtl/>
          <w:lang w:bidi="ar-LY"/>
        </w:rPr>
        <w:t xml:space="preserve"> (</w:t>
      </w:r>
      <w:r w:rsidR="003052CF" w:rsidRPr="00160D31">
        <w:rPr>
          <w:rFonts w:ascii="Traditional Arabic" w:hAnsi="Traditional Arabic" w:cs="Traditional Arabic"/>
          <w:sz w:val="28"/>
          <w:szCs w:val="28"/>
          <w:rtl/>
          <w:lang w:bidi="ar-LY"/>
        </w:rPr>
        <w:t>1</w:t>
      </w:r>
      <w:r w:rsidRPr="00160D31">
        <w:rPr>
          <w:rFonts w:ascii="Traditional Arabic" w:hAnsi="Traditional Arabic" w:cs="Traditional Arabic"/>
          <w:sz w:val="28"/>
          <w:szCs w:val="28"/>
          <w:rtl/>
          <w:lang w:bidi="ar-LY"/>
        </w:rPr>
        <w:t xml:space="preserve">) في الترتيب الأول بمتوسط حسابي مرجح </w:t>
      </w:r>
      <w:r w:rsidRPr="00160D31">
        <w:rPr>
          <w:rFonts w:ascii="Traditional Arabic" w:hAnsi="Traditional Arabic" w:cs="Traditional Arabic"/>
          <w:b/>
          <w:bCs/>
          <w:sz w:val="28"/>
          <w:szCs w:val="28"/>
          <w:rtl/>
          <w:lang w:bidi="ar-LY"/>
        </w:rPr>
        <w:t xml:space="preserve">3.857 </w:t>
      </w:r>
      <w:r w:rsidRPr="00160D31">
        <w:rPr>
          <w:rFonts w:ascii="Traditional Arabic" w:hAnsi="Traditional Arabic" w:cs="Traditional Arabic"/>
          <w:sz w:val="28"/>
          <w:szCs w:val="28"/>
          <w:rtl/>
          <w:lang w:bidi="ar-LY"/>
        </w:rPr>
        <w:t xml:space="preserve">وانحراف معياري </w:t>
      </w:r>
      <w:r w:rsidRPr="00160D31">
        <w:rPr>
          <w:rFonts w:ascii="Traditional Arabic" w:hAnsi="Traditional Arabic" w:cs="Traditional Arabic"/>
          <w:b/>
          <w:bCs/>
          <w:sz w:val="28"/>
          <w:szCs w:val="28"/>
          <w:rtl/>
          <w:lang w:bidi="ar-LY"/>
        </w:rPr>
        <w:t xml:space="preserve">0.910 </w:t>
      </w:r>
      <w:r w:rsidRPr="00160D31">
        <w:rPr>
          <w:rFonts w:ascii="Traditional Arabic" w:hAnsi="Traditional Arabic" w:cs="Traditional Arabic"/>
          <w:sz w:val="28"/>
          <w:szCs w:val="28"/>
          <w:rtl/>
          <w:lang w:bidi="ar-LY"/>
        </w:rPr>
        <w:t>أي أن الرأي السائد لأفراد العينة موافقين على أن هناك نقص في عدد المختصين في مجال التسويق الإلكتروني</w:t>
      </w:r>
      <w:r w:rsidR="00AF23AD" w:rsidRPr="00160D31">
        <w:rPr>
          <w:rFonts w:ascii="Traditional Arabic" w:hAnsi="Traditional Arabic" w:cs="Traditional Arabic"/>
          <w:sz w:val="28"/>
          <w:szCs w:val="28"/>
          <w:rtl/>
          <w:lang w:bidi="ar-LY"/>
        </w:rPr>
        <w:t>.</w:t>
      </w:r>
      <w:r w:rsidRPr="00160D31">
        <w:rPr>
          <w:rFonts w:ascii="Traditional Arabic" w:hAnsi="Traditional Arabic" w:cs="Traditional Arabic"/>
          <w:sz w:val="28"/>
          <w:szCs w:val="28"/>
          <w:rtl/>
          <w:lang w:bidi="ar-LY"/>
        </w:rPr>
        <w:t xml:space="preserve"> </w:t>
      </w:r>
    </w:p>
    <w:p w14:paraId="4483D756" w14:textId="56093B61" w:rsidR="00677A0B" w:rsidRPr="00160D31" w:rsidRDefault="00160819" w:rsidP="00160D31">
      <w:pPr>
        <w:pStyle w:val="ListParagraph"/>
        <w:numPr>
          <w:ilvl w:val="0"/>
          <w:numId w:val="33"/>
        </w:numPr>
        <w:spacing w:line="240" w:lineRule="auto"/>
        <w:ind w:left="360"/>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جاءت العبارة</w:t>
      </w:r>
      <w:r w:rsidR="003052CF" w:rsidRPr="00160D31">
        <w:rPr>
          <w:rFonts w:ascii="Traditional Arabic" w:hAnsi="Traditional Arabic" w:cs="Traditional Arabic"/>
          <w:sz w:val="28"/>
          <w:szCs w:val="28"/>
          <w:rtl/>
          <w:lang w:bidi="ar-LY"/>
        </w:rPr>
        <w:t xml:space="preserve"> رقم</w:t>
      </w:r>
      <w:r w:rsidRPr="00160D31">
        <w:rPr>
          <w:rFonts w:ascii="Traditional Arabic" w:hAnsi="Traditional Arabic" w:cs="Traditional Arabic"/>
          <w:sz w:val="28"/>
          <w:szCs w:val="28"/>
          <w:rtl/>
          <w:lang w:bidi="ar-LY"/>
        </w:rPr>
        <w:t xml:space="preserve"> (</w:t>
      </w:r>
      <w:r w:rsidR="003052CF" w:rsidRPr="00160D31">
        <w:rPr>
          <w:rFonts w:ascii="Traditional Arabic" w:hAnsi="Traditional Arabic" w:cs="Traditional Arabic"/>
          <w:sz w:val="28"/>
          <w:szCs w:val="28"/>
          <w:rtl/>
          <w:lang w:bidi="ar-LY"/>
        </w:rPr>
        <w:t>2</w:t>
      </w:r>
      <w:r w:rsidRPr="00160D31">
        <w:rPr>
          <w:rFonts w:ascii="Traditional Arabic" w:hAnsi="Traditional Arabic" w:cs="Traditional Arabic"/>
          <w:sz w:val="28"/>
          <w:szCs w:val="28"/>
          <w:rtl/>
          <w:lang w:bidi="ar-LY"/>
        </w:rPr>
        <w:t xml:space="preserve">) في الترتيب الثاني بمتوسط حسابي مرجح </w:t>
      </w:r>
      <w:r w:rsidRPr="00160D31">
        <w:rPr>
          <w:rFonts w:ascii="Traditional Arabic" w:hAnsi="Traditional Arabic" w:cs="Traditional Arabic"/>
          <w:b/>
          <w:bCs/>
          <w:sz w:val="28"/>
          <w:szCs w:val="28"/>
          <w:rtl/>
          <w:lang w:bidi="ar-LY"/>
        </w:rPr>
        <w:t xml:space="preserve">3.666 </w:t>
      </w:r>
      <w:r w:rsidRPr="00160D31">
        <w:rPr>
          <w:rFonts w:ascii="Traditional Arabic" w:hAnsi="Traditional Arabic" w:cs="Traditional Arabic"/>
          <w:sz w:val="28"/>
          <w:szCs w:val="28"/>
          <w:rtl/>
          <w:lang w:bidi="ar-LY"/>
        </w:rPr>
        <w:t xml:space="preserve">وانحراف معياري </w:t>
      </w:r>
      <w:r w:rsidRPr="00160D31">
        <w:rPr>
          <w:rFonts w:ascii="Traditional Arabic" w:hAnsi="Traditional Arabic" w:cs="Traditional Arabic"/>
          <w:b/>
          <w:bCs/>
          <w:sz w:val="28"/>
          <w:szCs w:val="28"/>
          <w:rtl/>
          <w:lang w:bidi="ar-LY"/>
        </w:rPr>
        <w:t>0.730</w:t>
      </w:r>
      <w:r w:rsidRPr="00160D31">
        <w:rPr>
          <w:rFonts w:ascii="Traditional Arabic" w:hAnsi="Traditional Arabic" w:cs="Traditional Arabic"/>
          <w:sz w:val="28"/>
          <w:szCs w:val="28"/>
          <w:rtl/>
          <w:lang w:bidi="ar-LY"/>
        </w:rPr>
        <w:t xml:space="preserve"> أي أن الرأي السائد لأفراد العينة موافقين على أن هناك ضعف في مهارات التعامل مع الأدوات التكنولوجية المختلفة مما يقلل من استخدام التسويق الإلكتروني</w:t>
      </w:r>
      <w:r w:rsidR="00AF23AD" w:rsidRPr="00160D31">
        <w:rPr>
          <w:rFonts w:ascii="Traditional Arabic" w:hAnsi="Traditional Arabic" w:cs="Traditional Arabic"/>
          <w:sz w:val="28"/>
          <w:szCs w:val="28"/>
          <w:rtl/>
          <w:lang w:bidi="ar-LY"/>
        </w:rPr>
        <w:t>.</w:t>
      </w:r>
      <w:r w:rsidRPr="00160D31">
        <w:rPr>
          <w:rFonts w:ascii="Traditional Arabic" w:hAnsi="Traditional Arabic" w:cs="Traditional Arabic"/>
          <w:sz w:val="28"/>
          <w:szCs w:val="28"/>
          <w:rtl/>
          <w:lang w:bidi="ar-LY"/>
        </w:rPr>
        <w:t xml:space="preserve"> </w:t>
      </w:r>
    </w:p>
    <w:p w14:paraId="153AD187" w14:textId="3B7E2961" w:rsidR="00160819" w:rsidRPr="00160D31" w:rsidRDefault="00160819" w:rsidP="00160D31">
      <w:pPr>
        <w:pStyle w:val="ListParagraph"/>
        <w:numPr>
          <w:ilvl w:val="0"/>
          <w:numId w:val="33"/>
        </w:numPr>
        <w:spacing w:line="240" w:lineRule="auto"/>
        <w:ind w:left="360"/>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جاءت العبارة</w:t>
      </w:r>
      <w:r w:rsidR="003052CF" w:rsidRPr="00160D31">
        <w:rPr>
          <w:rFonts w:ascii="Traditional Arabic" w:hAnsi="Traditional Arabic" w:cs="Traditional Arabic"/>
          <w:sz w:val="28"/>
          <w:szCs w:val="28"/>
          <w:rtl/>
          <w:lang w:bidi="ar-LY"/>
        </w:rPr>
        <w:t xml:space="preserve"> رقم</w:t>
      </w:r>
      <w:r w:rsidRPr="00160D31">
        <w:rPr>
          <w:rFonts w:ascii="Traditional Arabic" w:hAnsi="Traditional Arabic" w:cs="Traditional Arabic"/>
          <w:sz w:val="28"/>
          <w:szCs w:val="28"/>
          <w:rtl/>
          <w:lang w:bidi="ar-LY"/>
        </w:rPr>
        <w:t xml:space="preserve"> (</w:t>
      </w:r>
      <w:r w:rsidR="003052CF" w:rsidRPr="00160D31">
        <w:rPr>
          <w:rFonts w:ascii="Traditional Arabic" w:hAnsi="Traditional Arabic" w:cs="Traditional Arabic"/>
          <w:sz w:val="28"/>
          <w:szCs w:val="28"/>
          <w:rtl/>
          <w:lang w:bidi="ar-LY"/>
        </w:rPr>
        <w:t xml:space="preserve">3) </w:t>
      </w:r>
      <w:r w:rsidRPr="00160D31">
        <w:rPr>
          <w:rFonts w:ascii="Traditional Arabic" w:hAnsi="Traditional Arabic" w:cs="Traditional Arabic"/>
          <w:sz w:val="28"/>
          <w:szCs w:val="28"/>
          <w:rtl/>
          <w:lang w:bidi="ar-LY"/>
        </w:rPr>
        <w:t xml:space="preserve">في الترتيب الثالث بمتوسط حسابي مرجح </w:t>
      </w:r>
      <w:r w:rsidRPr="00160D31">
        <w:rPr>
          <w:rFonts w:ascii="Traditional Arabic" w:hAnsi="Traditional Arabic" w:cs="Traditional Arabic"/>
          <w:b/>
          <w:bCs/>
          <w:sz w:val="28"/>
          <w:szCs w:val="28"/>
          <w:rtl/>
          <w:lang w:bidi="ar-LY"/>
        </w:rPr>
        <w:t>3.666</w:t>
      </w:r>
      <w:r w:rsidRPr="00160D31">
        <w:rPr>
          <w:rFonts w:ascii="Traditional Arabic" w:hAnsi="Traditional Arabic" w:cs="Traditional Arabic"/>
          <w:sz w:val="28"/>
          <w:szCs w:val="28"/>
          <w:rtl/>
          <w:lang w:bidi="ar-LY"/>
        </w:rPr>
        <w:t xml:space="preserve"> وانحراف معياري </w:t>
      </w:r>
      <w:r w:rsidRPr="00160D31">
        <w:rPr>
          <w:rFonts w:ascii="Traditional Arabic" w:hAnsi="Traditional Arabic" w:cs="Traditional Arabic"/>
          <w:b/>
          <w:bCs/>
          <w:sz w:val="28"/>
          <w:szCs w:val="28"/>
          <w:rtl/>
          <w:lang w:bidi="ar-LY"/>
        </w:rPr>
        <w:t xml:space="preserve">0.730 </w:t>
      </w:r>
      <w:r w:rsidRPr="00160D31">
        <w:rPr>
          <w:rFonts w:ascii="Traditional Arabic" w:hAnsi="Traditional Arabic" w:cs="Traditional Arabic"/>
          <w:sz w:val="28"/>
          <w:szCs w:val="28"/>
          <w:rtl/>
          <w:lang w:bidi="ar-LY"/>
        </w:rPr>
        <w:t>أي أن الرأي السائد لأفراد العينة موافقين على</w:t>
      </w:r>
      <w:r w:rsidR="002B3354" w:rsidRPr="00160D31">
        <w:rPr>
          <w:rFonts w:ascii="Traditional Arabic" w:hAnsi="Traditional Arabic" w:cs="Traditional Arabic"/>
          <w:sz w:val="28"/>
          <w:szCs w:val="28"/>
          <w:rtl/>
          <w:lang w:bidi="ar-LY"/>
        </w:rPr>
        <w:t xml:space="preserve"> أن هناك نقص في برامج التدريب و</w:t>
      </w:r>
      <w:r w:rsidRPr="00160D31">
        <w:rPr>
          <w:rFonts w:ascii="Traditional Arabic" w:hAnsi="Traditional Arabic" w:cs="Traditional Arabic"/>
          <w:sz w:val="28"/>
          <w:szCs w:val="28"/>
          <w:rtl/>
          <w:lang w:bidi="ar-LY"/>
        </w:rPr>
        <w:t>الدعم للمساعدة في استخدام التسويق الإلكتروني بشكل صحيح</w:t>
      </w:r>
      <w:r w:rsidR="00AF23AD" w:rsidRPr="00160D31">
        <w:rPr>
          <w:rFonts w:ascii="Traditional Arabic" w:hAnsi="Traditional Arabic" w:cs="Traditional Arabic"/>
          <w:sz w:val="28"/>
          <w:szCs w:val="28"/>
          <w:rtl/>
          <w:lang w:bidi="ar-LY"/>
        </w:rPr>
        <w:t>.</w:t>
      </w:r>
      <w:r w:rsidRPr="00160D31">
        <w:rPr>
          <w:rFonts w:ascii="Traditional Arabic" w:hAnsi="Traditional Arabic" w:cs="Traditional Arabic"/>
          <w:sz w:val="28"/>
          <w:szCs w:val="28"/>
          <w:rtl/>
          <w:lang w:bidi="ar-LY"/>
        </w:rPr>
        <w:t xml:space="preserve"> </w:t>
      </w:r>
    </w:p>
    <w:p w14:paraId="0C84E005" w14:textId="7183AE61" w:rsidR="00160819" w:rsidRPr="00160D31" w:rsidRDefault="00160819" w:rsidP="00160D31">
      <w:pPr>
        <w:pStyle w:val="ListParagraph"/>
        <w:numPr>
          <w:ilvl w:val="0"/>
          <w:numId w:val="33"/>
        </w:numPr>
        <w:spacing w:line="240" w:lineRule="auto"/>
        <w:ind w:left="360"/>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جاءت العبارة</w:t>
      </w:r>
      <w:r w:rsidR="003052CF" w:rsidRPr="00160D31">
        <w:rPr>
          <w:rFonts w:ascii="Traditional Arabic" w:hAnsi="Traditional Arabic" w:cs="Traditional Arabic"/>
          <w:sz w:val="28"/>
          <w:szCs w:val="28"/>
          <w:rtl/>
          <w:lang w:bidi="ar-LY"/>
        </w:rPr>
        <w:t xml:space="preserve"> رقم </w:t>
      </w:r>
      <w:r w:rsidRPr="00160D31">
        <w:rPr>
          <w:rFonts w:ascii="Traditional Arabic" w:hAnsi="Traditional Arabic" w:cs="Traditional Arabic"/>
          <w:sz w:val="28"/>
          <w:szCs w:val="28"/>
          <w:rtl/>
          <w:lang w:bidi="ar-LY"/>
        </w:rPr>
        <w:t>(</w:t>
      </w:r>
      <w:r w:rsidR="003052CF" w:rsidRPr="00160D31">
        <w:rPr>
          <w:rFonts w:ascii="Traditional Arabic" w:hAnsi="Traditional Arabic" w:cs="Traditional Arabic"/>
          <w:sz w:val="28"/>
          <w:szCs w:val="28"/>
          <w:rtl/>
          <w:lang w:bidi="ar-LY"/>
        </w:rPr>
        <w:t>5</w:t>
      </w:r>
      <w:r w:rsidRPr="00160D31">
        <w:rPr>
          <w:rFonts w:ascii="Traditional Arabic" w:hAnsi="Traditional Arabic" w:cs="Traditional Arabic"/>
          <w:sz w:val="28"/>
          <w:szCs w:val="28"/>
          <w:rtl/>
          <w:lang w:bidi="ar-LY"/>
        </w:rPr>
        <w:t xml:space="preserve">) في الترتيب الرابع بمتوسط حسابي مرجح </w:t>
      </w:r>
      <w:r w:rsidRPr="00160D31">
        <w:rPr>
          <w:rFonts w:ascii="Traditional Arabic" w:hAnsi="Traditional Arabic" w:cs="Traditional Arabic"/>
          <w:b/>
          <w:bCs/>
          <w:sz w:val="28"/>
          <w:szCs w:val="28"/>
          <w:rtl/>
          <w:lang w:bidi="ar-LY"/>
        </w:rPr>
        <w:t>3.476</w:t>
      </w:r>
      <w:r w:rsidRPr="00160D31">
        <w:rPr>
          <w:rFonts w:ascii="Traditional Arabic" w:hAnsi="Traditional Arabic" w:cs="Traditional Arabic"/>
          <w:sz w:val="28"/>
          <w:szCs w:val="28"/>
          <w:rtl/>
          <w:lang w:bidi="ar-LY"/>
        </w:rPr>
        <w:t xml:space="preserve"> وانحراف معياري </w:t>
      </w:r>
      <w:r w:rsidRPr="00160D31">
        <w:rPr>
          <w:rFonts w:ascii="Traditional Arabic" w:hAnsi="Traditional Arabic" w:cs="Traditional Arabic"/>
          <w:b/>
          <w:bCs/>
          <w:sz w:val="28"/>
          <w:szCs w:val="28"/>
          <w:rtl/>
          <w:lang w:bidi="ar-LY"/>
        </w:rPr>
        <w:t xml:space="preserve">1.167 </w:t>
      </w:r>
      <w:r w:rsidRPr="00160D31">
        <w:rPr>
          <w:rFonts w:ascii="Traditional Arabic" w:hAnsi="Traditional Arabic" w:cs="Traditional Arabic"/>
          <w:sz w:val="28"/>
          <w:szCs w:val="28"/>
          <w:rtl/>
          <w:lang w:bidi="ar-LY"/>
        </w:rPr>
        <w:t>أي أن الرأي ال</w:t>
      </w:r>
      <w:r w:rsidR="002B3354" w:rsidRPr="00160D31">
        <w:rPr>
          <w:rFonts w:ascii="Traditional Arabic" w:hAnsi="Traditional Arabic" w:cs="Traditional Arabic"/>
          <w:sz w:val="28"/>
          <w:szCs w:val="28"/>
          <w:rtl/>
          <w:lang w:bidi="ar-LY"/>
        </w:rPr>
        <w:t xml:space="preserve">سائد لأفراد العينة موافقين على إن </w:t>
      </w:r>
      <w:r w:rsidRPr="00160D31">
        <w:rPr>
          <w:rFonts w:ascii="Traditional Arabic" w:hAnsi="Traditional Arabic" w:cs="Traditional Arabic"/>
          <w:sz w:val="28"/>
          <w:szCs w:val="28"/>
          <w:rtl/>
          <w:lang w:bidi="ar-LY"/>
        </w:rPr>
        <w:t>لا توجد أدوات تقنية وبرامج كا</w:t>
      </w:r>
      <w:r w:rsidR="002B3354" w:rsidRPr="00160D31">
        <w:rPr>
          <w:rFonts w:ascii="Traditional Arabic" w:hAnsi="Traditional Arabic" w:cs="Traditional Arabic"/>
          <w:sz w:val="28"/>
          <w:szCs w:val="28"/>
          <w:rtl/>
          <w:lang w:bidi="ar-LY"/>
        </w:rPr>
        <w:t>فية من الممكن ا</w:t>
      </w:r>
      <w:r w:rsidRPr="00160D31">
        <w:rPr>
          <w:rFonts w:ascii="Traditional Arabic" w:hAnsi="Traditional Arabic" w:cs="Traditional Arabic"/>
          <w:sz w:val="28"/>
          <w:szCs w:val="28"/>
          <w:rtl/>
          <w:lang w:bidi="ar-LY"/>
        </w:rPr>
        <w:t>ستخدامها لتعويض نقص المهارات والخبرات في مجال التسويق الإلكتروني</w:t>
      </w:r>
      <w:r w:rsidR="00AF23AD" w:rsidRPr="00160D31">
        <w:rPr>
          <w:rFonts w:ascii="Traditional Arabic" w:hAnsi="Traditional Arabic" w:cs="Traditional Arabic"/>
          <w:sz w:val="28"/>
          <w:szCs w:val="28"/>
          <w:rtl/>
          <w:lang w:bidi="ar-LY"/>
        </w:rPr>
        <w:t>.</w:t>
      </w:r>
      <w:r w:rsidRPr="00160D31">
        <w:rPr>
          <w:rFonts w:ascii="Traditional Arabic" w:hAnsi="Traditional Arabic" w:cs="Traditional Arabic"/>
          <w:sz w:val="28"/>
          <w:szCs w:val="28"/>
          <w:rtl/>
          <w:lang w:bidi="ar-LY"/>
        </w:rPr>
        <w:t xml:space="preserve"> </w:t>
      </w:r>
    </w:p>
    <w:p w14:paraId="6092C73A" w14:textId="23D4B880" w:rsidR="00160819" w:rsidRPr="00160D31" w:rsidRDefault="00160819" w:rsidP="00160D31">
      <w:pPr>
        <w:pStyle w:val="ListParagraph"/>
        <w:numPr>
          <w:ilvl w:val="0"/>
          <w:numId w:val="33"/>
        </w:numPr>
        <w:spacing w:line="240" w:lineRule="auto"/>
        <w:ind w:left="360"/>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جاءت العبارة</w:t>
      </w:r>
      <w:r w:rsidR="003052CF" w:rsidRPr="00160D31">
        <w:rPr>
          <w:rFonts w:ascii="Traditional Arabic" w:hAnsi="Traditional Arabic" w:cs="Traditional Arabic"/>
          <w:sz w:val="28"/>
          <w:szCs w:val="28"/>
          <w:rtl/>
          <w:lang w:bidi="ar-LY"/>
        </w:rPr>
        <w:t xml:space="preserve"> رقم</w:t>
      </w:r>
      <w:r w:rsidRPr="00160D31">
        <w:rPr>
          <w:rFonts w:ascii="Traditional Arabic" w:hAnsi="Traditional Arabic" w:cs="Traditional Arabic"/>
          <w:sz w:val="28"/>
          <w:szCs w:val="28"/>
          <w:rtl/>
          <w:lang w:bidi="ar-LY"/>
        </w:rPr>
        <w:t xml:space="preserve"> (</w:t>
      </w:r>
      <w:r w:rsidR="003052CF" w:rsidRPr="00160D31">
        <w:rPr>
          <w:rFonts w:ascii="Traditional Arabic" w:hAnsi="Traditional Arabic" w:cs="Traditional Arabic"/>
          <w:sz w:val="28"/>
          <w:szCs w:val="28"/>
          <w:rtl/>
          <w:lang w:bidi="ar-LY"/>
        </w:rPr>
        <w:t>4</w:t>
      </w:r>
      <w:r w:rsidRPr="00160D31">
        <w:rPr>
          <w:rFonts w:ascii="Traditional Arabic" w:hAnsi="Traditional Arabic" w:cs="Traditional Arabic"/>
          <w:sz w:val="28"/>
          <w:szCs w:val="28"/>
          <w:rtl/>
          <w:lang w:bidi="ar-LY"/>
        </w:rPr>
        <w:t xml:space="preserve">) في الترتيب الخامس بمتوسط حسابي مرجح </w:t>
      </w:r>
      <w:r w:rsidRPr="00160D31">
        <w:rPr>
          <w:rFonts w:ascii="Traditional Arabic" w:hAnsi="Traditional Arabic" w:cs="Traditional Arabic"/>
          <w:b/>
          <w:bCs/>
          <w:sz w:val="28"/>
          <w:szCs w:val="28"/>
          <w:rtl/>
          <w:lang w:bidi="ar-LY"/>
        </w:rPr>
        <w:t xml:space="preserve">2.809 </w:t>
      </w:r>
      <w:r w:rsidRPr="00160D31">
        <w:rPr>
          <w:rFonts w:ascii="Traditional Arabic" w:hAnsi="Traditional Arabic" w:cs="Traditional Arabic"/>
          <w:sz w:val="28"/>
          <w:szCs w:val="28"/>
          <w:rtl/>
          <w:lang w:bidi="ar-LY"/>
        </w:rPr>
        <w:t xml:space="preserve">وانحراف معياري </w:t>
      </w:r>
      <w:r w:rsidRPr="00160D31">
        <w:rPr>
          <w:rFonts w:ascii="Traditional Arabic" w:hAnsi="Traditional Arabic" w:cs="Traditional Arabic"/>
          <w:b/>
          <w:bCs/>
          <w:sz w:val="28"/>
          <w:szCs w:val="28"/>
          <w:rtl/>
          <w:lang w:bidi="ar-LY"/>
        </w:rPr>
        <w:t>1.077</w:t>
      </w:r>
      <w:r w:rsidRPr="00160D31">
        <w:rPr>
          <w:rFonts w:ascii="Traditional Arabic" w:hAnsi="Traditional Arabic" w:cs="Traditional Arabic"/>
          <w:sz w:val="28"/>
          <w:szCs w:val="28"/>
          <w:rtl/>
          <w:lang w:bidi="ar-LY"/>
        </w:rPr>
        <w:t xml:space="preserve"> أي أن الرأي السائد لأفراد العينة متوسط على أن قلة المعرفة بإستخدام الإنترنت وصعوبة الوصول</w:t>
      </w:r>
      <w:r w:rsidR="003052CF" w:rsidRPr="00160D31">
        <w:rPr>
          <w:rFonts w:ascii="Traditional Arabic" w:hAnsi="Traditional Arabic" w:cs="Traditional Arabic"/>
          <w:sz w:val="28"/>
          <w:szCs w:val="28"/>
          <w:rtl/>
          <w:lang w:bidi="ar-LY"/>
        </w:rPr>
        <w:t xml:space="preserve"> لبرامج المتاجر التسويقية يعتبر </w:t>
      </w:r>
      <w:r w:rsidRPr="00160D31">
        <w:rPr>
          <w:rFonts w:ascii="Traditional Arabic" w:hAnsi="Traditional Arabic" w:cs="Traditional Arabic"/>
          <w:sz w:val="28"/>
          <w:szCs w:val="28"/>
          <w:rtl/>
          <w:lang w:bidi="ar-LY"/>
        </w:rPr>
        <w:t>عائق أمام التسويق الإلكتروني</w:t>
      </w:r>
      <w:r w:rsidR="00AF23AD" w:rsidRPr="00160D31">
        <w:rPr>
          <w:rFonts w:ascii="Traditional Arabic" w:hAnsi="Traditional Arabic" w:cs="Traditional Arabic"/>
          <w:sz w:val="28"/>
          <w:szCs w:val="28"/>
          <w:rtl/>
          <w:lang w:bidi="ar-LY"/>
        </w:rPr>
        <w:t>.</w:t>
      </w:r>
      <w:r w:rsidRPr="00160D31">
        <w:rPr>
          <w:rFonts w:ascii="Traditional Arabic" w:hAnsi="Traditional Arabic" w:cs="Traditional Arabic"/>
          <w:sz w:val="28"/>
          <w:szCs w:val="28"/>
          <w:rtl/>
          <w:lang w:bidi="ar-LY"/>
        </w:rPr>
        <w:t xml:space="preserve"> </w:t>
      </w:r>
    </w:p>
    <w:p w14:paraId="26761244" w14:textId="2831902C" w:rsidR="0040421B" w:rsidRPr="00160D31" w:rsidRDefault="006C596F" w:rsidP="00160D31">
      <w:pPr>
        <w:pStyle w:val="ListParagraph"/>
        <w:spacing w:line="240" w:lineRule="auto"/>
        <w:ind w:left="0"/>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و</w:t>
      </w:r>
      <w:r w:rsidR="00160819" w:rsidRPr="00160D31">
        <w:rPr>
          <w:rFonts w:ascii="Traditional Arabic" w:hAnsi="Traditional Arabic" w:cs="Traditional Arabic"/>
          <w:sz w:val="28"/>
          <w:szCs w:val="28"/>
          <w:rtl/>
          <w:lang w:bidi="ar-LY"/>
        </w:rPr>
        <w:t xml:space="preserve">بالمجمل فإن إجابات أفراد العينة كانت مرتفعة ( موافقين ) حول عبارات البعد الثاني ( </w:t>
      </w:r>
      <w:r w:rsidR="003052CF" w:rsidRPr="00160D31">
        <w:rPr>
          <w:rFonts w:ascii="Traditional Arabic" w:hAnsi="Traditional Arabic" w:cs="Traditional Arabic"/>
          <w:b/>
          <w:bCs/>
          <w:sz w:val="28"/>
          <w:szCs w:val="28"/>
          <w:rtl/>
          <w:lang w:bidi="ar-LY"/>
        </w:rPr>
        <w:t>نقص المهارات و</w:t>
      </w:r>
      <w:r w:rsidR="00160819" w:rsidRPr="00160D31">
        <w:rPr>
          <w:rFonts w:ascii="Traditional Arabic" w:hAnsi="Traditional Arabic" w:cs="Traditional Arabic"/>
          <w:b/>
          <w:bCs/>
          <w:sz w:val="28"/>
          <w:szCs w:val="28"/>
          <w:rtl/>
          <w:lang w:bidi="ar-LY"/>
        </w:rPr>
        <w:t xml:space="preserve">الخبرات </w:t>
      </w:r>
      <w:r w:rsidR="00160819" w:rsidRPr="00160D31">
        <w:rPr>
          <w:rFonts w:ascii="Traditional Arabic" w:hAnsi="Traditional Arabic" w:cs="Traditional Arabic"/>
          <w:sz w:val="28"/>
          <w:szCs w:val="28"/>
          <w:rtl/>
          <w:lang w:bidi="ar-LY"/>
        </w:rPr>
        <w:t xml:space="preserve">) بمتوسط حسابي مرجح </w:t>
      </w:r>
      <w:r w:rsidR="00160819" w:rsidRPr="00160D31">
        <w:rPr>
          <w:rFonts w:ascii="Traditional Arabic" w:hAnsi="Traditional Arabic" w:cs="Traditional Arabic"/>
          <w:b/>
          <w:bCs/>
          <w:sz w:val="28"/>
          <w:szCs w:val="28"/>
          <w:rtl/>
          <w:lang w:bidi="ar-LY"/>
        </w:rPr>
        <w:t xml:space="preserve">3.495 </w:t>
      </w:r>
      <w:r w:rsidR="00160819" w:rsidRPr="00160D31">
        <w:rPr>
          <w:rFonts w:ascii="Traditional Arabic" w:hAnsi="Traditional Arabic" w:cs="Traditional Arabic"/>
          <w:sz w:val="28"/>
          <w:szCs w:val="28"/>
          <w:rtl/>
          <w:lang w:bidi="ar-LY"/>
        </w:rPr>
        <w:t xml:space="preserve">وانحراف معياري </w:t>
      </w:r>
      <w:r w:rsidR="00160819" w:rsidRPr="00160D31">
        <w:rPr>
          <w:rFonts w:ascii="Traditional Arabic" w:hAnsi="Traditional Arabic" w:cs="Traditional Arabic"/>
          <w:b/>
          <w:bCs/>
          <w:sz w:val="28"/>
          <w:szCs w:val="28"/>
          <w:rtl/>
          <w:lang w:bidi="ar-LY"/>
        </w:rPr>
        <w:t>0.868</w:t>
      </w:r>
      <w:r w:rsidR="00AF23AD" w:rsidRPr="00160D31">
        <w:rPr>
          <w:rFonts w:ascii="Traditional Arabic" w:hAnsi="Traditional Arabic" w:cs="Traditional Arabic"/>
          <w:b/>
          <w:bCs/>
          <w:sz w:val="28"/>
          <w:szCs w:val="28"/>
          <w:rtl/>
          <w:lang w:bidi="ar-LY"/>
        </w:rPr>
        <w:t>.</w:t>
      </w:r>
    </w:p>
    <w:p w14:paraId="7E5759D7" w14:textId="77777777" w:rsidR="00D7748C" w:rsidRDefault="00D7748C" w:rsidP="00160D31">
      <w:pPr>
        <w:spacing w:line="240" w:lineRule="auto"/>
        <w:rPr>
          <w:rFonts w:ascii="Traditional Arabic" w:hAnsi="Traditional Arabic" w:cs="Traditional Arabic"/>
          <w:b/>
          <w:bCs/>
          <w:sz w:val="28"/>
          <w:szCs w:val="28"/>
          <w:rtl/>
          <w:lang w:bidi="ar-LY"/>
        </w:rPr>
      </w:pPr>
    </w:p>
    <w:p w14:paraId="1AA79226" w14:textId="4ADC3E85" w:rsidR="0040421B" w:rsidRPr="00160D31" w:rsidRDefault="00727106" w:rsidP="00160D31">
      <w:pPr>
        <w:spacing w:line="240" w:lineRule="auto"/>
        <w:rPr>
          <w:rFonts w:ascii="Traditional Arabic" w:hAnsi="Traditional Arabic" w:cs="Traditional Arabic"/>
          <w:b/>
          <w:bCs/>
          <w:sz w:val="28"/>
          <w:szCs w:val="28"/>
          <w:rtl/>
        </w:rPr>
      </w:pPr>
      <w:r w:rsidRPr="00160D31">
        <w:rPr>
          <w:rFonts w:ascii="Traditional Arabic" w:hAnsi="Traditional Arabic" w:cs="Traditional Arabic"/>
          <w:b/>
          <w:bCs/>
          <w:sz w:val="28"/>
          <w:szCs w:val="28"/>
          <w:rtl/>
          <w:lang w:bidi="ar-LY"/>
        </w:rPr>
        <w:t>ال</w:t>
      </w:r>
      <w:r w:rsidR="002B3354" w:rsidRPr="00160D31">
        <w:rPr>
          <w:rFonts w:ascii="Traditional Arabic" w:hAnsi="Traditional Arabic" w:cs="Traditional Arabic"/>
          <w:b/>
          <w:bCs/>
          <w:sz w:val="28"/>
          <w:szCs w:val="28"/>
          <w:rtl/>
          <w:lang w:bidi="ar-LY"/>
        </w:rPr>
        <w:t>بعد الثالث</w:t>
      </w:r>
      <w:r w:rsidR="0040421B" w:rsidRPr="00160D31">
        <w:rPr>
          <w:rFonts w:ascii="Traditional Arabic" w:hAnsi="Traditional Arabic" w:cs="Traditional Arabic"/>
          <w:b/>
          <w:bCs/>
          <w:sz w:val="28"/>
          <w:szCs w:val="28"/>
          <w:rtl/>
          <w:lang w:bidi="ar-LY"/>
        </w:rPr>
        <w:t xml:space="preserve">: القوانين واللوائح </w:t>
      </w:r>
    </w:p>
    <w:p w14:paraId="299E6E4F" w14:textId="00FD586C" w:rsidR="0040421B" w:rsidRPr="00160D31" w:rsidRDefault="0040421B" w:rsidP="00160D31">
      <w:pPr>
        <w:spacing w:line="240" w:lineRule="auto"/>
        <w:jc w:val="center"/>
        <w:rPr>
          <w:rFonts w:ascii="Traditional Arabic" w:hAnsi="Traditional Arabic" w:cs="Traditional Arabic"/>
          <w:b/>
          <w:bCs/>
          <w:sz w:val="28"/>
          <w:szCs w:val="28"/>
          <w:rtl/>
          <w:lang w:bidi="ar-LY"/>
        </w:rPr>
      </w:pPr>
      <w:r w:rsidRPr="00160D31">
        <w:rPr>
          <w:rFonts w:ascii="Traditional Arabic" w:hAnsi="Traditional Arabic" w:cs="Traditional Arabic"/>
          <w:b/>
          <w:bCs/>
          <w:sz w:val="28"/>
          <w:szCs w:val="28"/>
          <w:rtl/>
          <w:lang w:bidi="ar-LY"/>
        </w:rPr>
        <w:t>جدول رقم (</w:t>
      </w:r>
      <w:r w:rsidR="00A751C8" w:rsidRPr="00160D31">
        <w:rPr>
          <w:rFonts w:ascii="Traditional Arabic" w:hAnsi="Traditional Arabic" w:cs="Traditional Arabic"/>
          <w:b/>
          <w:bCs/>
          <w:sz w:val="28"/>
          <w:szCs w:val="28"/>
          <w:rtl/>
          <w:lang w:bidi="ar-LY"/>
        </w:rPr>
        <w:t>12</w:t>
      </w:r>
      <w:r w:rsidRPr="00160D31">
        <w:rPr>
          <w:rFonts w:ascii="Traditional Arabic" w:hAnsi="Traditional Arabic" w:cs="Traditional Arabic"/>
          <w:b/>
          <w:bCs/>
          <w:sz w:val="28"/>
          <w:szCs w:val="28"/>
          <w:rtl/>
          <w:lang w:bidi="ar-LY"/>
        </w:rPr>
        <w:t>)</w:t>
      </w:r>
      <w:r w:rsidR="00A751C8" w:rsidRPr="00160D31">
        <w:rPr>
          <w:rFonts w:ascii="Traditional Arabic" w:hAnsi="Traditional Arabic" w:cs="Traditional Arabic"/>
          <w:b/>
          <w:bCs/>
          <w:sz w:val="28"/>
          <w:szCs w:val="28"/>
          <w:rtl/>
          <w:lang w:bidi="ar-LY"/>
        </w:rPr>
        <w:t xml:space="preserve"> القوانين واللوائح</w:t>
      </w:r>
    </w:p>
    <w:tbl>
      <w:tblPr>
        <w:tblpPr w:leftFromText="180" w:rightFromText="180" w:vertAnchor="text" w:horzAnchor="margin" w:tblpXSpec="center" w:tblpY="181"/>
        <w:bidiVisual/>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110"/>
        <w:gridCol w:w="1089"/>
        <w:gridCol w:w="939"/>
        <w:gridCol w:w="900"/>
        <w:gridCol w:w="900"/>
      </w:tblGrid>
      <w:tr w:rsidR="0040421B" w:rsidRPr="00160D31" w14:paraId="067C08A8" w14:textId="77777777" w:rsidTr="00D7748C">
        <w:tc>
          <w:tcPr>
            <w:tcW w:w="851" w:type="dxa"/>
            <w:shd w:val="clear" w:color="auto" w:fill="auto"/>
            <w:vAlign w:val="center"/>
          </w:tcPr>
          <w:p w14:paraId="5086B3D3" w14:textId="77777777" w:rsidR="0040421B" w:rsidRPr="00D7748C" w:rsidRDefault="0040421B" w:rsidP="00D7748C">
            <w:pPr>
              <w:spacing w:line="240" w:lineRule="auto"/>
              <w:jc w:val="center"/>
              <w:rPr>
                <w:rFonts w:ascii="Traditional Arabic" w:eastAsia="Times New Roman" w:hAnsi="Traditional Arabic" w:cs="Traditional Arabic"/>
                <w:b/>
                <w:bCs/>
                <w:sz w:val="28"/>
                <w:szCs w:val="28"/>
                <w:rtl/>
              </w:rPr>
            </w:pPr>
            <w:r w:rsidRPr="00D7748C">
              <w:rPr>
                <w:rFonts w:ascii="Traditional Arabic" w:eastAsia="Times New Roman" w:hAnsi="Traditional Arabic" w:cs="Traditional Arabic"/>
                <w:b/>
                <w:bCs/>
                <w:sz w:val="28"/>
                <w:szCs w:val="28"/>
                <w:rtl/>
              </w:rPr>
              <w:t>ت</w:t>
            </w:r>
          </w:p>
        </w:tc>
        <w:tc>
          <w:tcPr>
            <w:tcW w:w="4110" w:type="dxa"/>
            <w:shd w:val="clear" w:color="auto" w:fill="auto"/>
            <w:vAlign w:val="center"/>
          </w:tcPr>
          <w:p w14:paraId="504830AE" w14:textId="6B089694" w:rsidR="0040421B" w:rsidRPr="00D7748C" w:rsidRDefault="003052CF" w:rsidP="00D7748C">
            <w:pPr>
              <w:spacing w:line="240" w:lineRule="auto"/>
              <w:jc w:val="center"/>
              <w:rPr>
                <w:rFonts w:ascii="Traditional Arabic" w:eastAsia="Times New Roman" w:hAnsi="Traditional Arabic" w:cs="Traditional Arabic"/>
                <w:b/>
                <w:bCs/>
                <w:sz w:val="28"/>
                <w:szCs w:val="28"/>
                <w:rtl/>
              </w:rPr>
            </w:pPr>
            <w:r w:rsidRPr="00D7748C">
              <w:rPr>
                <w:rFonts w:ascii="Traditional Arabic" w:eastAsia="Times New Roman" w:hAnsi="Traditional Arabic" w:cs="Traditional Arabic"/>
                <w:b/>
                <w:bCs/>
                <w:sz w:val="28"/>
                <w:szCs w:val="28"/>
                <w:rtl/>
              </w:rPr>
              <w:t>العبارات</w:t>
            </w:r>
          </w:p>
        </w:tc>
        <w:tc>
          <w:tcPr>
            <w:tcW w:w="1089" w:type="dxa"/>
            <w:shd w:val="clear" w:color="auto" w:fill="auto"/>
            <w:vAlign w:val="center"/>
          </w:tcPr>
          <w:p w14:paraId="7C8074E0" w14:textId="77777777" w:rsidR="0040421B" w:rsidRPr="00D7748C" w:rsidRDefault="0040421B" w:rsidP="00D7748C">
            <w:pPr>
              <w:spacing w:line="240" w:lineRule="auto"/>
              <w:jc w:val="center"/>
              <w:rPr>
                <w:rFonts w:ascii="Traditional Arabic" w:eastAsia="Times New Roman" w:hAnsi="Traditional Arabic" w:cs="Traditional Arabic"/>
                <w:b/>
                <w:bCs/>
                <w:sz w:val="28"/>
                <w:szCs w:val="28"/>
                <w:rtl/>
              </w:rPr>
            </w:pPr>
            <w:r w:rsidRPr="00D7748C">
              <w:rPr>
                <w:rFonts w:ascii="Traditional Arabic" w:eastAsia="Times New Roman" w:hAnsi="Traditional Arabic" w:cs="Traditional Arabic"/>
                <w:b/>
                <w:bCs/>
                <w:sz w:val="28"/>
                <w:szCs w:val="28"/>
                <w:rtl/>
              </w:rPr>
              <w:t>المتوسط المرجح</w:t>
            </w:r>
          </w:p>
        </w:tc>
        <w:tc>
          <w:tcPr>
            <w:tcW w:w="939" w:type="dxa"/>
            <w:shd w:val="clear" w:color="auto" w:fill="auto"/>
            <w:vAlign w:val="center"/>
          </w:tcPr>
          <w:p w14:paraId="6710A444" w14:textId="77777777" w:rsidR="0040421B" w:rsidRPr="00D7748C" w:rsidRDefault="0040421B" w:rsidP="00D7748C">
            <w:pPr>
              <w:spacing w:line="240" w:lineRule="auto"/>
              <w:jc w:val="center"/>
              <w:rPr>
                <w:rFonts w:ascii="Traditional Arabic" w:eastAsia="Times New Roman" w:hAnsi="Traditional Arabic" w:cs="Traditional Arabic"/>
                <w:b/>
                <w:bCs/>
                <w:sz w:val="28"/>
                <w:szCs w:val="28"/>
                <w:rtl/>
              </w:rPr>
            </w:pPr>
            <w:r w:rsidRPr="00D7748C">
              <w:rPr>
                <w:rFonts w:ascii="Traditional Arabic" w:eastAsia="Times New Roman" w:hAnsi="Traditional Arabic" w:cs="Traditional Arabic"/>
                <w:b/>
                <w:bCs/>
                <w:sz w:val="28"/>
                <w:szCs w:val="28"/>
                <w:rtl/>
              </w:rPr>
              <w:t>الانحراف المعياري</w:t>
            </w:r>
          </w:p>
        </w:tc>
        <w:tc>
          <w:tcPr>
            <w:tcW w:w="900" w:type="dxa"/>
            <w:shd w:val="clear" w:color="auto" w:fill="auto"/>
            <w:vAlign w:val="center"/>
          </w:tcPr>
          <w:p w14:paraId="047ABE51" w14:textId="77777777" w:rsidR="0040421B" w:rsidRPr="00D7748C" w:rsidRDefault="0040421B" w:rsidP="00D7748C">
            <w:pPr>
              <w:spacing w:line="240" w:lineRule="auto"/>
              <w:jc w:val="center"/>
              <w:rPr>
                <w:rFonts w:ascii="Traditional Arabic" w:eastAsia="Times New Roman" w:hAnsi="Traditional Arabic" w:cs="Traditional Arabic"/>
                <w:b/>
                <w:bCs/>
                <w:sz w:val="28"/>
                <w:szCs w:val="28"/>
                <w:rtl/>
              </w:rPr>
            </w:pPr>
            <w:r w:rsidRPr="00D7748C">
              <w:rPr>
                <w:rFonts w:ascii="Traditional Arabic" w:eastAsia="Times New Roman" w:hAnsi="Traditional Arabic" w:cs="Traditional Arabic"/>
                <w:b/>
                <w:bCs/>
                <w:sz w:val="28"/>
                <w:szCs w:val="28"/>
                <w:rtl/>
              </w:rPr>
              <w:t>الرأي السائد</w:t>
            </w:r>
          </w:p>
        </w:tc>
        <w:tc>
          <w:tcPr>
            <w:tcW w:w="900" w:type="dxa"/>
            <w:shd w:val="clear" w:color="auto" w:fill="auto"/>
            <w:vAlign w:val="center"/>
          </w:tcPr>
          <w:p w14:paraId="73E3D555" w14:textId="02A18661" w:rsidR="0040421B" w:rsidRPr="00D7748C" w:rsidRDefault="0040421B" w:rsidP="00D7748C">
            <w:pPr>
              <w:spacing w:line="240" w:lineRule="auto"/>
              <w:jc w:val="center"/>
              <w:rPr>
                <w:rFonts w:ascii="Traditional Arabic" w:eastAsia="Times New Roman" w:hAnsi="Traditional Arabic" w:cs="Traditional Arabic"/>
                <w:b/>
                <w:bCs/>
                <w:sz w:val="28"/>
                <w:szCs w:val="28"/>
                <w:rtl/>
              </w:rPr>
            </w:pPr>
            <w:r w:rsidRPr="00D7748C">
              <w:rPr>
                <w:rFonts w:ascii="Traditional Arabic" w:eastAsia="Times New Roman" w:hAnsi="Traditional Arabic" w:cs="Traditional Arabic"/>
                <w:b/>
                <w:bCs/>
                <w:sz w:val="28"/>
                <w:szCs w:val="28"/>
                <w:rtl/>
              </w:rPr>
              <w:t>الترتيب</w:t>
            </w:r>
          </w:p>
        </w:tc>
      </w:tr>
      <w:tr w:rsidR="0040421B" w:rsidRPr="00160D31" w14:paraId="55ADBA85" w14:textId="77777777" w:rsidTr="00D7748C">
        <w:tc>
          <w:tcPr>
            <w:tcW w:w="851" w:type="dxa"/>
            <w:shd w:val="clear" w:color="auto" w:fill="auto"/>
            <w:vAlign w:val="center"/>
          </w:tcPr>
          <w:p w14:paraId="5F64C25C"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p>
          <w:p w14:paraId="37813F81"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1</w:t>
            </w:r>
          </w:p>
        </w:tc>
        <w:tc>
          <w:tcPr>
            <w:tcW w:w="4110" w:type="dxa"/>
            <w:shd w:val="clear" w:color="auto" w:fill="auto"/>
            <w:vAlign w:val="center"/>
          </w:tcPr>
          <w:p w14:paraId="746E09E8"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لا توجد حماية حقوق الملكية والنشر على شبكات الانترنت.</w:t>
            </w:r>
          </w:p>
        </w:tc>
        <w:tc>
          <w:tcPr>
            <w:tcW w:w="1089" w:type="dxa"/>
            <w:shd w:val="clear" w:color="auto" w:fill="auto"/>
            <w:vAlign w:val="center"/>
          </w:tcPr>
          <w:p w14:paraId="3C7F0583"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3.666</w:t>
            </w:r>
          </w:p>
        </w:tc>
        <w:tc>
          <w:tcPr>
            <w:tcW w:w="939" w:type="dxa"/>
            <w:shd w:val="clear" w:color="auto" w:fill="auto"/>
            <w:vAlign w:val="center"/>
          </w:tcPr>
          <w:p w14:paraId="700352B8" w14:textId="393517B1" w:rsidR="0040421B" w:rsidRPr="00160D31" w:rsidRDefault="00956C3D"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1,278</w:t>
            </w:r>
          </w:p>
        </w:tc>
        <w:tc>
          <w:tcPr>
            <w:tcW w:w="900" w:type="dxa"/>
            <w:shd w:val="clear" w:color="auto" w:fill="auto"/>
            <w:vAlign w:val="center"/>
          </w:tcPr>
          <w:p w14:paraId="4A895EC5"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مرتفع</w:t>
            </w:r>
          </w:p>
        </w:tc>
        <w:tc>
          <w:tcPr>
            <w:tcW w:w="900" w:type="dxa"/>
            <w:shd w:val="clear" w:color="auto" w:fill="auto"/>
            <w:vAlign w:val="center"/>
          </w:tcPr>
          <w:p w14:paraId="13058436"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5</w:t>
            </w:r>
          </w:p>
        </w:tc>
      </w:tr>
      <w:tr w:rsidR="0040421B" w:rsidRPr="00160D31" w14:paraId="72C17C50" w14:textId="77777777" w:rsidTr="00D7748C">
        <w:trPr>
          <w:trHeight w:val="136"/>
        </w:trPr>
        <w:tc>
          <w:tcPr>
            <w:tcW w:w="851" w:type="dxa"/>
            <w:shd w:val="clear" w:color="auto" w:fill="auto"/>
            <w:vAlign w:val="center"/>
          </w:tcPr>
          <w:p w14:paraId="04D97549"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p>
          <w:p w14:paraId="25751364"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2</w:t>
            </w:r>
          </w:p>
        </w:tc>
        <w:tc>
          <w:tcPr>
            <w:tcW w:w="4110" w:type="dxa"/>
            <w:shd w:val="clear" w:color="auto" w:fill="auto"/>
            <w:vAlign w:val="center"/>
          </w:tcPr>
          <w:p w14:paraId="17759AB4" w14:textId="5A1A5186"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شعور العملاء بقلة الثقة فيما يتعلق بالأمان والسرية على شبكة الانترنت يقلل من التفاعل مع عمليات التسويق</w:t>
            </w:r>
          </w:p>
        </w:tc>
        <w:tc>
          <w:tcPr>
            <w:tcW w:w="1089" w:type="dxa"/>
            <w:shd w:val="clear" w:color="auto" w:fill="auto"/>
            <w:vAlign w:val="center"/>
          </w:tcPr>
          <w:p w14:paraId="15BCA7C9"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4.000</w:t>
            </w:r>
          </w:p>
        </w:tc>
        <w:tc>
          <w:tcPr>
            <w:tcW w:w="939" w:type="dxa"/>
            <w:shd w:val="clear" w:color="auto" w:fill="auto"/>
            <w:vAlign w:val="center"/>
          </w:tcPr>
          <w:p w14:paraId="017D8CEF" w14:textId="107B3A13" w:rsidR="0040421B" w:rsidRPr="00160D31" w:rsidRDefault="00956C3D"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1,000</w:t>
            </w:r>
          </w:p>
        </w:tc>
        <w:tc>
          <w:tcPr>
            <w:tcW w:w="900" w:type="dxa"/>
            <w:shd w:val="clear" w:color="auto" w:fill="auto"/>
            <w:vAlign w:val="center"/>
          </w:tcPr>
          <w:p w14:paraId="4894682B"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مرتفع</w:t>
            </w:r>
          </w:p>
        </w:tc>
        <w:tc>
          <w:tcPr>
            <w:tcW w:w="900" w:type="dxa"/>
            <w:shd w:val="clear" w:color="auto" w:fill="auto"/>
            <w:vAlign w:val="center"/>
          </w:tcPr>
          <w:p w14:paraId="006D0E12" w14:textId="7DF85CEB" w:rsidR="0040421B" w:rsidRPr="00160D31" w:rsidRDefault="00985332"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2</w:t>
            </w:r>
          </w:p>
        </w:tc>
      </w:tr>
      <w:tr w:rsidR="0040421B" w:rsidRPr="00160D31" w14:paraId="5FB051EA" w14:textId="77777777" w:rsidTr="00D7748C">
        <w:tc>
          <w:tcPr>
            <w:tcW w:w="851" w:type="dxa"/>
            <w:shd w:val="clear" w:color="auto" w:fill="auto"/>
            <w:vAlign w:val="center"/>
          </w:tcPr>
          <w:p w14:paraId="03CAF69D"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p>
          <w:p w14:paraId="1C63931E"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3</w:t>
            </w:r>
          </w:p>
        </w:tc>
        <w:tc>
          <w:tcPr>
            <w:tcW w:w="4110" w:type="dxa"/>
            <w:shd w:val="clear" w:color="auto" w:fill="auto"/>
            <w:vAlign w:val="center"/>
          </w:tcPr>
          <w:p w14:paraId="330FB493" w14:textId="3EB6602A"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شعور العملاء بقلة الثقة فيما يتعلق بالأمان والسرية على شبكة الانترنت يقلل من التفاعل مع عمليات التسويق</w:t>
            </w:r>
          </w:p>
        </w:tc>
        <w:tc>
          <w:tcPr>
            <w:tcW w:w="1089" w:type="dxa"/>
            <w:shd w:val="clear" w:color="auto" w:fill="auto"/>
            <w:vAlign w:val="center"/>
          </w:tcPr>
          <w:p w14:paraId="7C8F3A99"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3.809</w:t>
            </w:r>
          </w:p>
        </w:tc>
        <w:tc>
          <w:tcPr>
            <w:tcW w:w="939" w:type="dxa"/>
            <w:shd w:val="clear" w:color="auto" w:fill="auto"/>
            <w:vAlign w:val="center"/>
          </w:tcPr>
          <w:p w14:paraId="1DC7FF90" w14:textId="323EC8AD" w:rsidR="0040421B" w:rsidRPr="00160D31" w:rsidRDefault="00956C3D"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1,030</w:t>
            </w:r>
          </w:p>
        </w:tc>
        <w:tc>
          <w:tcPr>
            <w:tcW w:w="900" w:type="dxa"/>
            <w:shd w:val="clear" w:color="auto" w:fill="auto"/>
            <w:vAlign w:val="center"/>
          </w:tcPr>
          <w:p w14:paraId="1CA3F415"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مرتفع</w:t>
            </w:r>
          </w:p>
        </w:tc>
        <w:tc>
          <w:tcPr>
            <w:tcW w:w="900" w:type="dxa"/>
            <w:shd w:val="clear" w:color="auto" w:fill="auto"/>
            <w:vAlign w:val="center"/>
          </w:tcPr>
          <w:p w14:paraId="58D78904"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4</w:t>
            </w:r>
          </w:p>
        </w:tc>
      </w:tr>
      <w:tr w:rsidR="0040421B" w:rsidRPr="00160D31" w14:paraId="7E8B7272" w14:textId="77777777" w:rsidTr="00D7748C">
        <w:tc>
          <w:tcPr>
            <w:tcW w:w="851" w:type="dxa"/>
            <w:shd w:val="clear" w:color="auto" w:fill="auto"/>
            <w:vAlign w:val="center"/>
          </w:tcPr>
          <w:p w14:paraId="0A437AB1"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p>
          <w:p w14:paraId="59C6955E"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4</w:t>
            </w:r>
          </w:p>
        </w:tc>
        <w:tc>
          <w:tcPr>
            <w:tcW w:w="4110" w:type="dxa"/>
            <w:shd w:val="clear" w:color="auto" w:fill="auto"/>
            <w:vAlign w:val="center"/>
          </w:tcPr>
          <w:p w14:paraId="325D126A" w14:textId="0C7B04D1" w:rsidR="0040421B" w:rsidRPr="00160D31" w:rsidRDefault="007C6306"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عدم وجود جهة رقابية للتسويق الإلكتروني لحماية حالات الغش والاحتيال</w:t>
            </w:r>
          </w:p>
        </w:tc>
        <w:tc>
          <w:tcPr>
            <w:tcW w:w="1089" w:type="dxa"/>
            <w:shd w:val="clear" w:color="auto" w:fill="auto"/>
            <w:vAlign w:val="center"/>
          </w:tcPr>
          <w:p w14:paraId="37982920"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4.047</w:t>
            </w:r>
          </w:p>
        </w:tc>
        <w:tc>
          <w:tcPr>
            <w:tcW w:w="939" w:type="dxa"/>
            <w:shd w:val="clear" w:color="auto" w:fill="auto"/>
            <w:vAlign w:val="center"/>
          </w:tcPr>
          <w:p w14:paraId="636E8870" w14:textId="760E7300" w:rsidR="0040421B" w:rsidRPr="00160D31" w:rsidRDefault="00956C3D"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0,804</w:t>
            </w:r>
          </w:p>
        </w:tc>
        <w:tc>
          <w:tcPr>
            <w:tcW w:w="900" w:type="dxa"/>
            <w:shd w:val="clear" w:color="auto" w:fill="auto"/>
            <w:vAlign w:val="center"/>
          </w:tcPr>
          <w:p w14:paraId="22752C65"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مرتفع</w:t>
            </w:r>
          </w:p>
        </w:tc>
        <w:tc>
          <w:tcPr>
            <w:tcW w:w="900" w:type="dxa"/>
            <w:shd w:val="clear" w:color="auto" w:fill="auto"/>
            <w:vAlign w:val="center"/>
          </w:tcPr>
          <w:p w14:paraId="0434F443" w14:textId="5E195E03" w:rsidR="0040421B" w:rsidRPr="00160D31" w:rsidRDefault="00D9543C"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1</w:t>
            </w:r>
          </w:p>
        </w:tc>
      </w:tr>
      <w:tr w:rsidR="0040421B" w:rsidRPr="00160D31" w14:paraId="0106A215" w14:textId="77777777" w:rsidTr="00D7748C">
        <w:trPr>
          <w:trHeight w:val="620"/>
        </w:trPr>
        <w:tc>
          <w:tcPr>
            <w:tcW w:w="851" w:type="dxa"/>
            <w:shd w:val="clear" w:color="auto" w:fill="auto"/>
            <w:vAlign w:val="center"/>
          </w:tcPr>
          <w:p w14:paraId="46B283E3"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p>
          <w:p w14:paraId="497A7AB3"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5</w:t>
            </w:r>
          </w:p>
        </w:tc>
        <w:tc>
          <w:tcPr>
            <w:tcW w:w="4110" w:type="dxa"/>
            <w:shd w:val="clear" w:color="auto" w:fill="auto"/>
            <w:vAlign w:val="center"/>
          </w:tcPr>
          <w:p w14:paraId="7AC1F9B1" w14:textId="759406F8"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التأكد من أن المنتجات والخدمات المعلن عنها تتوافق مع القوانين والمعايير السارية داخل البلد</w:t>
            </w:r>
            <w:r w:rsidR="00AF23AD" w:rsidRPr="00160D31">
              <w:rPr>
                <w:rFonts w:ascii="Traditional Arabic" w:eastAsia="Times New Roman" w:hAnsi="Traditional Arabic" w:cs="Traditional Arabic"/>
                <w:sz w:val="28"/>
                <w:szCs w:val="28"/>
                <w:rtl/>
              </w:rPr>
              <w:t>.</w:t>
            </w:r>
          </w:p>
        </w:tc>
        <w:tc>
          <w:tcPr>
            <w:tcW w:w="1089" w:type="dxa"/>
            <w:shd w:val="clear" w:color="auto" w:fill="auto"/>
            <w:vAlign w:val="center"/>
          </w:tcPr>
          <w:p w14:paraId="7E95053E"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4.000</w:t>
            </w:r>
          </w:p>
        </w:tc>
        <w:tc>
          <w:tcPr>
            <w:tcW w:w="939" w:type="dxa"/>
            <w:shd w:val="clear" w:color="auto" w:fill="auto"/>
            <w:vAlign w:val="center"/>
          </w:tcPr>
          <w:p w14:paraId="35F704CC" w14:textId="0D2CB957" w:rsidR="0040421B" w:rsidRPr="00160D31" w:rsidRDefault="00956C3D"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0,894</w:t>
            </w:r>
          </w:p>
        </w:tc>
        <w:tc>
          <w:tcPr>
            <w:tcW w:w="900" w:type="dxa"/>
            <w:shd w:val="clear" w:color="auto" w:fill="auto"/>
            <w:vAlign w:val="center"/>
          </w:tcPr>
          <w:p w14:paraId="607FE7E4"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مرتفع</w:t>
            </w:r>
          </w:p>
        </w:tc>
        <w:tc>
          <w:tcPr>
            <w:tcW w:w="900" w:type="dxa"/>
            <w:shd w:val="clear" w:color="auto" w:fill="auto"/>
            <w:vAlign w:val="center"/>
          </w:tcPr>
          <w:p w14:paraId="25EFF13E" w14:textId="61451FE4" w:rsidR="0040421B" w:rsidRPr="00160D31" w:rsidRDefault="00985332"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3</w:t>
            </w:r>
          </w:p>
        </w:tc>
      </w:tr>
      <w:tr w:rsidR="0040421B" w:rsidRPr="00160D31" w14:paraId="485A92F2" w14:textId="77777777" w:rsidTr="00D7748C">
        <w:trPr>
          <w:trHeight w:val="620"/>
        </w:trPr>
        <w:tc>
          <w:tcPr>
            <w:tcW w:w="851" w:type="dxa"/>
            <w:shd w:val="clear" w:color="auto" w:fill="auto"/>
            <w:vAlign w:val="center"/>
          </w:tcPr>
          <w:p w14:paraId="7684A8D6"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p>
        </w:tc>
        <w:tc>
          <w:tcPr>
            <w:tcW w:w="4110" w:type="dxa"/>
            <w:shd w:val="clear" w:color="auto" w:fill="auto"/>
            <w:vAlign w:val="center"/>
          </w:tcPr>
          <w:p w14:paraId="5A4E1633"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الرأي العام</w:t>
            </w:r>
          </w:p>
        </w:tc>
        <w:tc>
          <w:tcPr>
            <w:tcW w:w="1089" w:type="dxa"/>
            <w:shd w:val="clear" w:color="auto" w:fill="auto"/>
            <w:vAlign w:val="center"/>
          </w:tcPr>
          <w:p w14:paraId="00B67CAC"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3.904</w:t>
            </w:r>
          </w:p>
        </w:tc>
        <w:tc>
          <w:tcPr>
            <w:tcW w:w="939" w:type="dxa"/>
            <w:shd w:val="clear" w:color="auto" w:fill="auto"/>
            <w:vAlign w:val="center"/>
          </w:tcPr>
          <w:p w14:paraId="73D9734D" w14:textId="450C7683" w:rsidR="0040421B" w:rsidRPr="00160D31" w:rsidRDefault="00956C3D"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0,964</w:t>
            </w:r>
          </w:p>
        </w:tc>
        <w:tc>
          <w:tcPr>
            <w:tcW w:w="900" w:type="dxa"/>
            <w:shd w:val="clear" w:color="auto" w:fill="auto"/>
            <w:vAlign w:val="center"/>
          </w:tcPr>
          <w:p w14:paraId="7829403D"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r w:rsidRPr="00160D31">
              <w:rPr>
                <w:rFonts w:ascii="Traditional Arabic" w:eastAsia="Times New Roman" w:hAnsi="Traditional Arabic" w:cs="Traditional Arabic"/>
                <w:sz w:val="28"/>
                <w:szCs w:val="28"/>
                <w:rtl/>
              </w:rPr>
              <w:t>مرتفع</w:t>
            </w:r>
          </w:p>
        </w:tc>
        <w:tc>
          <w:tcPr>
            <w:tcW w:w="900" w:type="dxa"/>
            <w:shd w:val="clear" w:color="auto" w:fill="auto"/>
            <w:vAlign w:val="center"/>
          </w:tcPr>
          <w:p w14:paraId="619265DC" w14:textId="77777777" w:rsidR="0040421B" w:rsidRPr="00160D31" w:rsidRDefault="0040421B" w:rsidP="00D7748C">
            <w:pPr>
              <w:spacing w:line="240" w:lineRule="auto"/>
              <w:jc w:val="center"/>
              <w:rPr>
                <w:rFonts w:ascii="Traditional Arabic" w:eastAsia="Times New Roman" w:hAnsi="Traditional Arabic" w:cs="Traditional Arabic"/>
                <w:sz w:val="28"/>
                <w:szCs w:val="28"/>
                <w:rtl/>
              </w:rPr>
            </w:pPr>
          </w:p>
        </w:tc>
      </w:tr>
    </w:tbl>
    <w:p w14:paraId="47D4F960" w14:textId="77777777" w:rsidR="00D7748C" w:rsidRDefault="00D7748C" w:rsidP="00160D31">
      <w:pPr>
        <w:spacing w:line="240" w:lineRule="auto"/>
        <w:rPr>
          <w:rFonts w:ascii="Traditional Arabic" w:hAnsi="Traditional Arabic" w:cs="Traditional Arabic"/>
          <w:b/>
          <w:bCs/>
          <w:sz w:val="28"/>
          <w:szCs w:val="28"/>
          <w:rtl/>
        </w:rPr>
      </w:pPr>
    </w:p>
    <w:p w14:paraId="65A02691" w14:textId="77777777" w:rsidR="00D7748C" w:rsidRDefault="00D7748C" w:rsidP="00160D31">
      <w:pPr>
        <w:spacing w:line="240" w:lineRule="auto"/>
        <w:rPr>
          <w:rFonts w:ascii="Traditional Arabic" w:hAnsi="Traditional Arabic" w:cs="Traditional Arabic"/>
          <w:b/>
          <w:bCs/>
          <w:sz w:val="28"/>
          <w:szCs w:val="28"/>
          <w:rtl/>
        </w:rPr>
      </w:pPr>
    </w:p>
    <w:p w14:paraId="7DD5412F" w14:textId="77777777" w:rsidR="00D7748C" w:rsidRDefault="00D7748C" w:rsidP="00160D31">
      <w:pPr>
        <w:spacing w:line="240" w:lineRule="auto"/>
        <w:rPr>
          <w:rFonts w:ascii="Traditional Arabic" w:hAnsi="Traditional Arabic" w:cs="Traditional Arabic"/>
          <w:b/>
          <w:bCs/>
          <w:sz w:val="28"/>
          <w:szCs w:val="28"/>
          <w:rtl/>
        </w:rPr>
      </w:pPr>
    </w:p>
    <w:p w14:paraId="27F87755" w14:textId="77777777" w:rsidR="00D7748C" w:rsidRDefault="00D7748C" w:rsidP="00160D31">
      <w:pPr>
        <w:spacing w:line="240" w:lineRule="auto"/>
        <w:rPr>
          <w:rFonts w:ascii="Traditional Arabic" w:hAnsi="Traditional Arabic" w:cs="Traditional Arabic"/>
          <w:b/>
          <w:bCs/>
          <w:sz w:val="28"/>
          <w:szCs w:val="28"/>
          <w:rtl/>
        </w:rPr>
      </w:pPr>
    </w:p>
    <w:p w14:paraId="5ABF507B" w14:textId="77777777" w:rsidR="00D7748C" w:rsidRDefault="00D7748C" w:rsidP="00160D31">
      <w:pPr>
        <w:spacing w:line="240" w:lineRule="auto"/>
        <w:rPr>
          <w:rFonts w:ascii="Traditional Arabic" w:hAnsi="Traditional Arabic" w:cs="Traditional Arabic"/>
          <w:b/>
          <w:bCs/>
          <w:sz w:val="28"/>
          <w:szCs w:val="28"/>
          <w:rtl/>
        </w:rPr>
      </w:pPr>
    </w:p>
    <w:p w14:paraId="4931ACD2" w14:textId="77777777" w:rsidR="00D7748C" w:rsidRDefault="00D7748C" w:rsidP="00160D31">
      <w:pPr>
        <w:spacing w:line="240" w:lineRule="auto"/>
        <w:rPr>
          <w:rFonts w:ascii="Traditional Arabic" w:hAnsi="Traditional Arabic" w:cs="Traditional Arabic"/>
          <w:b/>
          <w:bCs/>
          <w:sz w:val="28"/>
          <w:szCs w:val="28"/>
          <w:rtl/>
        </w:rPr>
      </w:pPr>
    </w:p>
    <w:p w14:paraId="158FE785" w14:textId="787F5D78" w:rsidR="0040421B" w:rsidRPr="00160D31" w:rsidRDefault="00D9543C" w:rsidP="00160D31">
      <w:pPr>
        <w:spacing w:line="240" w:lineRule="auto"/>
        <w:rPr>
          <w:rFonts w:ascii="Traditional Arabic" w:hAnsi="Traditional Arabic" w:cs="Traditional Arabic"/>
          <w:b/>
          <w:bCs/>
          <w:sz w:val="28"/>
          <w:szCs w:val="28"/>
        </w:rPr>
      </w:pPr>
      <w:r w:rsidRPr="00160D31">
        <w:rPr>
          <w:rFonts w:ascii="Traditional Arabic" w:hAnsi="Traditional Arabic" w:cs="Traditional Arabic"/>
          <w:b/>
          <w:bCs/>
          <w:sz w:val="28"/>
          <w:szCs w:val="28"/>
          <w:rtl/>
        </w:rPr>
        <w:t>إجابات البعد الثالث :</w:t>
      </w:r>
    </w:p>
    <w:p w14:paraId="36EA1580" w14:textId="6BF0ACE3" w:rsidR="007C6306" w:rsidRPr="00160D31" w:rsidRDefault="007C6306" w:rsidP="00160D31">
      <w:pPr>
        <w:pStyle w:val="ListParagraph"/>
        <w:numPr>
          <w:ilvl w:val="0"/>
          <w:numId w:val="32"/>
        </w:numPr>
        <w:spacing w:line="240" w:lineRule="auto"/>
        <w:ind w:left="360"/>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 xml:space="preserve">جاءت العبارة </w:t>
      </w:r>
      <w:r w:rsidR="003D18F3" w:rsidRPr="00160D31">
        <w:rPr>
          <w:rFonts w:ascii="Traditional Arabic" w:hAnsi="Traditional Arabic" w:cs="Traditional Arabic"/>
          <w:sz w:val="28"/>
          <w:szCs w:val="28"/>
          <w:rtl/>
          <w:lang w:bidi="ar-LY"/>
        </w:rPr>
        <w:t xml:space="preserve">رقم </w:t>
      </w:r>
      <w:r w:rsidR="002B3354" w:rsidRPr="00160D31">
        <w:rPr>
          <w:rFonts w:ascii="Traditional Arabic" w:hAnsi="Traditional Arabic" w:cs="Traditional Arabic"/>
          <w:sz w:val="28"/>
          <w:szCs w:val="28"/>
          <w:rtl/>
          <w:lang w:bidi="ar-LY"/>
        </w:rPr>
        <w:t xml:space="preserve">(4) في الترتيب الأول </w:t>
      </w:r>
      <w:r w:rsidRPr="00160D31">
        <w:rPr>
          <w:rFonts w:ascii="Traditional Arabic" w:hAnsi="Traditional Arabic" w:cs="Traditional Arabic"/>
          <w:sz w:val="28"/>
          <w:szCs w:val="28"/>
          <w:rtl/>
          <w:lang w:bidi="ar-LY"/>
        </w:rPr>
        <w:t xml:space="preserve">بمتوسط حسابي مرجح </w:t>
      </w:r>
      <w:r w:rsidRPr="00160D31">
        <w:rPr>
          <w:rFonts w:ascii="Traditional Arabic" w:hAnsi="Traditional Arabic" w:cs="Traditional Arabic"/>
          <w:b/>
          <w:bCs/>
          <w:sz w:val="28"/>
          <w:szCs w:val="28"/>
          <w:rtl/>
          <w:lang w:bidi="ar-LY"/>
        </w:rPr>
        <w:t xml:space="preserve">4.047 </w:t>
      </w:r>
      <w:r w:rsidRPr="00160D31">
        <w:rPr>
          <w:rFonts w:ascii="Traditional Arabic" w:hAnsi="Traditional Arabic" w:cs="Traditional Arabic"/>
          <w:sz w:val="28"/>
          <w:szCs w:val="28"/>
          <w:rtl/>
          <w:lang w:bidi="ar-LY"/>
        </w:rPr>
        <w:t xml:space="preserve">وانحراف معياري </w:t>
      </w:r>
      <w:r w:rsidRPr="00160D31">
        <w:rPr>
          <w:rFonts w:ascii="Traditional Arabic" w:hAnsi="Traditional Arabic" w:cs="Traditional Arabic"/>
          <w:b/>
          <w:bCs/>
          <w:sz w:val="28"/>
          <w:szCs w:val="28"/>
          <w:rtl/>
          <w:lang w:bidi="ar-LY"/>
        </w:rPr>
        <w:t xml:space="preserve">0.804 </w:t>
      </w:r>
      <w:r w:rsidR="002B3354" w:rsidRPr="00160D31">
        <w:rPr>
          <w:rFonts w:ascii="Traditional Arabic" w:hAnsi="Traditional Arabic" w:cs="Traditional Arabic"/>
          <w:sz w:val="28"/>
          <w:szCs w:val="28"/>
          <w:rtl/>
          <w:lang w:bidi="ar-LY"/>
        </w:rPr>
        <w:t>أي أ</w:t>
      </w:r>
      <w:r w:rsidRPr="00160D31">
        <w:rPr>
          <w:rFonts w:ascii="Traditional Arabic" w:hAnsi="Traditional Arabic" w:cs="Traditional Arabic"/>
          <w:sz w:val="28"/>
          <w:szCs w:val="28"/>
          <w:rtl/>
          <w:lang w:bidi="ar-LY"/>
        </w:rPr>
        <w:t>ن الرأي السائد لأفراد العينة موافقين على أن</w:t>
      </w:r>
      <w:r w:rsidR="00085C64" w:rsidRPr="00160D31">
        <w:rPr>
          <w:rFonts w:ascii="Traditional Arabic" w:hAnsi="Traditional Arabic" w:cs="Traditional Arabic"/>
          <w:sz w:val="28"/>
          <w:szCs w:val="28"/>
          <w:rtl/>
          <w:lang w:bidi="ar-LY"/>
        </w:rPr>
        <w:t>ه</w:t>
      </w:r>
      <w:r w:rsidRPr="00160D31">
        <w:rPr>
          <w:rFonts w:ascii="Traditional Arabic" w:hAnsi="Traditional Arabic" w:cs="Traditional Arabic"/>
          <w:sz w:val="28"/>
          <w:szCs w:val="28"/>
          <w:rtl/>
          <w:lang w:bidi="ar-LY"/>
        </w:rPr>
        <w:t xml:space="preserve"> لا يوجد</w:t>
      </w:r>
      <w:r w:rsidR="003D18F3" w:rsidRPr="00160D31">
        <w:rPr>
          <w:rFonts w:ascii="Traditional Arabic" w:hAnsi="Traditional Arabic" w:cs="Traditional Arabic"/>
          <w:sz w:val="28"/>
          <w:szCs w:val="28"/>
          <w:rtl/>
          <w:lang w:bidi="ar-LY"/>
        </w:rPr>
        <w:t xml:space="preserve"> جهات رقابية كافية </w:t>
      </w:r>
      <w:r w:rsidRPr="00160D31">
        <w:rPr>
          <w:rFonts w:ascii="Traditional Arabic" w:hAnsi="Traditional Arabic" w:cs="Traditional Arabic"/>
          <w:sz w:val="28"/>
          <w:szCs w:val="28"/>
          <w:rtl/>
          <w:lang w:bidi="ar-LY"/>
        </w:rPr>
        <w:t>للحماية من حالات الغش والاحتيال</w:t>
      </w:r>
      <w:r w:rsidR="00AF23AD" w:rsidRPr="00160D31">
        <w:rPr>
          <w:rFonts w:ascii="Traditional Arabic" w:hAnsi="Traditional Arabic" w:cs="Traditional Arabic"/>
          <w:sz w:val="28"/>
          <w:szCs w:val="28"/>
          <w:rtl/>
          <w:lang w:bidi="ar-LY"/>
        </w:rPr>
        <w:t>.</w:t>
      </w:r>
      <w:r w:rsidRPr="00160D31">
        <w:rPr>
          <w:rFonts w:ascii="Traditional Arabic" w:hAnsi="Traditional Arabic" w:cs="Traditional Arabic"/>
          <w:sz w:val="28"/>
          <w:szCs w:val="28"/>
          <w:rtl/>
          <w:lang w:bidi="ar-LY"/>
        </w:rPr>
        <w:t xml:space="preserve"> </w:t>
      </w:r>
    </w:p>
    <w:p w14:paraId="5BFB1427" w14:textId="0C49E9BE" w:rsidR="003D18F3" w:rsidRPr="00160D31" w:rsidRDefault="007C6306" w:rsidP="00160D31">
      <w:pPr>
        <w:pStyle w:val="ListParagraph"/>
        <w:numPr>
          <w:ilvl w:val="0"/>
          <w:numId w:val="32"/>
        </w:numPr>
        <w:spacing w:line="240" w:lineRule="auto"/>
        <w:ind w:left="360"/>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 xml:space="preserve">جاءت العبارة </w:t>
      </w:r>
      <w:r w:rsidR="003D18F3" w:rsidRPr="00160D31">
        <w:rPr>
          <w:rFonts w:ascii="Traditional Arabic" w:hAnsi="Traditional Arabic" w:cs="Traditional Arabic"/>
          <w:sz w:val="28"/>
          <w:szCs w:val="28"/>
          <w:rtl/>
          <w:lang w:bidi="ar-LY"/>
        </w:rPr>
        <w:t xml:space="preserve">رقم </w:t>
      </w:r>
      <w:r w:rsidRPr="00160D31">
        <w:rPr>
          <w:rFonts w:ascii="Traditional Arabic" w:hAnsi="Traditional Arabic" w:cs="Traditional Arabic"/>
          <w:sz w:val="28"/>
          <w:szCs w:val="28"/>
          <w:rtl/>
          <w:lang w:bidi="ar-LY"/>
        </w:rPr>
        <w:t>(</w:t>
      </w:r>
      <w:r w:rsidR="00985332" w:rsidRPr="00160D31">
        <w:rPr>
          <w:rFonts w:ascii="Traditional Arabic" w:hAnsi="Traditional Arabic" w:cs="Traditional Arabic"/>
          <w:sz w:val="28"/>
          <w:szCs w:val="28"/>
          <w:rtl/>
          <w:lang w:bidi="ar-LY"/>
        </w:rPr>
        <w:t>2</w:t>
      </w:r>
      <w:r w:rsidRPr="00160D31">
        <w:rPr>
          <w:rFonts w:ascii="Traditional Arabic" w:hAnsi="Traditional Arabic" w:cs="Traditional Arabic"/>
          <w:sz w:val="28"/>
          <w:szCs w:val="28"/>
          <w:rtl/>
          <w:lang w:bidi="ar-LY"/>
        </w:rPr>
        <w:t xml:space="preserve">) في الترتيب الثاني بمتوسط حسابي مرجح </w:t>
      </w:r>
      <w:r w:rsidRPr="00160D31">
        <w:rPr>
          <w:rFonts w:ascii="Traditional Arabic" w:hAnsi="Traditional Arabic" w:cs="Traditional Arabic"/>
          <w:b/>
          <w:bCs/>
          <w:sz w:val="28"/>
          <w:szCs w:val="28"/>
          <w:rtl/>
          <w:lang w:bidi="ar-LY"/>
        </w:rPr>
        <w:t xml:space="preserve">4.000 </w:t>
      </w:r>
      <w:r w:rsidRPr="00160D31">
        <w:rPr>
          <w:rFonts w:ascii="Traditional Arabic" w:hAnsi="Traditional Arabic" w:cs="Traditional Arabic"/>
          <w:sz w:val="28"/>
          <w:szCs w:val="28"/>
          <w:rtl/>
          <w:lang w:bidi="ar-LY"/>
        </w:rPr>
        <w:t xml:space="preserve">وانحراف معياري </w:t>
      </w:r>
      <w:r w:rsidR="003D18F3" w:rsidRPr="00160D31">
        <w:rPr>
          <w:rFonts w:ascii="Traditional Arabic" w:hAnsi="Traditional Arabic" w:cs="Traditional Arabic"/>
          <w:b/>
          <w:bCs/>
          <w:sz w:val="28"/>
          <w:szCs w:val="28"/>
          <w:rtl/>
          <w:lang w:bidi="ar-LY"/>
        </w:rPr>
        <w:t xml:space="preserve">0.894 </w:t>
      </w:r>
      <w:r w:rsidRPr="00160D31">
        <w:rPr>
          <w:rFonts w:ascii="Traditional Arabic" w:hAnsi="Traditional Arabic" w:cs="Traditional Arabic"/>
          <w:sz w:val="28"/>
          <w:szCs w:val="28"/>
          <w:rtl/>
          <w:lang w:bidi="ar-LY"/>
        </w:rPr>
        <w:t xml:space="preserve">أي أن الرأي السائد لأفراد العينة </w:t>
      </w:r>
      <w:r w:rsidR="003D18F3" w:rsidRPr="00160D31">
        <w:rPr>
          <w:rFonts w:ascii="Traditional Arabic" w:hAnsi="Traditional Arabic" w:cs="Traditional Arabic"/>
          <w:sz w:val="28"/>
          <w:szCs w:val="28"/>
          <w:rtl/>
          <w:lang w:bidi="ar-LY"/>
        </w:rPr>
        <w:t>موافقين على أن من الضروري التأكد من المنتجات والخدمات المعلن عنها أنها تتوافق مع القوانين</w:t>
      </w:r>
      <w:r w:rsidR="003052CF" w:rsidRPr="00160D31">
        <w:rPr>
          <w:rFonts w:ascii="Traditional Arabic" w:hAnsi="Traditional Arabic" w:cs="Traditional Arabic"/>
          <w:sz w:val="28"/>
          <w:szCs w:val="28"/>
          <w:rtl/>
          <w:lang w:bidi="ar-LY"/>
        </w:rPr>
        <w:t xml:space="preserve"> والمعايير السارية داخل البلد</w:t>
      </w:r>
      <w:r w:rsidR="00AF23AD" w:rsidRPr="00160D31">
        <w:rPr>
          <w:rFonts w:ascii="Traditional Arabic" w:hAnsi="Traditional Arabic" w:cs="Traditional Arabic"/>
          <w:sz w:val="28"/>
          <w:szCs w:val="28"/>
          <w:rtl/>
          <w:lang w:bidi="ar-LY"/>
        </w:rPr>
        <w:t>.</w:t>
      </w:r>
    </w:p>
    <w:p w14:paraId="51971C02" w14:textId="22149F69" w:rsidR="007C6306" w:rsidRPr="00160D31" w:rsidRDefault="007C6306" w:rsidP="00160D31">
      <w:pPr>
        <w:pStyle w:val="ListParagraph"/>
        <w:numPr>
          <w:ilvl w:val="0"/>
          <w:numId w:val="32"/>
        </w:numPr>
        <w:spacing w:line="240" w:lineRule="auto"/>
        <w:ind w:left="360"/>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 xml:space="preserve">جاءت العبارة </w:t>
      </w:r>
      <w:r w:rsidR="003052CF" w:rsidRPr="00160D31">
        <w:rPr>
          <w:rFonts w:ascii="Traditional Arabic" w:hAnsi="Traditional Arabic" w:cs="Traditional Arabic"/>
          <w:sz w:val="28"/>
          <w:szCs w:val="28"/>
          <w:rtl/>
          <w:lang w:bidi="ar-LY"/>
        </w:rPr>
        <w:t>رقم</w:t>
      </w:r>
      <w:r w:rsidR="00EB7CAA" w:rsidRPr="00160D31">
        <w:rPr>
          <w:rFonts w:ascii="Traditional Arabic" w:hAnsi="Traditional Arabic" w:cs="Traditional Arabic"/>
          <w:sz w:val="28"/>
          <w:szCs w:val="28"/>
          <w:rtl/>
          <w:lang w:bidi="ar-LY"/>
        </w:rPr>
        <w:t xml:space="preserve"> </w:t>
      </w:r>
      <w:r w:rsidRPr="00160D31">
        <w:rPr>
          <w:rFonts w:ascii="Traditional Arabic" w:hAnsi="Traditional Arabic" w:cs="Traditional Arabic"/>
          <w:sz w:val="28"/>
          <w:szCs w:val="28"/>
          <w:rtl/>
          <w:lang w:bidi="ar-LY"/>
        </w:rPr>
        <w:t>(</w:t>
      </w:r>
      <w:r w:rsidR="00985332" w:rsidRPr="00160D31">
        <w:rPr>
          <w:rFonts w:ascii="Traditional Arabic" w:hAnsi="Traditional Arabic" w:cs="Traditional Arabic"/>
          <w:sz w:val="28"/>
          <w:szCs w:val="28"/>
          <w:rtl/>
          <w:lang w:bidi="ar-LY"/>
        </w:rPr>
        <w:t>5</w:t>
      </w:r>
      <w:r w:rsidRPr="00160D31">
        <w:rPr>
          <w:rFonts w:ascii="Traditional Arabic" w:hAnsi="Traditional Arabic" w:cs="Traditional Arabic"/>
          <w:sz w:val="28"/>
          <w:szCs w:val="28"/>
          <w:rtl/>
          <w:lang w:bidi="ar-LY"/>
        </w:rPr>
        <w:t xml:space="preserve">) في الترتيب الثالث بمتوسط حسابي مرجح </w:t>
      </w:r>
      <w:r w:rsidRPr="00160D31">
        <w:rPr>
          <w:rFonts w:ascii="Traditional Arabic" w:hAnsi="Traditional Arabic" w:cs="Traditional Arabic"/>
          <w:b/>
          <w:bCs/>
          <w:sz w:val="28"/>
          <w:szCs w:val="28"/>
          <w:rtl/>
          <w:lang w:bidi="ar-LY"/>
        </w:rPr>
        <w:t xml:space="preserve">4.000 </w:t>
      </w:r>
      <w:r w:rsidRPr="00160D31">
        <w:rPr>
          <w:rFonts w:ascii="Traditional Arabic" w:hAnsi="Traditional Arabic" w:cs="Traditional Arabic"/>
          <w:sz w:val="28"/>
          <w:szCs w:val="28"/>
          <w:rtl/>
          <w:lang w:bidi="ar-LY"/>
        </w:rPr>
        <w:t xml:space="preserve">وانحراف معياري </w:t>
      </w:r>
      <w:r w:rsidR="0007220D" w:rsidRPr="00160D31">
        <w:rPr>
          <w:rFonts w:ascii="Traditional Arabic" w:hAnsi="Traditional Arabic" w:cs="Traditional Arabic"/>
          <w:b/>
          <w:bCs/>
          <w:sz w:val="28"/>
          <w:szCs w:val="28"/>
          <w:rtl/>
          <w:lang w:bidi="ar-LY"/>
        </w:rPr>
        <w:t>1.000</w:t>
      </w:r>
      <w:r w:rsidRPr="00160D31">
        <w:rPr>
          <w:rFonts w:ascii="Traditional Arabic" w:hAnsi="Traditional Arabic" w:cs="Traditional Arabic"/>
          <w:b/>
          <w:bCs/>
          <w:sz w:val="28"/>
          <w:szCs w:val="28"/>
          <w:rtl/>
          <w:lang w:bidi="ar-LY"/>
        </w:rPr>
        <w:t xml:space="preserve"> </w:t>
      </w:r>
      <w:r w:rsidRPr="00160D31">
        <w:rPr>
          <w:rFonts w:ascii="Traditional Arabic" w:hAnsi="Traditional Arabic" w:cs="Traditional Arabic"/>
          <w:sz w:val="28"/>
          <w:szCs w:val="28"/>
          <w:rtl/>
          <w:lang w:bidi="ar-LY"/>
        </w:rPr>
        <w:t>أي أن الر</w:t>
      </w:r>
      <w:r w:rsidR="0007220D" w:rsidRPr="00160D31">
        <w:rPr>
          <w:rFonts w:ascii="Traditional Arabic" w:hAnsi="Traditional Arabic" w:cs="Traditional Arabic"/>
          <w:sz w:val="28"/>
          <w:szCs w:val="28"/>
          <w:rtl/>
          <w:lang w:bidi="ar-LY"/>
        </w:rPr>
        <w:t>أي السائد لأفراد العينة موافقين على أن العملاء لديهم شعور بقلة الثقة فيما يتعلق بالأمان والسرية على شبكة الإنترنت مما يقلل من التفاعل مع عمليات التسويق</w:t>
      </w:r>
      <w:r w:rsidR="00AF23AD" w:rsidRPr="00160D31">
        <w:rPr>
          <w:rFonts w:ascii="Traditional Arabic" w:hAnsi="Traditional Arabic" w:cs="Traditional Arabic"/>
          <w:sz w:val="28"/>
          <w:szCs w:val="28"/>
          <w:rtl/>
          <w:lang w:bidi="ar-LY"/>
        </w:rPr>
        <w:t>.</w:t>
      </w:r>
    </w:p>
    <w:p w14:paraId="1529AB72" w14:textId="44576A5E" w:rsidR="00B349B3" w:rsidRPr="00160D31" w:rsidRDefault="007C6306" w:rsidP="00160D31">
      <w:pPr>
        <w:pStyle w:val="ListParagraph"/>
        <w:numPr>
          <w:ilvl w:val="0"/>
          <w:numId w:val="32"/>
        </w:numPr>
        <w:spacing w:line="240" w:lineRule="auto"/>
        <w:ind w:left="360"/>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جاءت العبارة</w:t>
      </w:r>
      <w:r w:rsidR="003052CF" w:rsidRPr="00160D31">
        <w:rPr>
          <w:rFonts w:ascii="Traditional Arabic" w:hAnsi="Traditional Arabic" w:cs="Traditional Arabic"/>
          <w:sz w:val="28"/>
          <w:szCs w:val="28"/>
          <w:rtl/>
          <w:lang w:bidi="ar-LY"/>
        </w:rPr>
        <w:t xml:space="preserve"> رقم</w:t>
      </w:r>
      <w:r w:rsidRPr="00160D31">
        <w:rPr>
          <w:rFonts w:ascii="Traditional Arabic" w:hAnsi="Traditional Arabic" w:cs="Traditional Arabic"/>
          <w:sz w:val="28"/>
          <w:szCs w:val="28"/>
          <w:rtl/>
          <w:lang w:bidi="ar-LY"/>
        </w:rPr>
        <w:t xml:space="preserve"> (</w:t>
      </w:r>
      <w:r w:rsidR="0007220D" w:rsidRPr="00160D31">
        <w:rPr>
          <w:rFonts w:ascii="Traditional Arabic" w:hAnsi="Traditional Arabic" w:cs="Traditional Arabic"/>
          <w:sz w:val="28"/>
          <w:szCs w:val="28"/>
          <w:rtl/>
          <w:lang w:bidi="ar-LY"/>
        </w:rPr>
        <w:t>3</w:t>
      </w:r>
      <w:r w:rsidRPr="00160D31">
        <w:rPr>
          <w:rFonts w:ascii="Traditional Arabic" w:hAnsi="Traditional Arabic" w:cs="Traditional Arabic"/>
          <w:sz w:val="28"/>
          <w:szCs w:val="28"/>
          <w:rtl/>
          <w:lang w:bidi="ar-LY"/>
        </w:rPr>
        <w:t xml:space="preserve">) في الترتيب الرابع بمتوسط حسابي مرجح </w:t>
      </w:r>
      <w:r w:rsidRPr="00160D31">
        <w:rPr>
          <w:rFonts w:ascii="Traditional Arabic" w:hAnsi="Traditional Arabic" w:cs="Traditional Arabic"/>
          <w:b/>
          <w:bCs/>
          <w:sz w:val="28"/>
          <w:szCs w:val="28"/>
          <w:rtl/>
          <w:lang w:bidi="ar-LY"/>
        </w:rPr>
        <w:t xml:space="preserve">3.809 </w:t>
      </w:r>
      <w:r w:rsidRPr="00160D31">
        <w:rPr>
          <w:rFonts w:ascii="Traditional Arabic" w:hAnsi="Traditional Arabic" w:cs="Traditional Arabic"/>
          <w:sz w:val="28"/>
          <w:szCs w:val="28"/>
          <w:rtl/>
          <w:lang w:bidi="ar-LY"/>
        </w:rPr>
        <w:t xml:space="preserve">وانحراف معياري </w:t>
      </w:r>
      <w:r w:rsidRPr="00160D31">
        <w:rPr>
          <w:rFonts w:ascii="Traditional Arabic" w:hAnsi="Traditional Arabic" w:cs="Traditional Arabic"/>
          <w:b/>
          <w:bCs/>
          <w:sz w:val="28"/>
          <w:szCs w:val="28"/>
          <w:rtl/>
          <w:lang w:bidi="ar-LY"/>
        </w:rPr>
        <w:t>1.030</w:t>
      </w:r>
      <w:r w:rsidRPr="00160D31">
        <w:rPr>
          <w:rFonts w:ascii="Traditional Arabic" w:hAnsi="Traditional Arabic" w:cs="Traditional Arabic"/>
          <w:sz w:val="28"/>
          <w:szCs w:val="28"/>
          <w:rtl/>
          <w:lang w:bidi="ar-LY"/>
        </w:rPr>
        <w:t xml:space="preserve"> أي أن الرأي السائد لأفراد العينة موافقين على أن عدم وجود قانون للتجارة الإلكترونية يقلل من فرص استخدام التسويق الإلكتروني بشكل واضح</w:t>
      </w:r>
      <w:r w:rsidR="00AF23AD" w:rsidRPr="00160D31">
        <w:rPr>
          <w:rFonts w:ascii="Traditional Arabic" w:hAnsi="Traditional Arabic" w:cs="Traditional Arabic"/>
          <w:sz w:val="28"/>
          <w:szCs w:val="28"/>
          <w:rtl/>
          <w:lang w:bidi="ar-LY"/>
        </w:rPr>
        <w:t>.</w:t>
      </w:r>
      <w:r w:rsidRPr="00160D31">
        <w:rPr>
          <w:rFonts w:ascii="Traditional Arabic" w:hAnsi="Traditional Arabic" w:cs="Traditional Arabic"/>
          <w:sz w:val="28"/>
          <w:szCs w:val="28"/>
          <w:rtl/>
          <w:lang w:bidi="ar-LY"/>
        </w:rPr>
        <w:t xml:space="preserve"> </w:t>
      </w:r>
    </w:p>
    <w:p w14:paraId="7D1CDE78" w14:textId="39B61B77" w:rsidR="00233388" w:rsidRPr="00160D31" w:rsidRDefault="007C6306" w:rsidP="00160D31">
      <w:pPr>
        <w:pStyle w:val="ListParagraph"/>
        <w:numPr>
          <w:ilvl w:val="0"/>
          <w:numId w:val="32"/>
        </w:numPr>
        <w:spacing w:line="240" w:lineRule="auto"/>
        <w:ind w:left="360"/>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جاءت العبارة</w:t>
      </w:r>
      <w:r w:rsidR="003052CF" w:rsidRPr="00160D31">
        <w:rPr>
          <w:rFonts w:ascii="Traditional Arabic" w:hAnsi="Traditional Arabic" w:cs="Traditional Arabic"/>
          <w:sz w:val="28"/>
          <w:szCs w:val="28"/>
          <w:rtl/>
          <w:lang w:bidi="ar-LY"/>
        </w:rPr>
        <w:t xml:space="preserve"> رقم</w:t>
      </w:r>
      <w:r w:rsidRPr="00160D31">
        <w:rPr>
          <w:rFonts w:ascii="Traditional Arabic" w:hAnsi="Traditional Arabic" w:cs="Traditional Arabic"/>
          <w:sz w:val="28"/>
          <w:szCs w:val="28"/>
          <w:rtl/>
          <w:lang w:bidi="ar-LY"/>
        </w:rPr>
        <w:t xml:space="preserve"> (</w:t>
      </w:r>
      <w:r w:rsidR="0007220D" w:rsidRPr="00160D31">
        <w:rPr>
          <w:rFonts w:ascii="Traditional Arabic" w:hAnsi="Traditional Arabic" w:cs="Traditional Arabic"/>
          <w:sz w:val="28"/>
          <w:szCs w:val="28"/>
          <w:rtl/>
          <w:lang w:bidi="ar-LY"/>
        </w:rPr>
        <w:t>1</w:t>
      </w:r>
      <w:r w:rsidRPr="00160D31">
        <w:rPr>
          <w:rFonts w:ascii="Traditional Arabic" w:hAnsi="Traditional Arabic" w:cs="Traditional Arabic"/>
          <w:sz w:val="28"/>
          <w:szCs w:val="28"/>
          <w:rtl/>
          <w:lang w:bidi="ar-LY"/>
        </w:rPr>
        <w:t xml:space="preserve">) في الترتيب الخامس بمتوسط حسابي مرجح </w:t>
      </w:r>
      <w:r w:rsidRPr="00160D31">
        <w:rPr>
          <w:rFonts w:ascii="Traditional Arabic" w:hAnsi="Traditional Arabic" w:cs="Traditional Arabic"/>
          <w:b/>
          <w:bCs/>
          <w:sz w:val="28"/>
          <w:szCs w:val="28"/>
          <w:rtl/>
          <w:lang w:bidi="ar-LY"/>
        </w:rPr>
        <w:t xml:space="preserve">3.666 </w:t>
      </w:r>
      <w:r w:rsidRPr="00160D31">
        <w:rPr>
          <w:rFonts w:ascii="Traditional Arabic" w:hAnsi="Traditional Arabic" w:cs="Traditional Arabic"/>
          <w:sz w:val="28"/>
          <w:szCs w:val="28"/>
          <w:rtl/>
          <w:lang w:bidi="ar-LY"/>
        </w:rPr>
        <w:t xml:space="preserve">وانحراف معياري </w:t>
      </w:r>
      <w:r w:rsidRPr="00160D31">
        <w:rPr>
          <w:rFonts w:ascii="Traditional Arabic" w:hAnsi="Traditional Arabic" w:cs="Traditional Arabic"/>
          <w:b/>
          <w:bCs/>
          <w:sz w:val="28"/>
          <w:szCs w:val="28"/>
          <w:rtl/>
          <w:lang w:bidi="ar-LY"/>
        </w:rPr>
        <w:t xml:space="preserve">1.278 </w:t>
      </w:r>
      <w:r w:rsidRPr="00160D31">
        <w:rPr>
          <w:rFonts w:ascii="Traditional Arabic" w:hAnsi="Traditional Arabic" w:cs="Traditional Arabic"/>
          <w:sz w:val="28"/>
          <w:szCs w:val="28"/>
          <w:rtl/>
          <w:lang w:bidi="ar-LY"/>
        </w:rPr>
        <w:t>أي أن الرأي السائد لأفراد العينة موافقين على أن لا توجد حماية كافية لحقوق الملكية والنشر على شبكة الإنترنت</w:t>
      </w:r>
      <w:r w:rsidR="00AF23AD" w:rsidRPr="00160D31">
        <w:rPr>
          <w:rFonts w:ascii="Traditional Arabic" w:hAnsi="Traditional Arabic" w:cs="Traditional Arabic"/>
          <w:sz w:val="28"/>
          <w:szCs w:val="28"/>
          <w:rtl/>
          <w:lang w:bidi="ar-LY"/>
        </w:rPr>
        <w:t>.</w:t>
      </w:r>
      <w:r w:rsidRPr="00160D31">
        <w:rPr>
          <w:rFonts w:ascii="Traditional Arabic" w:hAnsi="Traditional Arabic" w:cs="Traditional Arabic"/>
          <w:sz w:val="28"/>
          <w:szCs w:val="28"/>
          <w:rtl/>
          <w:lang w:bidi="ar-LY"/>
        </w:rPr>
        <w:t xml:space="preserve"> </w:t>
      </w:r>
    </w:p>
    <w:p w14:paraId="276DD57F" w14:textId="68365FEF" w:rsidR="0040421B" w:rsidRPr="00160D31" w:rsidRDefault="005B210C" w:rsidP="00160D31">
      <w:pPr>
        <w:spacing w:line="240" w:lineRule="auto"/>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و</w:t>
      </w:r>
      <w:r w:rsidR="007C6306" w:rsidRPr="00160D31">
        <w:rPr>
          <w:rFonts w:ascii="Traditional Arabic" w:hAnsi="Traditional Arabic" w:cs="Traditional Arabic"/>
          <w:sz w:val="28"/>
          <w:szCs w:val="28"/>
          <w:rtl/>
          <w:lang w:bidi="ar-LY"/>
        </w:rPr>
        <w:t>بالمجمل ف</w:t>
      </w:r>
      <w:r w:rsidRPr="00160D31">
        <w:rPr>
          <w:rFonts w:ascii="Traditional Arabic" w:hAnsi="Traditional Arabic" w:cs="Traditional Arabic"/>
          <w:sz w:val="28"/>
          <w:szCs w:val="28"/>
          <w:rtl/>
          <w:lang w:bidi="ar-LY"/>
        </w:rPr>
        <w:t>إن إجابات أفراد العينة مرتفعة (</w:t>
      </w:r>
      <w:r w:rsidR="007C6306" w:rsidRPr="00160D31">
        <w:rPr>
          <w:rFonts w:ascii="Traditional Arabic" w:hAnsi="Traditional Arabic" w:cs="Traditional Arabic"/>
          <w:b/>
          <w:bCs/>
          <w:sz w:val="28"/>
          <w:szCs w:val="28"/>
          <w:rtl/>
          <w:lang w:bidi="ar-LY"/>
        </w:rPr>
        <w:t>موافقين</w:t>
      </w:r>
      <w:r w:rsidRPr="00160D31">
        <w:rPr>
          <w:rFonts w:ascii="Traditional Arabic" w:hAnsi="Traditional Arabic" w:cs="Traditional Arabic"/>
          <w:sz w:val="28"/>
          <w:szCs w:val="28"/>
          <w:rtl/>
          <w:lang w:bidi="ar-LY"/>
        </w:rPr>
        <w:t>) حول عبارات البعد الثالث (</w:t>
      </w:r>
      <w:r w:rsidR="007C6306" w:rsidRPr="00160D31">
        <w:rPr>
          <w:rFonts w:ascii="Traditional Arabic" w:hAnsi="Traditional Arabic" w:cs="Traditional Arabic"/>
          <w:b/>
          <w:bCs/>
          <w:sz w:val="28"/>
          <w:szCs w:val="28"/>
          <w:rtl/>
          <w:lang w:bidi="ar-LY"/>
        </w:rPr>
        <w:t>اللوائح والقوانين</w:t>
      </w:r>
      <w:r w:rsidR="007C6306" w:rsidRPr="00160D31">
        <w:rPr>
          <w:rFonts w:ascii="Traditional Arabic" w:hAnsi="Traditional Arabic" w:cs="Traditional Arabic"/>
          <w:sz w:val="28"/>
          <w:szCs w:val="28"/>
          <w:rtl/>
          <w:lang w:bidi="ar-LY"/>
        </w:rPr>
        <w:t xml:space="preserve"> ) بمتوسط حسابي مرجح </w:t>
      </w:r>
      <w:r w:rsidR="007C6306" w:rsidRPr="00160D31">
        <w:rPr>
          <w:rFonts w:ascii="Traditional Arabic" w:hAnsi="Traditional Arabic" w:cs="Traditional Arabic"/>
          <w:b/>
          <w:bCs/>
          <w:sz w:val="28"/>
          <w:szCs w:val="28"/>
          <w:rtl/>
          <w:lang w:bidi="ar-LY"/>
        </w:rPr>
        <w:t>3.904</w:t>
      </w:r>
      <w:r w:rsidR="007C6306" w:rsidRPr="00160D31">
        <w:rPr>
          <w:rFonts w:ascii="Traditional Arabic" w:hAnsi="Traditional Arabic" w:cs="Traditional Arabic"/>
          <w:sz w:val="28"/>
          <w:szCs w:val="28"/>
          <w:rtl/>
          <w:lang w:bidi="ar-LY"/>
        </w:rPr>
        <w:t xml:space="preserve"> وانحراف معياري</w:t>
      </w:r>
      <w:r w:rsidR="007C6306" w:rsidRPr="00160D31">
        <w:rPr>
          <w:rFonts w:ascii="Traditional Arabic" w:hAnsi="Traditional Arabic" w:cs="Traditional Arabic"/>
          <w:b/>
          <w:bCs/>
          <w:sz w:val="28"/>
          <w:szCs w:val="28"/>
          <w:rtl/>
          <w:lang w:bidi="ar-LY"/>
        </w:rPr>
        <w:t xml:space="preserve"> 0.964</w:t>
      </w:r>
      <w:r w:rsidR="00AF23AD" w:rsidRPr="00160D31">
        <w:rPr>
          <w:rFonts w:ascii="Traditional Arabic" w:hAnsi="Traditional Arabic" w:cs="Traditional Arabic"/>
          <w:sz w:val="28"/>
          <w:szCs w:val="28"/>
          <w:rtl/>
          <w:lang w:bidi="ar-LY"/>
        </w:rPr>
        <w:t>.</w:t>
      </w:r>
    </w:p>
    <w:p w14:paraId="04652FE8" w14:textId="77777777" w:rsidR="00D7748C" w:rsidRDefault="00D7748C" w:rsidP="00160D31">
      <w:pPr>
        <w:spacing w:line="240" w:lineRule="auto"/>
        <w:rPr>
          <w:rFonts w:ascii="Traditional Arabic" w:hAnsi="Traditional Arabic" w:cs="Traditional Arabic"/>
          <w:b/>
          <w:bCs/>
          <w:sz w:val="28"/>
          <w:szCs w:val="28"/>
          <w:rtl/>
          <w:lang w:bidi="ar-LY"/>
        </w:rPr>
      </w:pPr>
    </w:p>
    <w:p w14:paraId="3BA42C46" w14:textId="11BFC13E" w:rsidR="0040421B" w:rsidRPr="00160D31" w:rsidRDefault="005B210C" w:rsidP="00160D31">
      <w:pPr>
        <w:spacing w:line="240" w:lineRule="auto"/>
        <w:rPr>
          <w:rFonts w:ascii="Traditional Arabic" w:hAnsi="Traditional Arabic" w:cs="Traditional Arabic"/>
          <w:b/>
          <w:bCs/>
          <w:sz w:val="28"/>
          <w:szCs w:val="28"/>
          <w:rtl/>
        </w:rPr>
      </w:pPr>
      <w:r w:rsidRPr="00160D31">
        <w:rPr>
          <w:rFonts w:ascii="Traditional Arabic" w:hAnsi="Traditional Arabic" w:cs="Traditional Arabic"/>
          <w:b/>
          <w:bCs/>
          <w:sz w:val="28"/>
          <w:szCs w:val="28"/>
          <w:rtl/>
          <w:lang w:bidi="ar-LY"/>
        </w:rPr>
        <w:t>البعد الرابع</w:t>
      </w:r>
      <w:r w:rsidR="0040421B" w:rsidRPr="00160D31">
        <w:rPr>
          <w:rFonts w:ascii="Traditional Arabic" w:hAnsi="Traditional Arabic" w:cs="Traditional Arabic"/>
          <w:b/>
          <w:bCs/>
          <w:sz w:val="28"/>
          <w:szCs w:val="28"/>
          <w:rtl/>
          <w:lang w:bidi="ar-LY"/>
        </w:rPr>
        <w:t xml:space="preserve">: اللغة والثقافة </w:t>
      </w:r>
    </w:p>
    <w:p w14:paraId="446E604B" w14:textId="74FA5675" w:rsidR="0040421B" w:rsidRPr="00160D31" w:rsidRDefault="0040421B" w:rsidP="00160D31">
      <w:pPr>
        <w:spacing w:line="240" w:lineRule="auto"/>
        <w:jc w:val="center"/>
        <w:rPr>
          <w:rFonts w:ascii="Traditional Arabic" w:hAnsi="Traditional Arabic" w:cs="Traditional Arabic"/>
          <w:b/>
          <w:bCs/>
          <w:sz w:val="28"/>
          <w:szCs w:val="28"/>
          <w:rtl/>
        </w:rPr>
      </w:pPr>
      <w:r w:rsidRPr="00160D31">
        <w:rPr>
          <w:rFonts w:ascii="Traditional Arabic" w:hAnsi="Traditional Arabic" w:cs="Traditional Arabic"/>
          <w:b/>
          <w:bCs/>
          <w:sz w:val="28"/>
          <w:szCs w:val="28"/>
          <w:rtl/>
          <w:lang w:bidi="ar-LY"/>
        </w:rPr>
        <w:t>جدول رقم (</w:t>
      </w:r>
      <w:r w:rsidR="00A751C8" w:rsidRPr="00160D31">
        <w:rPr>
          <w:rFonts w:ascii="Traditional Arabic" w:hAnsi="Traditional Arabic" w:cs="Traditional Arabic"/>
          <w:b/>
          <w:bCs/>
          <w:sz w:val="28"/>
          <w:szCs w:val="28"/>
          <w:rtl/>
          <w:lang w:bidi="ar-LY"/>
        </w:rPr>
        <w:t>13</w:t>
      </w:r>
      <w:r w:rsidRPr="00160D31">
        <w:rPr>
          <w:rFonts w:ascii="Traditional Arabic" w:hAnsi="Traditional Arabic" w:cs="Traditional Arabic"/>
          <w:b/>
          <w:bCs/>
          <w:sz w:val="28"/>
          <w:szCs w:val="28"/>
          <w:rtl/>
          <w:lang w:bidi="ar-LY"/>
        </w:rPr>
        <w:t>)</w:t>
      </w:r>
      <w:r w:rsidR="00257ECC" w:rsidRPr="00160D31">
        <w:rPr>
          <w:rFonts w:ascii="Traditional Arabic" w:hAnsi="Traditional Arabic" w:cs="Traditional Arabic"/>
          <w:b/>
          <w:bCs/>
          <w:sz w:val="28"/>
          <w:szCs w:val="28"/>
          <w:rtl/>
        </w:rPr>
        <w:t xml:space="preserve"> اللغة والثقافة</w:t>
      </w:r>
    </w:p>
    <w:tbl>
      <w:tblPr>
        <w:tblpPr w:leftFromText="180" w:rightFromText="180" w:vertAnchor="text" w:horzAnchor="margin" w:tblpXSpec="center" w:tblpY="181"/>
        <w:bidiVisual/>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111"/>
        <w:gridCol w:w="1053"/>
        <w:gridCol w:w="939"/>
        <w:gridCol w:w="1055"/>
        <w:gridCol w:w="922"/>
      </w:tblGrid>
      <w:tr w:rsidR="0040421B" w:rsidRPr="00160D31" w14:paraId="4E96705A" w14:textId="77777777" w:rsidTr="00D7748C">
        <w:tc>
          <w:tcPr>
            <w:tcW w:w="709" w:type="dxa"/>
            <w:shd w:val="clear" w:color="auto" w:fill="auto"/>
            <w:vAlign w:val="center"/>
          </w:tcPr>
          <w:p w14:paraId="5C42A9FE" w14:textId="77777777" w:rsidR="0040421B" w:rsidRPr="00D7748C" w:rsidRDefault="0040421B" w:rsidP="00D7748C">
            <w:pPr>
              <w:spacing w:line="240" w:lineRule="auto"/>
              <w:jc w:val="center"/>
              <w:rPr>
                <w:rFonts w:ascii="Traditional Arabic" w:hAnsi="Traditional Arabic" w:cs="Traditional Arabic"/>
                <w:b/>
                <w:bCs/>
                <w:sz w:val="28"/>
                <w:szCs w:val="28"/>
                <w:rtl/>
              </w:rPr>
            </w:pPr>
            <w:r w:rsidRPr="00D7748C">
              <w:rPr>
                <w:rFonts w:ascii="Traditional Arabic" w:hAnsi="Traditional Arabic" w:cs="Traditional Arabic"/>
                <w:b/>
                <w:bCs/>
                <w:sz w:val="28"/>
                <w:szCs w:val="28"/>
                <w:rtl/>
              </w:rPr>
              <w:t>ت</w:t>
            </w:r>
          </w:p>
        </w:tc>
        <w:tc>
          <w:tcPr>
            <w:tcW w:w="4111" w:type="dxa"/>
            <w:shd w:val="clear" w:color="auto" w:fill="auto"/>
            <w:vAlign w:val="center"/>
          </w:tcPr>
          <w:p w14:paraId="4B9B43DC" w14:textId="77777777" w:rsidR="0040421B" w:rsidRPr="00D7748C" w:rsidRDefault="0040421B" w:rsidP="00D7748C">
            <w:pPr>
              <w:spacing w:line="240" w:lineRule="auto"/>
              <w:jc w:val="center"/>
              <w:rPr>
                <w:rFonts w:ascii="Traditional Arabic" w:hAnsi="Traditional Arabic" w:cs="Traditional Arabic"/>
                <w:b/>
                <w:bCs/>
                <w:sz w:val="28"/>
                <w:szCs w:val="28"/>
                <w:rtl/>
              </w:rPr>
            </w:pPr>
            <w:r w:rsidRPr="00D7748C">
              <w:rPr>
                <w:rFonts w:ascii="Traditional Arabic" w:hAnsi="Traditional Arabic" w:cs="Traditional Arabic"/>
                <w:b/>
                <w:bCs/>
                <w:sz w:val="28"/>
                <w:szCs w:val="28"/>
                <w:rtl/>
              </w:rPr>
              <w:t>العبارات</w:t>
            </w:r>
          </w:p>
        </w:tc>
        <w:tc>
          <w:tcPr>
            <w:tcW w:w="1053" w:type="dxa"/>
            <w:shd w:val="clear" w:color="auto" w:fill="auto"/>
            <w:vAlign w:val="center"/>
          </w:tcPr>
          <w:p w14:paraId="1E872637" w14:textId="43827F68" w:rsidR="0040421B" w:rsidRPr="00D7748C" w:rsidRDefault="0040421B" w:rsidP="00D7748C">
            <w:pPr>
              <w:spacing w:line="240" w:lineRule="auto"/>
              <w:jc w:val="center"/>
              <w:rPr>
                <w:rFonts w:ascii="Traditional Arabic" w:hAnsi="Traditional Arabic" w:cs="Traditional Arabic"/>
                <w:b/>
                <w:bCs/>
                <w:sz w:val="28"/>
                <w:szCs w:val="28"/>
                <w:rtl/>
              </w:rPr>
            </w:pPr>
            <w:r w:rsidRPr="00D7748C">
              <w:rPr>
                <w:rFonts w:ascii="Traditional Arabic" w:hAnsi="Traditional Arabic" w:cs="Traditional Arabic"/>
                <w:b/>
                <w:bCs/>
                <w:sz w:val="28"/>
                <w:szCs w:val="28"/>
                <w:rtl/>
              </w:rPr>
              <w:t>المتوسط المرجح</w:t>
            </w:r>
          </w:p>
        </w:tc>
        <w:tc>
          <w:tcPr>
            <w:tcW w:w="939" w:type="dxa"/>
            <w:shd w:val="clear" w:color="auto" w:fill="auto"/>
            <w:vAlign w:val="center"/>
          </w:tcPr>
          <w:p w14:paraId="41D1D6E9" w14:textId="005E9639" w:rsidR="0040421B" w:rsidRPr="00D7748C" w:rsidRDefault="0040421B" w:rsidP="00D7748C">
            <w:pPr>
              <w:spacing w:line="240" w:lineRule="auto"/>
              <w:jc w:val="center"/>
              <w:rPr>
                <w:rFonts w:ascii="Traditional Arabic" w:hAnsi="Traditional Arabic" w:cs="Traditional Arabic"/>
                <w:b/>
                <w:bCs/>
                <w:sz w:val="28"/>
                <w:szCs w:val="28"/>
                <w:rtl/>
              </w:rPr>
            </w:pPr>
            <w:r w:rsidRPr="00D7748C">
              <w:rPr>
                <w:rFonts w:ascii="Traditional Arabic" w:hAnsi="Traditional Arabic" w:cs="Traditional Arabic"/>
                <w:b/>
                <w:bCs/>
                <w:sz w:val="28"/>
                <w:szCs w:val="28"/>
                <w:rtl/>
              </w:rPr>
              <w:t>الانحراف المعياري</w:t>
            </w:r>
          </w:p>
        </w:tc>
        <w:tc>
          <w:tcPr>
            <w:tcW w:w="1055" w:type="dxa"/>
            <w:shd w:val="clear" w:color="auto" w:fill="auto"/>
            <w:vAlign w:val="center"/>
          </w:tcPr>
          <w:p w14:paraId="2A2E74B3" w14:textId="47B5A93A" w:rsidR="0040421B" w:rsidRPr="00D7748C" w:rsidRDefault="0040421B" w:rsidP="00D7748C">
            <w:pPr>
              <w:spacing w:line="240" w:lineRule="auto"/>
              <w:jc w:val="center"/>
              <w:rPr>
                <w:rFonts w:ascii="Traditional Arabic" w:hAnsi="Traditional Arabic" w:cs="Traditional Arabic"/>
                <w:b/>
                <w:bCs/>
                <w:sz w:val="28"/>
                <w:szCs w:val="28"/>
                <w:rtl/>
              </w:rPr>
            </w:pPr>
            <w:r w:rsidRPr="00D7748C">
              <w:rPr>
                <w:rFonts w:ascii="Traditional Arabic" w:hAnsi="Traditional Arabic" w:cs="Traditional Arabic"/>
                <w:b/>
                <w:bCs/>
                <w:sz w:val="28"/>
                <w:szCs w:val="28"/>
                <w:rtl/>
              </w:rPr>
              <w:t>الرأي السائد</w:t>
            </w:r>
          </w:p>
        </w:tc>
        <w:tc>
          <w:tcPr>
            <w:tcW w:w="922" w:type="dxa"/>
            <w:shd w:val="clear" w:color="auto" w:fill="auto"/>
            <w:vAlign w:val="center"/>
          </w:tcPr>
          <w:p w14:paraId="533FB884" w14:textId="77777777" w:rsidR="0040421B" w:rsidRPr="00D7748C" w:rsidRDefault="0040421B" w:rsidP="00D7748C">
            <w:pPr>
              <w:spacing w:line="240" w:lineRule="auto"/>
              <w:jc w:val="center"/>
              <w:rPr>
                <w:rFonts w:ascii="Traditional Arabic" w:hAnsi="Traditional Arabic" w:cs="Traditional Arabic"/>
                <w:b/>
                <w:bCs/>
                <w:sz w:val="28"/>
                <w:szCs w:val="28"/>
                <w:rtl/>
              </w:rPr>
            </w:pPr>
            <w:r w:rsidRPr="00D7748C">
              <w:rPr>
                <w:rFonts w:ascii="Traditional Arabic" w:hAnsi="Traditional Arabic" w:cs="Traditional Arabic"/>
                <w:b/>
                <w:bCs/>
                <w:sz w:val="28"/>
                <w:szCs w:val="28"/>
                <w:rtl/>
              </w:rPr>
              <w:t>الترتيب</w:t>
            </w:r>
          </w:p>
        </w:tc>
      </w:tr>
      <w:tr w:rsidR="0040421B" w:rsidRPr="00160D31" w14:paraId="39478B1E" w14:textId="77777777" w:rsidTr="00D7748C">
        <w:tc>
          <w:tcPr>
            <w:tcW w:w="709" w:type="dxa"/>
            <w:shd w:val="clear" w:color="auto" w:fill="auto"/>
            <w:vAlign w:val="center"/>
          </w:tcPr>
          <w:p w14:paraId="7C6102B6" w14:textId="77777777" w:rsidR="0040421B" w:rsidRPr="00160D31" w:rsidRDefault="0040421B" w:rsidP="00D7748C">
            <w:pPr>
              <w:spacing w:line="240" w:lineRule="auto"/>
              <w:jc w:val="center"/>
              <w:rPr>
                <w:rFonts w:ascii="Traditional Arabic" w:hAnsi="Traditional Arabic" w:cs="Traditional Arabic"/>
                <w:sz w:val="28"/>
                <w:szCs w:val="28"/>
                <w:rtl/>
              </w:rPr>
            </w:pPr>
            <w:r w:rsidRPr="00160D31">
              <w:rPr>
                <w:rFonts w:ascii="Traditional Arabic" w:hAnsi="Traditional Arabic" w:cs="Traditional Arabic"/>
                <w:sz w:val="28"/>
                <w:szCs w:val="28"/>
                <w:rtl/>
              </w:rPr>
              <w:t>1</w:t>
            </w:r>
          </w:p>
        </w:tc>
        <w:tc>
          <w:tcPr>
            <w:tcW w:w="4111" w:type="dxa"/>
            <w:shd w:val="clear" w:color="auto" w:fill="auto"/>
            <w:vAlign w:val="center"/>
          </w:tcPr>
          <w:p w14:paraId="30B1EE0A" w14:textId="77777777" w:rsidR="0040421B" w:rsidRPr="00160D31" w:rsidRDefault="0040421B" w:rsidP="00D7748C">
            <w:pPr>
              <w:spacing w:line="240" w:lineRule="auto"/>
              <w:jc w:val="center"/>
              <w:rPr>
                <w:rFonts w:ascii="Traditional Arabic" w:hAnsi="Traditional Arabic" w:cs="Traditional Arabic"/>
                <w:sz w:val="28"/>
                <w:szCs w:val="28"/>
                <w:rtl/>
              </w:rPr>
            </w:pPr>
            <w:r w:rsidRPr="00160D31">
              <w:rPr>
                <w:rFonts w:ascii="Traditional Arabic" w:hAnsi="Traditional Arabic" w:cs="Traditional Arabic"/>
                <w:sz w:val="28"/>
                <w:szCs w:val="28"/>
                <w:rtl/>
              </w:rPr>
              <w:t>الثقافات والقيم المختلفة للجمهور المستهدف لها تأثير في نجاح التسويق الالكتروني.</w:t>
            </w:r>
          </w:p>
        </w:tc>
        <w:tc>
          <w:tcPr>
            <w:tcW w:w="1053" w:type="dxa"/>
            <w:shd w:val="clear" w:color="auto" w:fill="auto"/>
            <w:vAlign w:val="center"/>
          </w:tcPr>
          <w:p w14:paraId="3505BB18" w14:textId="77777777" w:rsidR="0040421B" w:rsidRPr="00160D31" w:rsidRDefault="0040421B" w:rsidP="00D7748C">
            <w:pPr>
              <w:bidi w:val="0"/>
              <w:spacing w:line="240" w:lineRule="auto"/>
              <w:jc w:val="center"/>
              <w:rPr>
                <w:rFonts w:ascii="Traditional Arabic" w:hAnsi="Traditional Arabic" w:cs="Traditional Arabic"/>
                <w:sz w:val="28"/>
                <w:szCs w:val="28"/>
                <w:rtl/>
              </w:rPr>
            </w:pPr>
            <w:r w:rsidRPr="00160D31">
              <w:rPr>
                <w:rFonts w:ascii="Traditional Arabic" w:hAnsi="Traditional Arabic" w:cs="Traditional Arabic"/>
                <w:sz w:val="28"/>
                <w:szCs w:val="28"/>
                <w:rtl/>
              </w:rPr>
              <w:t>4.238</w:t>
            </w:r>
          </w:p>
        </w:tc>
        <w:tc>
          <w:tcPr>
            <w:tcW w:w="939" w:type="dxa"/>
            <w:shd w:val="clear" w:color="auto" w:fill="auto"/>
            <w:vAlign w:val="center"/>
          </w:tcPr>
          <w:p w14:paraId="37E749CE" w14:textId="7EB01BF9" w:rsidR="0040421B" w:rsidRPr="00160D31" w:rsidRDefault="00956C3D" w:rsidP="00D7748C">
            <w:pPr>
              <w:bidi w:val="0"/>
              <w:spacing w:line="240" w:lineRule="auto"/>
              <w:jc w:val="center"/>
              <w:rPr>
                <w:rFonts w:ascii="Traditional Arabic" w:hAnsi="Traditional Arabic" w:cs="Traditional Arabic"/>
                <w:sz w:val="28"/>
                <w:szCs w:val="28"/>
                <w:rtl/>
              </w:rPr>
            </w:pPr>
            <w:r w:rsidRPr="00160D31">
              <w:rPr>
                <w:rFonts w:ascii="Traditional Arabic" w:hAnsi="Traditional Arabic" w:cs="Traditional Arabic"/>
                <w:sz w:val="28"/>
                <w:szCs w:val="28"/>
                <w:rtl/>
              </w:rPr>
              <w:t>0,700</w:t>
            </w:r>
          </w:p>
        </w:tc>
        <w:tc>
          <w:tcPr>
            <w:tcW w:w="1055" w:type="dxa"/>
            <w:shd w:val="clear" w:color="auto" w:fill="auto"/>
            <w:vAlign w:val="center"/>
          </w:tcPr>
          <w:p w14:paraId="3F07459E" w14:textId="77777777" w:rsidR="0040421B" w:rsidRPr="00160D31" w:rsidRDefault="0040421B" w:rsidP="00D7748C">
            <w:pPr>
              <w:spacing w:line="240" w:lineRule="auto"/>
              <w:jc w:val="center"/>
              <w:rPr>
                <w:rFonts w:ascii="Traditional Arabic" w:hAnsi="Traditional Arabic" w:cs="Traditional Arabic"/>
                <w:sz w:val="28"/>
                <w:szCs w:val="28"/>
                <w:rtl/>
              </w:rPr>
            </w:pPr>
            <w:r w:rsidRPr="00160D31">
              <w:rPr>
                <w:rFonts w:ascii="Traditional Arabic" w:hAnsi="Traditional Arabic" w:cs="Traditional Arabic"/>
                <w:sz w:val="28"/>
                <w:szCs w:val="28"/>
                <w:rtl/>
              </w:rPr>
              <w:t>مرتفع</w:t>
            </w:r>
          </w:p>
        </w:tc>
        <w:tc>
          <w:tcPr>
            <w:tcW w:w="922" w:type="dxa"/>
            <w:shd w:val="clear" w:color="auto" w:fill="auto"/>
            <w:vAlign w:val="center"/>
          </w:tcPr>
          <w:p w14:paraId="150699D0" w14:textId="77777777" w:rsidR="0040421B" w:rsidRPr="00160D31" w:rsidRDefault="0040421B" w:rsidP="00D7748C">
            <w:pPr>
              <w:spacing w:line="240" w:lineRule="auto"/>
              <w:jc w:val="center"/>
              <w:rPr>
                <w:rFonts w:ascii="Traditional Arabic" w:hAnsi="Traditional Arabic" w:cs="Traditional Arabic"/>
                <w:sz w:val="28"/>
                <w:szCs w:val="28"/>
                <w:rtl/>
              </w:rPr>
            </w:pPr>
            <w:r w:rsidRPr="00160D31">
              <w:rPr>
                <w:rFonts w:ascii="Traditional Arabic" w:hAnsi="Traditional Arabic" w:cs="Traditional Arabic"/>
                <w:sz w:val="28"/>
                <w:szCs w:val="28"/>
                <w:rtl/>
              </w:rPr>
              <w:t>2</w:t>
            </w:r>
          </w:p>
        </w:tc>
      </w:tr>
      <w:tr w:rsidR="0040421B" w:rsidRPr="00160D31" w14:paraId="45E8D0FA" w14:textId="77777777" w:rsidTr="00D7748C">
        <w:trPr>
          <w:trHeight w:val="136"/>
        </w:trPr>
        <w:tc>
          <w:tcPr>
            <w:tcW w:w="709" w:type="dxa"/>
            <w:shd w:val="clear" w:color="auto" w:fill="auto"/>
            <w:vAlign w:val="center"/>
          </w:tcPr>
          <w:p w14:paraId="08B0CD7A" w14:textId="77777777" w:rsidR="0040421B" w:rsidRPr="00160D31" w:rsidRDefault="0040421B" w:rsidP="00D7748C">
            <w:pPr>
              <w:spacing w:line="240" w:lineRule="auto"/>
              <w:jc w:val="center"/>
              <w:rPr>
                <w:rFonts w:ascii="Traditional Arabic" w:hAnsi="Traditional Arabic" w:cs="Traditional Arabic"/>
                <w:sz w:val="28"/>
                <w:szCs w:val="28"/>
                <w:rtl/>
              </w:rPr>
            </w:pPr>
            <w:r w:rsidRPr="00160D31">
              <w:rPr>
                <w:rFonts w:ascii="Traditional Arabic" w:hAnsi="Traditional Arabic" w:cs="Traditional Arabic"/>
                <w:sz w:val="28"/>
                <w:szCs w:val="28"/>
                <w:rtl/>
              </w:rPr>
              <w:t>2</w:t>
            </w:r>
          </w:p>
        </w:tc>
        <w:tc>
          <w:tcPr>
            <w:tcW w:w="4111" w:type="dxa"/>
            <w:shd w:val="clear" w:color="auto" w:fill="auto"/>
            <w:vAlign w:val="center"/>
          </w:tcPr>
          <w:p w14:paraId="01C7710E" w14:textId="77777777" w:rsidR="0040421B" w:rsidRPr="00160D31" w:rsidRDefault="0040421B" w:rsidP="00D7748C">
            <w:pPr>
              <w:spacing w:line="240" w:lineRule="auto"/>
              <w:jc w:val="center"/>
              <w:rPr>
                <w:rFonts w:ascii="Traditional Arabic" w:hAnsi="Traditional Arabic" w:cs="Traditional Arabic"/>
                <w:sz w:val="28"/>
                <w:szCs w:val="28"/>
                <w:rtl/>
              </w:rPr>
            </w:pPr>
            <w:r w:rsidRPr="00160D31">
              <w:rPr>
                <w:rFonts w:ascii="Traditional Arabic" w:hAnsi="Traditional Arabic" w:cs="Traditional Arabic"/>
                <w:sz w:val="28"/>
                <w:szCs w:val="28"/>
                <w:rtl/>
              </w:rPr>
              <w:t>يراعي محتوى التسويق القيم والأعراف والتقاليد الموجودة في المجتمع.</w:t>
            </w:r>
          </w:p>
        </w:tc>
        <w:tc>
          <w:tcPr>
            <w:tcW w:w="1053" w:type="dxa"/>
            <w:shd w:val="clear" w:color="auto" w:fill="auto"/>
            <w:vAlign w:val="center"/>
          </w:tcPr>
          <w:p w14:paraId="5B48CE3F" w14:textId="77777777" w:rsidR="0040421B" w:rsidRPr="00160D31" w:rsidRDefault="0040421B" w:rsidP="00D7748C">
            <w:pPr>
              <w:bidi w:val="0"/>
              <w:spacing w:line="240" w:lineRule="auto"/>
              <w:jc w:val="center"/>
              <w:rPr>
                <w:rFonts w:ascii="Traditional Arabic" w:hAnsi="Traditional Arabic" w:cs="Traditional Arabic"/>
                <w:sz w:val="28"/>
                <w:szCs w:val="28"/>
                <w:rtl/>
              </w:rPr>
            </w:pPr>
            <w:r w:rsidRPr="00160D31">
              <w:rPr>
                <w:rFonts w:ascii="Traditional Arabic" w:hAnsi="Traditional Arabic" w:cs="Traditional Arabic"/>
                <w:sz w:val="28"/>
                <w:szCs w:val="28"/>
                <w:rtl/>
              </w:rPr>
              <w:t>3.904</w:t>
            </w:r>
          </w:p>
        </w:tc>
        <w:tc>
          <w:tcPr>
            <w:tcW w:w="939" w:type="dxa"/>
            <w:shd w:val="clear" w:color="auto" w:fill="auto"/>
            <w:vAlign w:val="center"/>
          </w:tcPr>
          <w:p w14:paraId="131D2E85" w14:textId="678CA775" w:rsidR="0040421B" w:rsidRPr="00160D31" w:rsidRDefault="00956C3D" w:rsidP="00D7748C">
            <w:pPr>
              <w:bidi w:val="0"/>
              <w:spacing w:line="240" w:lineRule="auto"/>
              <w:jc w:val="center"/>
              <w:rPr>
                <w:rFonts w:ascii="Traditional Arabic" w:hAnsi="Traditional Arabic" w:cs="Traditional Arabic"/>
                <w:sz w:val="28"/>
                <w:szCs w:val="28"/>
                <w:rtl/>
              </w:rPr>
            </w:pPr>
            <w:r w:rsidRPr="00160D31">
              <w:rPr>
                <w:rFonts w:ascii="Traditional Arabic" w:hAnsi="Traditional Arabic" w:cs="Traditional Arabic"/>
                <w:sz w:val="28"/>
                <w:szCs w:val="28"/>
                <w:rtl/>
              </w:rPr>
              <w:t>0,</w:t>
            </w:r>
            <w:r w:rsidR="00ED4C50" w:rsidRPr="00160D31">
              <w:rPr>
                <w:rFonts w:ascii="Traditional Arabic" w:hAnsi="Traditional Arabic" w:cs="Traditional Arabic"/>
                <w:sz w:val="28"/>
                <w:szCs w:val="28"/>
                <w:rtl/>
              </w:rPr>
              <w:t>889</w:t>
            </w:r>
          </w:p>
        </w:tc>
        <w:tc>
          <w:tcPr>
            <w:tcW w:w="1055" w:type="dxa"/>
            <w:shd w:val="clear" w:color="auto" w:fill="auto"/>
            <w:vAlign w:val="center"/>
          </w:tcPr>
          <w:p w14:paraId="618E5073" w14:textId="77777777" w:rsidR="0040421B" w:rsidRPr="00160D31" w:rsidRDefault="0040421B" w:rsidP="00D7748C">
            <w:pPr>
              <w:spacing w:line="240" w:lineRule="auto"/>
              <w:jc w:val="center"/>
              <w:rPr>
                <w:rFonts w:ascii="Traditional Arabic" w:hAnsi="Traditional Arabic" w:cs="Traditional Arabic"/>
                <w:sz w:val="28"/>
                <w:szCs w:val="28"/>
                <w:rtl/>
              </w:rPr>
            </w:pPr>
            <w:r w:rsidRPr="00160D31">
              <w:rPr>
                <w:rFonts w:ascii="Traditional Arabic" w:hAnsi="Traditional Arabic" w:cs="Traditional Arabic"/>
                <w:sz w:val="28"/>
                <w:szCs w:val="28"/>
                <w:rtl/>
              </w:rPr>
              <w:t>مرتفع</w:t>
            </w:r>
          </w:p>
        </w:tc>
        <w:tc>
          <w:tcPr>
            <w:tcW w:w="922" w:type="dxa"/>
            <w:shd w:val="clear" w:color="auto" w:fill="auto"/>
            <w:vAlign w:val="center"/>
          </w:tcPr>
          <w:p w14:paraId="2BB12518" w14:textId="55F4C683" w:rsidR="0040421B" w:rsidRPr="00160D31" w:rsidRDefault="00827DC9" w:rsidP="00D7748C">
            <w:pPr>
              <w:spacing w:line="240" w:lineRule="auto"/>
              <w:jc w:val="center"/>
              <w:rPr>
                <w:rFonts w:ascii="Traditional Arabic" w:hAnsi="Traditional Arabic" w:cs="Traditional Arabic"/>
                <w:sz w:val="28"/>
                <w:szCs w:val="28"/>
                <w:rtl/>
              </w:rPr>
            </w:pPr>
            <w:r w:rsidRPr="00160D31">
              <w:rPr>
                <w:rFonts w:ascii="Traditional Arabic" w:hAnsi="Traditional Arabic" w:cs="Traditional Arabic"/>
                <w:sz w:val="28"/>
                <w:szCs w:val="28"/>
                <w:rtl/>
              </w:rPr>
              <w:t>4</w:t>
            </w:r>
          </w:p>
        </w:tc>
      </w:tr>
      <w:tr w:rsidR="0040421B" w:rsidRPr="00160D31" w14:paraId="6B947447" w14:textId="77777777" w:rsidTr="00D7748C">
        <w:tc>
          <w:tcPr>
            <w:tcW w:w="709" w:type="dxa"/>
            <w:shd w:val="clear" w:color="auto" w:fill="auto"/>
            <w:vAlign w:val="center"/>
          </w:tcPr>
          <w:p w14:paraId="0FA5D6B2" w14:textId="77777777" w:rsidR="0040421B" w:rsidRPr="00160D31" w:rsidRDefault="0040421B" w:rsidP="00D7748C">
            <w:pPr>
              <w:spacing w:line="240" w:lineRule="auto"/>
              <w:jc w:val="center"/>
              <w:rPr>
                <w:rFonts w:ascii="Traditional Arabic" w:hAnsi="Traditional Arabic" w:cs="Traditional Arabic"/>
                <w:sz w:val="28"/>
                <w:szCs w:val="28"/>
                <w:rtl/>
              </w:rPr>
            </w:pPr>
            <w:r w:rsidRPr="00160D31">
              <w:rPr>
                <w:rFonts w:ascii="Traditional Arabic" w:hAnsi="Traditional Arabic" w:cs="Traditional Arabic"/>
                <w:sz w:val="28"/>
                <w:szCs w:val="28"/>
                <w:rtl/>
              </w:rPr>
              <w:t>3</w:t>
            </w:r>
          </w:p>
        </w:tc>
        <w:tc>
          <w:tcPr>
            <w:tcW w:w="4111" w:type="dxa"/>
            <w:shd w:val="clear" w:color="auto" w:fill="auto"/>
            <w:vAlign w:val="center"/>
          </w:tcPr>
          <w:p w14:paraId="682A3644" w14:textId="77777777" w:rsidR="0040421B" w:rsidRPr="00160D31" w:rsidRDefault="0040421B" w:rsidP="00D7748C">
            <w:pPr>
              <w:spacing w:line="240" w:lineRule="auto"/>
              <w:jc w:val="center"/>
              <w:rPr>
                <w:rFonts w:ascii="Traditional Arabic" w:hAnsi="Traditional Arabic" w:cs="Traditional Arabic"/>
                <w:sz w:val="28"/>
                <w:szCs w:val="28"/>
                <w:rtl/>
              </w:rPr>
            </w:pPr>
            <w:r w:rsidRPr="00160D31">
              <w:rPr>
                <w:rFonts w:ascii="Traditional Arabic" w:hAnsi="Traditional Arabic" w:cs="Traditional Arabic"/>
                <w:sz w:val="28"/>
                <w:szCs w:val="28"/>
                <w:rtl/>
              </w:rPr>
              <w:t>صعوبة قبول العملاء لفكرة الشراء الالكتروني.</w:t>
            </w:r>
          </w:p>
        </w:tc>
        <w:tc>
          <w:tcPr>
            <w:tcW w:w="1053" w:type="dxa"/>
            <w:shd w:val="clear" w:color="auto" w:fill="auto"/>
            <w:vAlign w:val="center"/>
          </w:tcPr>
          <w:p w14:paraId="3670B31C" w14:textId="77777777" w:rsidR="0040421B" w:rsidRPr="00160D31" w:rsidRDefault="0040421B" w:rsidP="00D7748C">
            <w:pPr>
              <w:bidi w:val="0"/>
              <w:spacing w:line="240" w:lineRule="auto"/>
              <w:jc w:val="center"/>
              <w:rPr>
                <w:rFonts w:ascii="Traditional Arabic" w:hAnsi="Traditional Arabic" w:cs="Traditional Arabic"/>
                <w:sz w:val="28"/>
                <w:szCs w:val="28"/>
                <w:rtl/>
              </w:rPr>
            </w:pPr>
            <w:r w:rsidRPr="00160D31">
              <w:rPr>
                <w:rFonts w:ascii="Traditional Arabic" w:hAnsi="Traditional Arabic" w:cs="Traditional Arabic"/>
                <w:sz w:val="28"/>
                <w:szCs w:val="28"/>
                <w:rtl/>
              </w:rPr>
              <w:t>3.904</w:t>
            </w:r>
          </w:p>
        </w:tc>
        <w:tc>
          <w:tcPr>
            <w:tcW w:w="939" w:type="dxa"/>
            <w:shd w:val="clear" w:color="auto" w:fill="auto"/>
            <w:vAlign w:val="center"/>
          </w:tcPr>
          <w:p w14:paraId="1C93FBEF" w14:textId="4AFCAFBC" w:rsidR="0040421B" w:rsidRPr="00160D31" w:rsidRDefault="00ED4C50" w:rsidP="00D7748C">
            <w:pPr>
              <w:bidi w:val="0"/>
              <w:spacing w:line="240" w:lineRule="auto"/>
              <w:jc w:val="center"/>
              <w:rPr>
                <w:rFonts w:ascii="Traditional Arabic" w:hAnsi="Traditional Arabic" w:cs="Traditional Arabic"/>
                <w:sz w:val="28"/>
                <w:szCs w:val="28"/>
                <w:rtl/>
              </w:rPr>
            </w:pPr>
            <w:r w:rsidRPr="00160D31">
              <w:rPr>
                <w:rFonts w:ascii="Traditional Arabic" w:hAnsi="Traditional Arabic" w:cs="Traditional Arabic"/>
                <w:sz w:val="28"/>
                <w:szCs w:val="28"/>
                <w:rtl/>
              </w:rPr>
              <w:t>0,943</w:t>
            </w:r>
          </w:p>
        </w:tc>
        <w:tc>
          <w:tcPr>
            <w:tcW w:w="1055" w:type="dxa"/>
            <w:shd w:val="clear" w:color="auto" w:fill="auto"/>
            <w:vAlign w:val="center"/>
          </w:tcPr>
          <w:p w14:paraId="7434D397" w14:textId="77777777" w:rsidR="0040421B" w:rsidRPr="00160D31" w:rsidRDefault="0040421B" w:rsidP="00D7748C">
            <w:pPr>
              <w:spacing w:line="240" w:lineRule="auto"/>
              <w:jc w:val="center"/>
              <w:rPr>
                <w:rFonts w:ascii="Traditional Arabic" w:hAnsi="Traditional Arabic" w:cs="Traditional Arabic"/>
                <w:sz w:val="28"/>
                <w:szCs w:val="28"/>
                <w:rtl/>
              </w:rPr>
            </w:pPr>
            <w:r w:rsidRPr="00160D31">
              <w:rPr>
                <w:rFonts w:ascii="Traditional Arabic" w:hAnsi="Traditional Arabic" w:cs="Traditional Arabic"/>
                <w:sz w:val="28"/>
                <w:szCs w:val="28"/>
                <w:rtl/>
              </w:rPr>
              <w:t>مرتفع</w:t>
            </w:r>
          </w:p>
        </w:tc>
        <w:tc>
          <w:tcPr>
            <w:tcW w:w="922" w:type="dxa"/>
            <w:shd w:val="clear" w:color="auto" w:fill="auto"/>
            <w:vAlign w:val="center"/>
          </w:tcPr>
          <w:p w14:paraId="29A64AE8" w14:textId="77777777" w:rsidR="0040421B" w:rsidRPr="00160D31" w:rsidRDefault="0040421B" w:rsidP="00D7748C">
            <w:pPr>
              <w:spacing w:line="240" w:lineRule="auto"/>
              <w:jc w:val="center"/>
              <w:rPr>
                <w:rFonts w:ascii="Traditional Arabic" w:hAnsi="Traditional Arabic" w:cs="Traditional Arabic"/>
                <w:sz w:val="28"/>
                <w:szCs w:val="28"/>
                <w:rtl/>
              </w:rPr>
            </w:pPr>
            <w:r w:rsidRPr="00160D31">
              <w:rPr>
                <w:rFonts w:ascii="Traditional Arabic" w:hAnsi="Traditional Arabic" w:cs="Traditional Arabic"/>
                <w:sz w:val="28"/>
                <w:szCs w:val="28"/>
                <w:rtl/>
              </w:rPr>
              <w:t>3</w:t>
            </w:r>
          </w:p>
        </w:tc>
      </w:tr>
      <w:tr w:rsidR="0040421B" w:rsidRPr="00160D31" w14:paraId="21C1F0FE" w14:textId="77777777" w:rsidTr="00D7748C">
        <w:tc>
          <w:tcPr>
            <w:tcW w:w="709" w:type="dxa"/>
            <w:shd w:val="clear" w:color="auto" w:fill="auto"/>
            <w:vAlign w:val="center"/>
          </w:tcPr>
          <w:p w14:paraId="393DCB5E" w14:textId="77777777" w:rsidR="0040421B" w:rsidRPr="00160D31" w:rsidRDefault="0040421B" w:rsidP="00D7748C">
            <w:pPr>
              <w:spacing w:line="240" w:lineRule="auto"/>
              <w:jc w:val="center"/>
              <w:rPr>
                <w:rFonts w:ascii="Traditional Arabic" w:hAnsi="Traditional Arabic" w:cs="Traditional Arabic"/>
                <w:sz w:val="28"/>
                <w:szCs w:val="28"/>
                <w:rtl/>
              </w:rPr>
            </w:pPr>
            <w:r w:rsidRPr="00160D31">
              <w:rPr>
                <w:rFonts w:ascii="Traditional Arabic" w:hAnsi="Traditional Arabic" w:cs="Traditional Arabic"/>
                <w:sz w:val="28"/>
                <w:szCs w:val="28"/>
                <w:rtl/>
              </w:rPr>
              <w:t>4</w:t>
            </w:r>
          </w:p>
        </w:tc>
        <w:tc>
          <w:tcPr>
            <w:tcW w:w="4111" w:type="dxa"/>
            <w:shd w:val="clear" w:color="auto" w:fill="auto"/>
            <w:vAlign w:val="center"/>
          </w:tcPr>
          <w:p w14:paraId="12AFAD7E" w14:textId="729B76F8" w:rsidR="0040421B" w:rsidRPr="00160D31" w:rsidRDefault="00827DC9" w:rsidP="00D7748C">
            <w:pPr>
              <w:spacing w:line="240" w:lineRule="auto"/>
              <w:jc w:val="center"/>
              <w:rPr>
                <w:rFonts w:ascii="Traditional Arabic" w:hAnsi="Traditional Arabic" w:cs="Traditional Arabic"/>
                <w:sz w:val="28"/>
                <w:szCs w:val="28"/>
                <w:rtl/>
              </w:rPr>
            </w:pPr>
            <w:r w:rsidRPr="00160D31">
              <w:rPr>
                <w:rFonts w:ascii="Traditional Arabic" w:hAnsi="Traditional Arabic" w:cs="Traditional Arabic"/>
                <w:sz w:val="28"/>
                <w:szCs w:val="28"/>
                <w:rtl/>
              </w:rPr>
              <w:t xml:space="preserve">التسوق الإلكتروني يجنب </w:t>
            </w:r>
            <w:r w:rsidR="0040421B" w:rsidRPr="00160D31">
              <w:rPr>
                <w:rFonts w:ascii="Traditional Arabic" w:hAnsi="Traditional Arabic" w:cs="Traditional Arabic"/>
                <w:sz w:val="28"/>
                <w:szCs w:val="28"/>
                <w:rtl/>
              </w:rPr>
              <w:t>الاختلاط مع الآخرين بشكل مباشر تماشيًا مع التقاليد السائدة.</w:t>
            </w:r>
          </w:p>
        </w:tc>
        <w:tc>
          <w:tcPr>
            <w:tcW w:w="1053" w:type="dxa"/>
            <w:shd w:val="clear" w:color="auto" w:fill="auto"/>
            <w:vAlign w:val="center"/>
          </w:tcPr>
          <w:p w14:paraId="789F742A" w14:textId="77777777" w:rsidR="0040421B" w:rsidRPr="00160D31" w:rsidRDefault="0040421B" w:rsidP="00D7748C">
            <w:pPr>
              <w:bidi w:val="0"/>
              <w:spacing w:line="240" w:lineRule="auto"/>
              <w:jc w:val="center"/>
              <w:rPr>
                <w:rFonts w:ascii="Traditional Arabic" w:hAnsi="Traditional Arabic" w:cs="Traditional Arabic"/>
                <w:sz w:val="28"/>
                <w:szCs w:val="28"/>
                <w:rtl/>
              </w:rPr>
            </w:pPr>
            <w:r w:rsidRPr="00160D31">
              <w:rPr>
                <w:rFonts w:ascii="Traditional Arabic" w:hAnsi="Traditional Arabic" w:cs="Traditional Arabic"/>
                <w:sz w:val="28"/>
                <w:szCs w:val="28"/>
                <w:rtl/>
              </w:rPr>
              <w:t>3.571</w:t>
            </w:r>
          </w:p>
        </w:tc>
        <w:tc>
          <w:tcPr>
            <w:tcW w:w="939" w:type="dxa"/>
            <w:shd w:val="clear" w:color="auto" w:fill="auto"/>
            <w:vAlign w:val="center"/>
          </w:tcPr>
          <w:p w14:paraId="183874B5" w14:textId="4C82D70E" w:rsidR="0040421B" w:rsidRPr="00160D31" w:rsidRDefault="00ED4C50" w:rsidP="00D7748C">
            <w:pPr>
              <w:bidi w:val="0"/>
              <w:spacing w:line="240" w:lineRule="auto"/>
              <w:jc w:val="center"/>
              <w:rPr>
                <w:rFonts w:ascii="Traditional Arabic" w:hAnsi="Traditional Arabic" w:cs="Traditional Arabic"/>
                <w:sz w:val="28"/>
                <w:szCs w:val="28"/>
                <w:rtl/>
              </w:rPr>
            </w:pPr>
            <w:r w:rsidRPr="00160D31">
              <w:rPr>
                <w:rFonts w:ascii="Traditional Arabic" w:hAnsi="Traditional Arabic" w:cs="Traditional Arabic"/>
                <w:sz w:val="28"/>
                <w:szCs w:val="28"/>
                <w:rtl/>
              </w:rPr>
              <w:t>1,028</w:t>
            </w:r>
          </w:p>
        </w:tc>
        <w:tc>
          <w:tcPr>
            <w:tcW w:w="1055" w:type="dxa"/>
            <w:shd w:val="clear" w:color="auto" w:fill="auto"/>
            <w:vAlign w:val="center"/>
          </w:tcPr>
          <w:p w14:paraId="48E20A90" w14:textId="77777777" w:rsidR="0040421B" w:rsidRPr="00160D31" w:rsidRDefault="0040421B" w:rsidP="00D7748C">
            <w:pPr>
              <w:spacing w:line="240" w:lineRule="auto"/>
              <w:jc w:val="center"/>
              <w:rPr>
                <w:rFonts w:ascii="Traditional Arabic" w:hAnsi="Traditional Arabic" w:cs="Traditional Arabic"/>
                <w:sz w:val="28"/>
                <w:szCs w:val="28"/>
                <w:rtl/>
              </w:rPr>
            </w:pPr>
            <w:r w:rsidRPr="00160D31">
              <w:rPr>
                <w:rFonts w:ascii="Traditional Arabic" w:hAnsi="Traditional Arabic" w:cs="Traditional Arabic"/>
                <w:sz w:val="28"/>
                <w:szCs w:val="28"/>
                <w:rtl/>
              </w:rPr>
              <w:t>مرتفع</w:t>
            </w:r>
          </w:p>
        </w:tc>
        <w:tc>
          <w:tcPr>
            <w:tcW w:w="922" w:type="dxa"/>
            <w:shd w:val="clear" w:color="auto" w:fill="auto"/>
            <w:vAlign w:val="center"/>
          </w:tcPr>
          <w:p w14:paraId="22BC02BE" w14:textId="39C24202" w:rsidR="0040421B" w:rsidRPr="00160D31" w:rsidRDefault="00827DC9" w:rsidP="00D7748C">
            <w:pPr>
              <w:spacing w:line="240" w:lineRule="auto"/>
              <w:jc w:val="center"/>
              <w:rPr>
                <w:rFonts w:ascii="Traditional Arabic" w:hAnsi="Traditional Arabic" w:cs="Traditional Arabic"/>
                <w:sz w:val="28"/>
                <w:szCs w:val="28"/>
                <w:rtl/>
              </w:rPr>
            </w:pPr>
            <w:r w:rsidRPr="00160D31">
              <w:rPr>
                <w:rFonts w:ascii="Traditional Arabic" w:hAnsi="Traditional Arabic" w:cs="Traditional Arabic"/>
                <w:sz w:val="28"/>
                <w:szCs w:val="28"/>
                <w:rtl/>
              </w:rPr>
              <w:t>5</w:t>
            </w:r>
          </w:p>
        </w:tc>
      </w:tr>
      <w:tr w:rsidR="0040421B" w:rsidRPr="00160D31" w14:paraId="418C2724" w14:textId="77777777" w:rsidTr="00D7748C">
        <w:trPr>
          <w:trHeight w:val="477"/>
        </w:trPr>
        <w:tc>
          <w:tcPr>
            <w:tcW w:w="709" w:type="dxa"/>
            <w:shd w:val="clear" w:color="auto" w:fill="auto"/>
            <w:vAlign w:val="center"/>
          </w:tcPr>
          <w:p w14:paraId="2846FC11" w14:textId="77777777" w:rsidR="0040421B" w:rsidRPr="00160D31" w:rsidRDefault="0040421B" w:rsidP="00D7748C">
            <w:pPr>
              <w:spacing w:line="240" w:lineRule="auto"/>
              <w:jc w:val="center"/>
              <w:rPr>
                <w:rFonts w:ascii="Traditional Arabic" w:hAnsi="Traditional Arabic" w:cs="Traditional Arabic"/>
                <w:sz w:val="28"/>
                <w:szCs w:val="28"/>
                <w:rtl/>
              </w:rPr>
            </w:pPr>
            <w:r w:rsidRPr="00160D31">
              <w:rPr>
                <w:rFonts w:ascii="Traditional Arabic" w:hAnsi="Traditional Arabic" w:cs="Traditional Arabic"/>
                <w:sz w:val="28"/>
                <w:szCs w:val="28"/>
                <w:rtl/>
              </w:rPr>
              <w:lastRenderedPageBreak/>
              <w:t>5</w:t>
            </w:r>
          </w:p>
        </w:tc>
        <w:tc>
          <w:tcPr>
            <w:tcW w:w="4111" w:type="dxa"/>
            <w:shd w:val="clear" w:color="auto" w:fill="auto"/>
            <w:vAlign w:val="center"/>
          </w:tcPr>
          <w:p w14:paraId="4640F011" w14:textId="77777777" w:rsidR="0040421B" w:rsidRPr="00160D31" w:rsidRDefault="0040421B" w:rsidP="00D7748C">
            <w:pPr>
              <w:spacing w:line="240" w:lineRule="auto"/>
              <w:jc w:val="center"/>
              <w:rPr>
                <w:rFonts w:ascii="Traditional Arabic" w:hAnsi="Traditional Arabic" w:cs="Traditional Arabic"/>
                <w:sz w:val="28"/>
                <w:szCs w:val="28"/>
                <w:rtl/>
              </w:rPr>
            </w:pPr>
            <w:r w:rsidRPr="00160D31">
              <w:rPr>
                <w:rFonts w:ascii="Traditional Arabic" w:hAnsi="Traditional Arabic" w:cs="Traditional Arabic"/>
                <w:sz w:val="28"/>
                <w:szCs w:val="28"/>
                <w:rtl/>
              </w:rPr>
              <w:t>وجود مخاوف من التعامل مع الانترنت لشعورهم بمخاطر تتعلق بجودة السلع والرغبة في فحصها قبل الشراء.</w:t>
            </w:r>
          </w:p>
        </w:tc>
        <w:tc>
          <w:tcPr>
            <w:tcW w:w="1053" w:type="dxa"/>
            <w:shd w:val="clear" w:color="auto" w:fill="auto"/>
            <w:vAlign w:val="center"/>
          </w:tcPr>
          <w:p w14:paraId="4446987D" w14:textId="15EE3A5F" w:rsidR="0040421B" w:rsidRPr="00160D31" w:rsidRDefault="00827DC9" w:rsidP="00D7748C">
            <w:pPr>
              <w:bidi w:val="0"/>
              <w:spacing w:line="240" w:lineRule="auto"/>
              <w:jc w:val="center"/>
              <w:rPr>
                <w:rFonts w:ascii="Traditional Arabic" w:hAnsi="Traditional Arabic" w:cs="Traditional Arabic"/>
                <w:sz w:val="28"/>
                <w:szCs w:val="28"/>
                <w:rtl/>
              </w:rPr>
            </w:pPr>
            <w:r w:rsidRPr="00160D31">
              <w:rPr>
                <w:rFonts w:ascii="Traditional Arabic" w:hAnsi="Traditional Arabic" w:cs="Traditional Arabic"/>
                <w:sz w:val="28"/>
                <w:szCs w:val="28"/>
                <w:rtl/>
              </w:rPr>
              <w:t>4.333</w:t>
            </w:r>
          </w:p>
        </w:tc>
        <w:tc>
          <w:tcPr>
            <w:tcW w:w="939" w:type="dxa"/>
            <w:shd w:val="clear" w:color="auto" w:fill="auto"/>
            <w:vAlign w:val="center"/>
          </w:tcPr>
          <w:p w14:paraId="6354C4DB" w14:textId="1452316F" w:rsidR="0040421B" w:rsidRPr="00160D31" w:rsidRDefault="00ED4C50" w:rsidP="00D7748C">
            <w:pPr>
              <w:bidi w:val="0"/>
              <w:spacing w:line="240" w:lineRule="auto"/>
              <w:jc w:val="center"/>
              <w:rPr>
                <w:rFonts w:ascii="Traditional Arabic" w:hAnsi="Traditional Arabic" w:cs="Traditional Arabic"/>
                <w:sz w:val="28"/>
                <w:szCs w:val="28"/>
                <w:rtl/>
              </w:rPr>
            </w:pPr>
            <w:r w:rsidRPr="00160D31">
              <w:rPr>
                <w:rFonts w:ascii="Traditional Arabic" w:hAnsi="Traditional Arabic" w:cs="Traditional Arabic"/>
                <w:sz w:val="28"/>
                <w:szCs w:val="28"/>
                <w:rtl/>
              </w:rPr>
              <w:t>0,577</w:t>
            </w:r>
          </w:p>
        </w:tc>
        <w:tc>
          <w:tcPr>
            <w:tcW w:w="1055" w:type="dxa"/>
            <w:shd w:val="clear" w:color="auto" w:fill="auto"/>
            <w:vAlign w:val="center"/>
          </w:tcPr>
          <w:p w14:paraId="4610F068" w14:textId="77777777" w:rsidR="0040421B" w:rsidRPr="00160D31" w:rsidRDefault="0040421B" w:rsidP="00D7748C">
            <w:pPr>
              <w:spacing w:line="240" w:lineRule="auto"/>
              <w:jc w:val="center"/>
              <w:rPr>
                <w:rFonts w:ascii="Traditional Arabic" w:hAnsi="Traditional Arabic" w:cs="Traditional Arabic"/>
                <w:sz w:val="28"/>
                <w:szCs w:val="28"/>
                <w:rtl/>
              </w:rPr>
            </w:pPr>
            <w:r w:rsidRPr="00160D31">
              <w:rPr>
                <w:rFonts w:ascii="Traditional Arabic" w:hAnsi="Traditional Arabic" w:cs="Traditional Arabic"/>
                <w:sz w:val="28"/>
                <w:szCs w:val="28"/>
                <w:rtl/>
              </w:rPr>
              <w:t>مرتفع جداً</w:t>
            </w:r>
          </w:p>
        </w:tc>
        <w:tc>
          <w:tcPr>
            <w:tcW w:w="922" w:type="dxa"/>
            <w:shd w:val="clear" w:color="auto" w:fill="auto"/>
            <w:vAlign w:val="center"/>
          </w:tcPr>
          <w:p w14:paraId="12E3A05F" w14:textId="77777777" w:rsidR="0040421B" w:rsidRPr="00160D31" w:rsidRDefault="0040421B" w:rsidP="00D7748C">
            <w:pPr>
              <w:spacing w:line="240" w:lineRule="auto"/>
              <w:jc w:val="center"/>
              <w:rPr>
                <w:rFonts w:ascii="Traditional Arabic" w:hAnsi="Traditional Arabic" w:cs="Traditional Arabic"/>
                <w:sz w:val="28"/>
                <w:szCs w:val="28"/>
                <w:rtl/>
              </w:rPr>
            </w:pPr>
            <w:r w:rsidRPr="00160D31">
              <w:rPr>
                <w:rFonts w:ascii="Traditional Arabic" w:hAnsi="Traditional Arabic" w:cs="Traditional Arabic"/>
                <w:sz w:val="28"/>
                <w:szCs w:val="28"/>
                <w:rtl/>
              </w:rPr>
              <w:t>1</w:t>
            </w:r>
          </w:p>
        </w:tc>
      </w:tr>
      <w:tr w:rsidR="0040421B" w:rsidRPr="00160D31" w14:paraId="10C84967" w14:textId="77777777" w:rsidTr="00D7748C">
        <w:trPr>
          <w:trHeight w:val="477"/>
        </w:trPr>
        <w:tc>
          <w:tcPr>
            <w:tcW w:w="709" w:type="dxa"/>
            <w:shd w:val="clear" w:color="auto" w:fill="auto"/>
            <w:vAlign w:val="center"/>
          </w:tcPr>
          <w:p w14:paraId="38C6669F" w14:textId="77777777" w:rsidR="0040421B" w:rsidRPr="00160D31" w:rsidRDefault="0040421B" w:rsidP="00D7748C">
            <w:pPr>
              <w:spacing w:line="240" w:lineRule="auto"/>
              <w:jc w:val="center"/>
              <w:rPr>
                <w:rFonts w:ascii="Traditional Arabic" w:hAnsi="Traditional Arabic" w:cs="Traditional Arabic"/>
                <w:sz w:val="28"/>
                <w:szCs w:val="28"/>
                <w:rtl/>
              </w:rPr>
            </w:pPr>
          </w:p>
        </w:tc>
        <w:tc>
          <w:tcPr>
            <w:tcW w:w="4111" w:type="dxa"/>
            <w:shd w:val="clear" w:color="auto" w:fill="auto"/>
            <w:vAlign w:val="center"/>
          </w:tcPr>
          <w:p w14:paraId="2E5BB3BC" w14:textId="77777777" w:rsidR="0040421B" w:rsidRPr="00160D31" w:rsidRDefault="0040421B" w:rsidP="00D7748C">
            <w:pPr>
              <w:spacing w:line="240" w:lineRule="auto"/>
              <w:jc w:val="center"/>
              <w:rPr>
                <w:rFonts w:ascii="Traditional Arabic" w:hAnsi="Traditional Arabic" w:cs="Traditional Arabic"/>
                <w:sz w:val="28"/>
                <w:szCs w:val="28"/>
                <w:rtl/>
              </w:rPr>
            </w:pPr>
            <w:r w:rsidRPr="00160D31">
              <w:rPr>
                <w:rFonts w:ascii="Traditional Arabic" w:hAnsi="Traditional Arabic" w:cs="Traditional Arabic"/>
                <w:sz w:val="28"/>
                <w:szCs w:val="28"/>
                <w:rtl/>
              </w:rPr>
              <w:t>الرأي العام</w:t>
            </w:r>
          </w:p>
        </w:tc>
        <w:tc>
          <w:tcPr>
            <w:tcW w:w="1053" w:type="dxa"/>
            <w:shd w:val="clear" w:color="auto" w:fill="auto"/>
            <w:vAlign w:val="center"/>
          </w:tcPr>
          <w:p w14:paraId="0F0B0233" w14:textId="77777777" w:rsidR="0040421B" w:rsidRPr="00160D31" w:rsidRDefault="0040421B" w:rsidP="00D7748C">
            <w:pPr>
              <w:bidi w:val="0"/>
              <w:spacing w:line="240" w:lineRule="auto"/>
              <w:jc w:val="center"/>
              <w:rPr>
                <w:rFonts w:ascii="Traditional Arabic" w:hAnsi="Traditional Arabic" w:cs="Traditional Arabic"/>
                <w:sz w:val="28"/>
                <w:szCs w:val="28"/>
              </w:rPr>
            </w:pPr>
            <w:r w:rsidRPr="00160D31">
              <w:rPr>
                <w:rFonts w:ascii="Traditional Arabic" w:hAnsi="Traditional Arabic" w:cs="Traditional Arabic"/>
                <w:sz w:val="28"/>
                <w:szCs w:val="28"/>
                <w:rtl/>
              </w:rPr>
              <w:t>3.990</w:t>
            </w:r>
          </w:p>
        </w:tc>
        <w:tc>
          <w:tcPr>
            <w:tcW w:w="939" w:type="dxa"/>
            <w:shd w:val="clear" w:color="auto" w:fill="auto"/>
            <w:vAlign w:val="center"/>
          </w:tcPr>
          <w:p w14:paraId="34601C45" w14:textId="51DF0221" w:rsidR="0040421B" w:rsidRPr="00160D31" w:rsidRDefault="00ED4C50" w:rsidP="00D7748C">
            <w:pPr>
              <w:bidi w:val="0"/>
              <w:spacing w:line="240" w:lineRule="auto"/>
              <w:jc w:val="center"/>
              <w:rPr>
                <w:rFonts w:ascii="Traditional Arabic" w:hAnsi="Traditional Arabic" w:cs="Traditional Arabic"/>
                <w:sz w:val="28"/>
                <w:szCs w:val="28"/>
                <w:rtl/>
              </w:rPr>
            </w:pPr>
            <w:r w:rsidRPr="00160D31">
              <w:rPr>
                <w:rFonts w:ascii="Traditional Arabic" w:hAnsi="Traditional Arabic" w:cs="Traditional Arabic"/>
                <w:sz w:val="28"/>
                <w:szCs w:val="28"/>
                <w:rtl/>
              </w:rPr>
              <w:t>0,786</w:t>
            </w:r>
          </w:p>
        </w:tc>
        <w:tc>
          <w:tcPr>
            <w:tcW w:w="1055" w:type="dxa"/>
            <w:shd w:val="clear" w:color="auto" w:fill="auto"/>
            <w:vAlign w:val="center"/>
          </w:tcPr>
          <w:p w14:paraId="66295051" w14:textId="77777777" w:rsidR="0040421B" w:rsidRPr="00160D31" w:rsidRDefault="0040421B" w:rsidP="00D7748C">
            <w:pPr>
              <w:spacing w:line="240" w:lineRule="auto"/>
              <w:jc w:val="center"/>
              <w:rPr>
                <w:rFonts w:ascii="Traditional Arabic" w:hAnsi="Traditional Arabic" w:cs="Traditional Arabic"/>
                <w:sz w:val="28"/>
                <w:szCs w:val="28"/>
                <w:rtl/>
              </w:rPr>
            </w:pPr>
            <w:r w:rsidRPr="00160D31">
              <w:rPr>
                <w:rFonts w:ascii="Traditional Arabic" w:hAnsi="Traditional Arabic" w:cs="Traditional Arabic"/>
                <w:sz w:val="28"/>
                <w:szCs w:val="28"/>
                <w:rtl/>
              </w:rPr>
              <w:t>مرتفع</w:t>
            </w:r>
          </w:p>
        </w:tc>
        <w:tc>
          <w:tcPr>
            <w:tcW w:w="922" w:type="dxa"/>
            <w:shd w:val="clear" w:color="auto" w:fill="auto"/>
            <w:vAlign w:val="center"/>
          </w:tcPr>
          <w:p w14:paraId="59FB17AE" w14:textId="77777777" w:rsidR="0040421B" w:rsidRPr="00160D31" w:rsidRDefault="0040421B" w:rsidP="00D7748C">
            <w:pPr>
              <w:spacing w:line="240" w:lineRule="auto"/>
              <w:jc w:val="center"/>
              <w:rPr>
                <w:rFonts w:ascii="Traditional Arabic" w:hAnsi="Traditional Arabic" w:cs="Traditional Arabic"/>
                <w:sz w:val="28"/>
                <w:szCs w:val="28"/>
                <w:rtl/>
              </w:rPr>
            </w:pPr>
          </w:p>
        </w:tc>
      </w:tr>
    </w:tbl>
    <w:p w14:paraId="41E3275E" w14:textId="77777777" w:rsidR="00D7748C" w:rsidRDefault="00D7748C" w:rsidP="00160D31">
      <w:pPr>
        <w:spacing w:line="240" w:lineRule="auto"/>
        <w:rPr>
          <w:rFonts w:ascii="Traditional Arabic" w:hAnsi="Traditional Arabic" w:cs="Traditional Arabic"/>
          <w:b/>
          <w:bCs/>
          <w:sz w:val="28"/>
          <w:szCs w:val="28"/>
          <w:rtl/>
        </w:rPr>
      </w:pPr>
    </w:p>
    <w:p w14:paraId="7E0711A5" w14:textId="77777777" w:rsidR="00D7748C" w:rsidRDefault="00D7748C" w:rsidP="00160D31">
      <w:pPr>
        <w:spacing w:line="240" w:lineRule="auto"/>
        <w:rPr>
          <w:rFonts w:ascii="Traditional Arabic" w:hAnsi="Traditional Arabic" w:cs="Traditional Arabic"/>
          <w:b/>
          <w:bCs/>
          <w:sz w:val="28"/>
          <w:szCs w:val="28"/>
          <w:rtl/>
        </w:rPr>
      </w:pPr>
    </w:p>
    <w:p w14:paraId="6A401669" w14:textId="77777777" w:rsidR="00D7748C" w:rsidRDefault="00D7748C" w:rsidP="00160D31">
      <w:pPr>
        <w:spacing w:line="240" w:lineRule="auto"/>
        <w:rPr>
          <w:rFonts w:ascii="Traditional Arabic" w:hAnsi="Traditional Arabic" w:cs="Traditional Arabic"/>
          <w:b/>
          <w:bCs/>
          <w:sz w:val="28"/>
          <w:szCs w:val="28"/>
          <w:rtl/>
        </w:rPr>
      </w:pPr>
    </w:p>
    <w:p w14:paraId="5EF07AC7" w14:textId="77777777" w:rsidR="00D7748C" w:rsidRDefault="00D7748C" w:rsidP="00160D31">
      <w:pPr>
        <w:spacing w:line="240" w:lineRule="auto"/>
        <w:rPr>
          <w:rFonts w:ascii="Traditional Arabic" w:hAnsi="Traditional Arabic" w:cs="Traditional Arabic"/>
          <w:b/>
          <w:bCs/>
          <w:sz w:val="28"/>
          <w:szCs w:val="28"/>
          <w:rtl/>
        </w:rPr>
      </w:pPr>
    </w:p>
    <w:p w14:paraId="01780019" w14:textId="37A8B9E6" w:rsidR="0040421B" w:rsidRPr="00160D31" w:rsidRDefault="00827DC9" w:rsidP="00160D31">
      <w:pPr>
        <w:spacing w:line="240" w:lineRule="auto"/>
        <w:rPr>
          <w:rFonts w:ascii="Traditional Arabic" w:hAnsi="Traditional Arabic" w:cs="Traditional Arabic"/>
          <w:b/>
          <w:bCs/>
          <w:sz w:val="28"/>
          <w:szCs w:val="28"/>
          <w:rtl/>
        </w:rPr>
      </w:pPr>
      <w:r w:rsidRPr="00160D31">
        <w:rPr>
          <w:rFonts w:ascii="Traditional Arabic" w:hAnsi="Traditional Arabic" w:cs="Traditional Arabic"/>
          <w:b/>
          <w:bCs/>
          <w:sz w:val="28"/>
          <w:szCs w:val="28"/>
          <w:rtl/>
        </w:rPr>
        <w:t>إجابات البعد الرابع :</w:t>
      </w:r>
    </w:p>
    <w:p w14:paraId="153B1BDE" w14:textId="520570D4" w:rsidR="00827DC9" w:rsidRPr="00160D31" w:rsidRDefault="003052CF" w:rsidP="00160D31">
      <w:pPr>
        <w:pStyle w:val="ListParagraph"/>
        <w:numPr>
          <w:ilvl w:val="0"/>
          <w:numId w:val="18"/>
        </w:numPr>
        <w:spacing w:line="240" w:lineRule="auto"/>
        <w:ind w:left="360"/>
        <w:rPr>
          <w:rFonts w:ascii="Traditional Arabic" w:hAnsi="Traditional Arabic" w:cs="Traditional Arabic"/>
          <w:sz w:val="28"/>
          <w:szCs w:val="28"/>
          <w:rtl/>
        </w:rPr>
      </w:pPr>
      <w:r w:rsidRPr="00160D31">
        <w:rPr>
          <w:rFonts w:ascii="Traditional Arabic" w:hAnsi="Traditional Arabic" w:cs="Traditional Arabic"/>
          <w:sz w:val="28"/>
          <w:szCs w:val="28"/>
          <w:rtl/>
        </w:rPr>
        <w:t>جاءت العبارة رقم</w:t>
      </w:r>
      <w:r w:rsidR="00EB7CAA" w:rsidRPr="00160D31">
        <w:rPr>
          <w:rFonts w:ascii="Traditional Arabic" w:hAnsi="Traditional Arabic" w:cs="Traditional Arabic"/>
          <w:sz w:val="28"/>
          <w:szCs w:val="28"/>
        </w:rPr>
        <w:t xml:space="preserve"> </w:t>
      </w:r>
      <w:r w:rsidR="00727106" w:rsidRPr="00160D31">
        <w:rPr>
          <w:rFonts w:ascii="Traditional Arabic" w:hAnsi="Traditional Arabic" w:cs="Traditional Arabic"/>
          <w:sz w:val="28"/>
          <w:szCs w:val="28"/>
          <w:rtl/>
        </w:rPr>
        <w:t>(5)</w:t>
      </w:r>
      <w:r w:rsidR="00B349B3" w:rsidRPr="00160D31">
        <w:rPr>
          <w:rFonts w:ascii="Traditional Arabic" w:hAnsi="Traditional Arabic" w:cs="Traditional Arabic"/>
          <w:sz w:val="28"/>
          <w:szCs w:val="28"/>
          <w:rtl/>
        </w:rPr>
        <w:t xml:space="preserve"> </w:t>
      </w:r>
      <w:r w:rsidR="00727106" w:rsidRPr="00160D31">
        <w:rPr>
          <w:rFonts w:ascii="Traditional Arabic" w:hAnsi="Traditional Arabic" w:cs="Traditional Arabic"/>
          <w:sz w:val="28"/>
          <w:szCs w:val="28"/>
          <w:rtl/>
        </w:rPr>
        <w:t xml:space="preserve">في الترتيب الأول بمتوسط حسابي مرجح </w:t>
      </w:r>
      <w:r w:rsidR="00727106" w:rsidRPr="00160D31">
        <w:rPr>
          <w:rFonts w:ascii="Traditional Arabic" w:hAnsi="Traditional Arabic" w:cs="Traditional Arabic"/>
          <w:b/>
          <w:bCs/>
          <w:sz w:val="28"/>
          <w:szCs w:val="28"/>
          <w:rtl/>
        </w:rPr>
        <w:t>4.333</w:t>
      </w:r>
      <w:r w:rsidR="00727106" w:rsidRPr="00160D31">
        <w:rPr>
          <w:rFonts w:ascii="Traditional Arabic" w:hAnsi="Traditional Arabic" w:cs="Traditional Arabic"/>
          <w:sz w:val="28"/>
          <w:szCs w:val="28"/>
          <w:rtl/>
        </w:rPr>
        <w:t xml:space="preserve"> وانحراف معياري </w:t>
      </w:r>
      <w:r w:rsidR="00727106" w:rsidRPr="00160D31">
        <w:rPr>
          <w:rFonts w:ascii="Traditional Arabic" w:hAnsi="Traditional Arabic" w:cs="Traditional Arabic"/>
          <w:b/>
          <w:bCs/>
          <w:sz w:val="28"/>
          <w:szCs w:val="28"/>
          <w:rtl/>
        </w:rPr>
        <w:t>0.577</w:t>
      </w:r>
      <w:r w:rsidR="00727106" w:rsidRPr="00160D31">
        <w:rPr>
          <w:rFonts w:ascii="Traditional Arabic" w:hAnsi="Traditional Arabic" w:cs="Traditional Arabic"/>
          <w:sz w:val="28"/>
          <w:szCs w:val="28"/>
          <w:rtl/>
        </w:rPr>
        <w:t xml:space="preserve"> إي أن الرأي السائد لأفراد العينة موافقين على أن هناك مخاوف من التعامل مع الإنترنت لشعور الزبائن بمخاطر تتعلق بجودة السلع ورغبتهم في فحصها قبل الشراء</w:t>
      </w:r>
      <w:r w:rsidR="00AF23AD" w:rsidRPr="00160D31">
        <w:rPr>
          <w:rFonts w:ascii="Traditional Arabic" w:hAnsi="Traditional Arabic" w:cs="Traditional Arabic"/>
          <w:sz w:val="28"/>
          <w:szCs w:val="28"/>
          <w:rtl/>
        </w:rPr>
        <w:t>.</w:t>
      </w:r>
    </w:p>
    <w:p w14:paraId="73A873FB" w14:textId="2E2DFB63" w:rsidR="0040421B" w:rsidRPr="00160D31" w:rsidRDefault="00727106" w:rsidP="00160D31">
      <w:pPr>
        <w:pStyle w:val="ListParagraph"/>
        <w:numPr>
          <w:ilvl w:val="0"/>
          <w:numId w:val="18"/>
        </w:numPr>
        <w:spacing w:line="240" w:lineRule="auto"/>
        <w:ind w:left="360"/>
        <w:rPr>
          <w:rFonts w:ascii="Traditional Arabic" w:hAnsi="Traditional Arabic" w:cs="Traditional Arabic"/>
          <w:sz w:val="28"/>
          <w:szCs w:val="28"/>
          <w:rtl/>
        </w:rPr>
      </w:pPr>
      <w:r w:rsidRPr="00160D31">
        <w:rPr>
          <w:rFonts w:ascii="Traditional Arabic" w:hAnsi="Traditional Arabic" w:cs="Traditional Arabic"/>
          <w:sz w:val="28"/>
          <w:szCs w:val="28"/>
          <w:rtl/>
        </w:rPr>
        <w:t xml:space="preserve">جاءت العبارة </w:t>
      </w:r>
      <w:r w:rsidR="003052CF" w:rsidRPr="00160D31">
        <w:rPr>
          <w:rFonts w:ascii="Traditional Arabic" w:hAnsi="Traditional Arabic" w:cs="Traditional Arabic"/>
          <w:sz w:val="28"/>
          <w:szCs w:val="28"/>
          <w:rtl/>
        </w:rPr>
        <w:t xml:space="preserve">رقم </w:t>
      </w:r>
      <w:r w:rsidRPr="00160D31">
        <w:rPr>
          <w:rFonts w:ascii="Traditional Arabic" w:hAnsi="Traditional Arabic" w:cs="Traditional Arabic"/>
          <w:sz w:val="28"/>
          <w:szCs w:val="28"/>
          <w:rtl/>
        </w:rPr>
        <w:t xml:space="preserve">(1) في الترتيب الثاني بمتوسط حسابي مرجح </w:t>
      </w:r>
      <w:r w:rsidRPr="00160D31">
        <w:rPr>
          <w:rFonts w:ascii="Traditional Arabic" w:hAnsi="Traditional Arabic" w:cs="Traditional Arabic"/>
          <w:b/>
          <w:bCs/>
          <w:sz w:val="28"/>
          <w:szCs w:val="28"/>
          <w:rtl/>
        </w:rPr>
        <w:t>4.238</w:t>
      </w:r>
      <w:r w:rsidRPr="00160D31">
        <w:rPr>
          <w:rFonts w:ascii="Traditional Arabic" w:hAnsi="Traditional Arabic" w:cs="Traditional Arabic"/>
          <w:sz w:val="28"/>
          <w:szCs w:val="28"/>
          <w:rtl/>
        </w:rPr>
        <w:t xml:space="preserve"> وانحراف معياري </w:t>
      </w:r>
      <w:r w:rsidRPr="00160D31">
        <w:rPr>
          <w:rFonts w:ascii="Traditional Arabic" w:hAnsi="Traditional Arabic" w:cs="Traditional Arabic"/>
          <w:b/>
          <w:bCs/>
          <w:sz w:val="28"/>
          <w:szCs w:val="28"/>
          <w:rtl/>
        </w:rPr>
        <w:t>0.700</w:t>
      </w:r>
      <w:r w:rsidRPr="00160D31">
        <w:rPr>
          <w:rFonts w:ascii="Traditional Arabic" w:hAnsi="Traditional Arabic" w:cs="Traditional Arabic"/>
          <w:sz w:val="28"/>
          <w:szCs w:val="28"/>
          <w:rtl/>
        </w:rPr>
        <w:t xml:space="preserve"> إي أن الرأي السائد لأفراد العينة موافقين</w:t>
      </w:r>
      <w:r w:rsidR="003E302B" w:rsidRPr="00160D31">
        <w:rPr>
          <w:rFonts w:ascii="Traditional Arabic" w:hAnsi="Traditional Arabic" w:cs="Traditional Arabic"/>
          <w:b/>
          <w:bCs/>
          <w:sz w:val="28"/>
          <w:szCs w:val="28"/>
          <w:rtl/>
        </w:rPr>
        <w:t xml:space="preserve"> </w:t>
      </w:r>
      <w:r w:rsidR="003E302B" w:rsidRPr="00160D31">
        <w:rPr>
          <w:rFonts w:ascii="Traditional Arabic" w:hAnsi="Traditional Arabic" w:cs="Traditional Arabic"/>
          <w:sz w:val="28"/>
          <w:szCs w:val="28"/>
          <w:rtl/>
        </w:rPr>
        <w:t>على أن الثقافات والقيم المختلفة للجمهور المستهدف لها تأثير في نجاح التسويق الإلكتروني</w:t>
      </w:r>
      <w:r w:rsidR="00AF23AD" w:rsidRPr="00160D31">
        <w:rPr>
          <w:rFonts w:ascii="Traditional Arabic" w:hAnsi="Traditional Arabic" w:cs="Traditional Arabic"/>
          <w:sz w:val="28"/>
          <w:szCs w:val="28"/>
          <w:rtl/>
        </w:rPr>
        <w:t>.</w:t>
      </w:r>
    </w:p>
    <w:p w14:paraId="5DDC66CC" w14:textId="7CB923B4" w:rsidR="003E302B" w:rsidRPr="00160D31" w:rsidRDefault="003E302B" w:rsidP="00160D31">
      <w:pPr>
        <w:pStyle w:val="ListParagraph"/>
        <w:numPr>
          <w:ilvl w:val="0"/>
          <w:numId w:val="18"/>
        </w:numPr>
        <w:spacing w:line="240" w:lineRule="auto"/>
        <w:ind w:left="360"/>
        <w:rPr>
          <w:rFonts w:ascii="Traditional Arabic" w:hAnsi="Traditional Arabic" w:cs="Traditional Arabic"/>
          <w:sz w:val="28"/>
          <w:szCs w:val="28"/>
          <w:rtl/>
        </w:rPr>
      </w:pPr>
      <w:r w:rsidRPr="00160D31">
        <w:rPr>
          <w:rFonts w:ascii="Traditional Arabic" w:hAnsi="Traditional Arabic" w:cs="Traditional Arabic"/>
          <w:sz w:val="28"/>
          <w:szCs w:val="28"/>
          <w:rtl/>
        </w:rPr>
        <w:t xml:space="preserve">جاءت العبارة </w:t>
      </w:r>
      <w:r w:rsidR="003052CF" w:rsidRPr="00160D31">
        <w:rPr>
          <w:rFonts w:ascii="Traditional Arabic" w:hAnsi="Traditional Arabic" w:cs="Traditional Arabic"/>
          <w:sz w:val="28"/>
          <w:szCs w:val="28"/>
          <w:rtl/>
        </w:rPr>
        <w:t xml:space="preserve">رقم </w:t>
      </w:r>
      <w:r w:rsidRPr="00160D31">
        <w:rPr>
          <w:rFonts w:ascii="Traditional Arabic" w:hAnsi="Traditional Arabic" w:cs="Traditional Arabic"/>
          <w:sz w:val="28"/>
          <w:szCs w:val="28"/>
          <w:rtl/>
        </w:rPr>
        <w:t xml:space="preserve">(3) في الترتيب الثالث بمتوسط حسابي مرجح </w:t>
      </w:r>
      <w:r w:rsidRPr="00160D31">
        <w:rPr>
          <w:rFonts w:ascii="Traditional Arabic" w:hAnsi="Traditional Arabic" w:cs="Traditional Arabic"/>
          <w:b/>
          <w:bCs/>
          <w:sz w:val="28"/>
          <w:szCs w:val="28"/>
          <w:rtl/>
        </w:rPr>
        <w:t>3.904</w:t>
      </w:r>
      <w:r w:rsidRPr="00160D31">
        <w:rPr>
          <w:rFonts w:ascii="Traditional Arabic" w:hAnsi="Traditional Arabic" w:cs="Traditional Arabic"/>
          <w:sz w:val="28"/>
          <w:szCs w:val="28"/>
          <w:rtl/>
        </w:rPr>
        <w:t xml:space="preserve"> وانحراف معياري </w:t>
      </w:r>
      <w:r w:rsidRPr="00160D31">
        <w:rPr>
          <w:rFonts w:ascii="Traditional Arabic" w:hAnsi="Traditional Arabic" w:cs="Traditional Arabic"/>
          <w:b/>
          <w:bCs/>
          <w:sz w:val="28"/>
          <w:szCs w:val="28"/>
          <w:rtl/>
        </w:rPr>
        <w:t>0.943</w:t>
      </w:r>
      <w:r w:rsidRPr="00160D31">
        <w:rPr>
          <w:rFonts w:ascii="Traditional Arabic" w:hAnsi="Traditional Arabic" w:cs="Traditional Arabic"/>
          <w:sz w:val="28"/>
          <w:szCs w:val="28"/>
          <w:rtl/>
        </w:rPr>
        <w:t xml:space="preserve"> إي أن الرأي السائد لأفراد العينة موافقين على أن هناك صعوبة لتقبل </w:t>
      </w:r>
      <w:r w:rsidR="005B210C" w:rsidRPr="00160D31">
        <w:rPr>
          <w:rFonts w:ascii="Traditional Arabic" w:hAnsi="Traditional Arabic" w:cs="Traditional Arabic"/>
          <w:sz w:val="28"/>
          <w:szCs w:val="28"/>
          <w:rtl/>
        </w:rPr>
        <w:t>العملاء فكرة الشراء الإلكتروني.</w:t>
      </w:r>
    </w:p>
    <w:p w14:paraId="66FFBFAD" w14:textId="098097CE" w:rsidR="003E302B" w:rsidRPr="00160D31" w:rsidRDefault="003E302B" w:rsidP="00160D31">
      <w:pPr>
        <w:pStyle w:val="ListParagraph"/>
        <w:numPr>
          <w:ilvl w:val="0"/>
          <w:numId w:val="18"/>
        </w:numPr>
        <w:spacing w:line="240" w:lineRule="auto"/>
        <w:ind w:left="360"/>
        <w:rPr>
          <w:rFonts w:ascii="Traditional Arabic" w:hAnsi="Traditional Arabic" w:cs="Traditional Arabic"/>
          <w:sz w:val="28"/>
          <w:szCs w:val="28"/>
          <w:rtl/>
        </w:rPr>
      </w:pPr>
      <w:r w:rsidRPr="00160D31">
        <w:rPr>
          <w:rFonts w:ascii="Traditional Arabic" w:hAnsi="Traditional Arabic" w:cs="Traditional Arabic"/>
          <w:sz w:val="28"/>
          <w:szCs w:val="28"/>
          <w:rtl/>
        </w:rPr>
        <w:t xml:space="preserve">جاءت العبارة </w:t>
      </w:r>
      <w:r w:rsidR="003052CF" w:rsidRPr="00160D31">
        <w:rPr>
          <w:rFonts w:ascii="Traditional Arabic" w:hAnsi="Traditional Arabic" w:cs="Traditional Arabic"/>
          <w:sz w:val="28"/>
          <w:szCs w:val="28"/>
          <w:rtl/>
        </w:rPr>
        <w:t xml:space="preserve">رقم </w:t>
      </w:r>
      <w:r w:rsidRPr="00160D31">
        <w:rPr>
          <w:rFonts w:ascii="Traditional Arabic" w:hAnsi="Traditional Arabic" w:cs="Traditional Arabic"/>
          <w:sz w:val="28"/>
          <w:szCs w:val="28"/>
          <w:rtl/>
        </w:rPr>
        <w:t xml:space="preserve">(2) في الترتيب الرابع بمتوسط حسابي مرجح </w:t>
      </w:r>
      <w:r w:rsidRPr="00160D31">
        <w:rPr>
          <w:rFonts w:ascii="Traditional Arabic" w:hAnsi="Traditional Arabic" w:cs="Traditional Arabic"/>
          <w:b/>
          <w:bCs/>
          <w:sz w:val="28"/>
          <w:szCs w:val="28"/>
          <w:rtl/>
        </w:rPr>
        <w:t xml:space="preserve">3.904 </w:t>
      </w:r>
      <w:r w:rsidRPr="00160D31">
        <w:rPr>
          <w:rFonts w:ascii="Traditional Arabic" w:hAnsi="Traditional Arabic" w:cs="Traditional Arabic"/>
          <w:sz w:val="28"/>
          <w:szCs w:val="28"/>
          <w:rtl/>
        </w:rPr>
        <w:t xml:space="preserve">وانحراف معياري </w:t>
      </w:r>
      <w:r w:rsidRPr="00160D31">
        <w:rPr>
          <w:rFonts w:ascii="Traditional Arabic" w:hAnsi="Traditional Arabic" w:cs="Traditional Arabic"/>
          <w:b/>
          <w:bCs/>
          <w:sz w:val="28"/>
          <w:szCs w:val="28"/>
          <w:rtl/>
        </w:rPr>
        <w:t>0.889</w:t>
      </w:r>
      <w:r w:rsidRPr="00160D31">
        <w:rPr>
          <w:rFonts w:ascii="Traditional Arabic" w:hAnsi="Traditional Arabic" w:cs="Traditional Arabic"/>
          <w:sz w:val="28"/>
          <w:szCs w:val="28"/>
          <w:rtl/>
        </w:rPr>
        <w:t xml:space="preserve"> إي أن الرأي السائد لأفراد العينة موافقين على أن محتوى التسويق يراعي القيم والأعراف والتقاليد الموجودة في المجتمع</w:t>
      </w:r>
      <w:r w:rsidR="00AF23AD" w:rsidRPr="00160D31">
        <w:rPr>
          <w:rFonts w:ascii="Traditional Arabic" w:hAnsi="Traditional Arabic" w:cs="Traditional Arabic"/>
          <w:sz w:val="28"/>
          <w:szCs w:val="28"/>
          <w:rtl/>
        </w:rPr>
        <w:t>.</w:t>
      </w:r>
    </w:p>
    <w:p w14:paraId="2FB42E1A" w14:textId="0066639A" w:rsidR="00233388" w:rsidRPr="00160D31" w:rsidRDefault="003E302B" w:rsidP="00160D31">
      <w:pPr>
        <w:pStyle w:val="ListParagraph"/>
        <w:numPr>
          <w:ilvl w:val="0"/>
          <w:numId w:val="18"/>
        </w:numPr>
        <w:spacing w:line="240" w:lineRule="auto"/>
        <w:ind w:left="360"/>
        <w:rPr>
          <w:rFonts w:ascii="Traditional Arabic" w:hAnsi="Traditional Arabic" w:cs="Traditional Arabic"/>
          <w:sz w:val="28"/>
          <w:szCs w:val="28"/>
        </w:rPr>
      </w:pPr>
      <w:r w:rsidRPr="00160D31">
        <w:rPr>
          <w:rFonts w:ascii="Traditional Arabic" w:hAnsi="Traditional Arabic" w:cs="Traditional Arabic"/>
          <w:sz w:val="28"/>
          <w:szCs w:val="28"/>
          <w:rtl/>
        </w:rPr>
        <w:t xml:space="preserve">جاءت العبارة </w:t>
      </w:r>
      <w:r w:rsidR="003052CF" w:rsidRPr="00160D31">
        <w:rPr>
          <w:rFonts w:ascii="Traditional Arabic" w:hAnsi="Traditional Arabic" w:cs="Traditional Arabic"/>
          <w:sz w:val="28"/>
          <w:szCs w:val="28"/>
          <w:rtl/>
        </w:rPr>
        <w:t xml:space="preserve">رقم </w:t>
      </w:r>
      <w:r w:rsidRPr="00160D31">
        <w:rPr>
          <w:rFonts w:ascii="Traditional Arabic" w:hAnsi="Traditional Arabic" w:cs="Traditional Arabic"/>
          <w:sz w:val="28"/>
          <w:szCs w:val="28"/>
          <w:rtl/>
        </w:rPr>
        <w:t xml:space="preserve">(4) في الترتيب الخامس بمتوسط حسابي مرجح </w:t>
      </w:r>
      <w:r w:rsidRPr="00160D31">
        <w:rPr>
          <w:rFonts w:ascii="Traditional Arabic" w:hAnsi="Traditional Arabic" w:cs="Traditional Arabic"/>
          <w:b/>
          <w:bCs/>
          <w:sz w:val="28"/>
          <w:szCs w:val="28"/>
          <w:rtl/>
        </w:rPr>
        <w:t xml:space="preserve">3.571 </w:t>
      </w:r>
      <w:r w:rsidRPr="00160D31">
        <w:rPr>
          <w:rFonts w:ascii="Traditional Arabic" w:hAnsi="Traditional Arabic" w:cs="Traditional Arabic"/>
          <w:sz w:val="28"/>
          <w:szCs w:val="28"/>
          <w:rtl/>
        </w:rPr>
        <w:t xml:space="preserve">وانحراف معياري </w:t>
      </w:r>
      <w:r w:rsidRPr="00160D31">
        <w:rPr>
          <w:rFonts w:ascii="Traditional Arabic" w:hAnsi="Traditional Arabic" w:cs="Traditional Arabic"/>
          <w:b/>
          <w:bCs/>
          <w:sz w:val="28"/>
          <w:szCs w:val="28"/>
          <w:rtl/>
        </w:rPr>
        <w:t>1.028</w:t>
      </w:r>
      <w:r w:rsidRPr="00160D31">
        <w:rPr>
          <w:rFonts w:ascii="Traditional Arabic" w:hAnsi="Traditional Arabic" w:cs="Traditional Arabic"/>
          <w:sz w:val="28"/>
          <w:szCs w:val="28"/>
          <w:rtl/>
        </w:rPr>
        <w:t xml:space="preserve"> إي أن الرأي السائد لأفراد العينة موافقين على أن التسويق الإلكتروني يجنب الأختلاط مع الأخرين تماشيآ مع التقاليد السائدة</w:t>
      </w:r>
      <w:r w:rsidR="00AF23AD" w:rsidRPr="00160D31">
        <w:rPr>
          <w:rFonts w:ascii="Traditional Arabic" w:hAnsi="Traditional Arabic" w:cs="Traditional Arabic"/>
          <w:sz w:val="28"/>
          <w:szCs w:val="28"/>
          <w:rtl/>
        </w:rPr>
        <w:t>.</w:t>
      </w:r>
    </w:p>
    <w:p w14:paraId="1A327276" w14:textId="77777777" w:rsidR="006E59D1" w:rsidRPr="00160D31" w:rsidRDefault="00233388" w:rsidP="00160D31">
      <w:pPr>
        <w:pStyle w:val="ListParagraph"/>
        <w:spacing w:line="240" w:lineRule="auto"/>
        <w:ind w:left="0"/>
        <w:rPr>
          <w:rFonts w:ascii="Traditional Arabic" w:hAnsi="Traditional Arabic" w:cs="Traditional Arabic"/>
          <w:sz w:val="28"/>
          <w:szCs w:val="28"/>
          <w:rtl/>
        </w:rPr>
      </w:pPr>
      <w:r w:rsidRPr="00160D31">
        <w:rPr>
          <w:rFonts w:ascii="Traditional Arabic" w:hAnsi="Traditional Arabic" w:cs="Traditional Arabic"/>
          <w:sz w:val="28"/>
          <w:szCs w:val="28"/>
          <w:rtl/>
          <w:lang w:bidi="ar-LY"/>
        </w:rPr>
        <w:t xml:space="preserve">وبالمجمل فإن إجابات أفراد العينة مرتفعة ( </w:t>
      </w:r>
      <w:r w:rsidRPr="00160D31">
        <w:rPr>
          <w:rFonts w:ascii="Traditional Arabic" w:hAnsi="Traditional Arabic" w:cs="Traditional Arabic"/>
          <w:b/>
          <w:bCs/>
          <w:sz w:val="28"/>
          <w:szCs w:val="28"/>
          <w:rtl/>
          <w:lang w:bidi="ar-LY"/>
        </w:rPr>
        <w:t>موافقين</w:t>
      </w:r>
      <w:r w:rsidRPr="00160D31">
        <w:rPr>
          <w:rFonts w:ascii="Traditional Arabic" w:hAnsi="Traditional Arabic" w:cs="Traditional Arabic"/>
          <w:sz w:val="28"/>
          <w:szCs w:val="28"/>
          <w:rtl/>
          <w:lang w:bidi="ar-LY"/>
        </w:rPr>
        <w:t xml:space="preserve"> ) حول عبارات البعد الرابع (</w:t>
      </w:r>
      <w:r w:rsidRPr="00160D31">
        <w:rPr>
          <w:rFonts w:ascii="Traditional Arabic" w:hAnsi="Traditional Arabic" w:cs="Traditional Arabic"/>
          <w:b/>
          <w:bCs/>
          <w:sz w:val="28"/>
          <w:szCs w:val="28"/>
          <w:rtl/>
          <w:lang w:bidi="ar-LY"/>
        </w:rPr>
        <w:t>اللغة والثقافة</w:t>
      </w:r>
      <w:r w:rsidRPr="00160D31">
        <w:rPr>
          <w:rFonts w:ascii="Traditional Arabic" w:hAnsi="Traditional Arabic" w:cs="Traditional Arabic"/>
          <w:sz w:val="28"/>
          <w:szCs w:val="28"/>
          <w:rtl/>
          <w:lang w:bidi="ar-LY"/>
        </w:rPr>
        <w:t xml:space="preserve">) بمتوسط حسابي مرجح </w:t>
      </w:r>
      <w:r w:rsidRPr="00160D31">
        <w:rPr>
          <w:rFonts w:ascii="Traditional Arabic" w:hAnsi="Traditional Arabic" w:cs="Traditional Arabic"/>
          <w:b/>
          <w:bCs/>
          <w:sz w:val="28"/>
          <w:szCs w:val="28"/>
          <w:rtl/>
          <w:lang w:bidi="ar-LY"/>
        </w:rPr>
        <w:t>3.990</w:t>
      </w:r>
      <w:r w:rsidRPr="00160D31">
        <w:rPr>
          <w:rFonts w:ascii="Traditional Arabic" w:hAnsi="Traditional Arabic" w:cs="Traditional Arabic"/>
          <w:sz w:val="28"/>
          <w:szCs w:val="28"/>
          <w:rtl/>
          <w:lang w:bidi="ar-LY"/>
        </w:rPr>
        <w:t xml:space="preserve"> وانحراف معياري</w:t>
      </w:r>
      <w:r w:rsidRPr="00160D31">
        <w:rPr>
          <w:rFonts w:ascii="Traditional Arabic" w:hAnsi="Traditional Arabic" w:cs="Traditional Arabic"/>
          <w:b/>
          <w:bCs/>
          <w:sz w:val="28"/>
          <w:szCs w:val="28"/>
          <w:rtl/>
          <w:lang w:bidi="ar-LY"/>
        </w:rPr>
        <w:t xml:space="preserve"> </w:t>
      </w:r>
      <w:r w:rsidRPr="00160D31">
        <w:rPr>
          <w:rFonts w:ascii="Traditional Arabic" w:hAnsi="Traditional Arabic" w:cs="Traditional Arabic"/>
          <w:b/>
          <w:bCs/>
          <w:sz w:val="28"/>
          <w:szCs w:val="28"/>
          <w:rtl/>
        </w:rPr>
        <w:t>0,786</w:t>
      </w:r>
      <w:r w:rsidR="00AF23AD" w:rsidRPr="00160D31">
        <w:rPr>
          <w:rFonts w:ascii="Traditional Arabic" w:hAnsi="Traditional Arabic" w:cs="Traditional Arabic"/>
          <w:sz w:val="28"/>
          <w:szCs w:val="28"/>
          <w:rtl/>
        </w:rPr>
        <w:t>.</w:t>
      </w:r>
    </w:p>
    <w:p w14:paraId="6D9F861F" w14:textId="77777777" w:rsidR="00D7748C" w:rsidRDefault="00D7748C" w:rsidP="00160D31">
      <w:pPr>
        <w:pStyle w:val="ListParagraph"/>
        <w:spacing w:line="240" w:lineRule="auto"/>
        <w:ind w:left="0"/>
        <w:rPr>
          <w:rFonts w:ascii="Traditional Arabic" w:hAnsi="Traditional Arabic" w:cs="Traditional Arabic"/>
          <w:b/>
          <w:bCs/>
          <w:sz w:val="28"/>
          <w:szCs w:val="28"/>
          <w:rtl/>
          <w:lang w:bidi="ar-LY"/>
        </w:rPr>
      </w:pPr>
    </w:p>
    <w:p w14:paraId="2F724DC9" w14:textId="4AA31669" w:rsidR="0040421B" w:rsidRPr="00160D31" w:rsidRDefault="0040421B" w:rsidP="00160D31">
      <w:pPr>
        <w:pStyle w:val="ListParagraph"/>
        <w:spacing w:line="240" w:lineRule="auto"/>
        <w:ind w:left="0"/>
        <w:rPr>
          <w:rFonts w:ascii="Traditional Arabic" w:hAnsi="Traditional Arabic" w:cs="Traditional Arabic"/>
          <w:sz w:val="28"/>
          <w:szCs w:val="28"/>
          <w:rtl/>
        </w:rPr>
      </w:pPr>
      <w:r w:rsidRPr="00160D31">
        <w:rPr>
          <w:rFonts w:ascii="Traditional Arabic" w:hAnsi="Traditional Arabic" w:cs="Traditional Arabic"/>
          <w:b/>
          <w:bCs/>
          <w:sz w:val="28"/>
          <w:szCs w:val="28"/>
          <w:rtl/>
          <w:lang w:bidi="ar-LY"/>
        </w:rPr>
        <w:t>البعد الخامس : الخصوصية والأمان</w:t>
      </w:r>
    </w:p>
    <w:p w14:paraId="4F1EE51F" w14:textId="69E70A26" w:rsidR="0040421B" w:rsidRPr="00160D31" w:rsidRDefault="0040421B" w:rsidP="00160D31">
      <w:pPr>
        <w:spacing w:line="240" w:lineRule="auto"/>
        <w:jc w:val="center"/>
        <w:rPr>
          <w:rFonts w:ascii="Traditional Arabic" w:hAnsi="Traditional Arabic" w:cs="Traditional Arabic"/>
          <w:b/>
          <w:bCs/>
          <w:sz w:val="28"/>
          <w:szCs w:val="28"/>
          <w:rtl/>
          <w:lang w:bidi="ar-LY"/>
        </w:rPr>
      </w:pPr>
      <w:r w:rsidRPr="00160D31">
        <w:rPr>
          <w:rFonts w:ascii="Traditional Arabic" w:hAnsi="Traditional Arabic" w:cs="Traditional Arabic"/>
          <w:b/>
          <w:bCs/>
          <w:sz w:val="28"/>
          <w:szCs w:val="28"/>
          <w:rtl/>
          <w:lang w:bidi="ar-LY"/>
        </w:rPr>
        <w:t>جدول رقم (</w:t>
      </w:r>
      <w:r w:rsidR="00A751C8" w:rsidRPr="00160D31">
        <w:rPr>
          <w:rFonts w:ascii="Traditional Arabic" w:hAnsi="Traditional Arabic" w:cs="Traditional Arabic"/>
          <w:b/>
          <w:bCs/>
          <w:sz w:val="28"/>
          <w:szCs w:val="28"/>
          <w:rtl/>
          <w:lang w:bidi="ar-LY"/>
        </w:rPr>
        <w:t>14</w:t>
      </w:r>
      <w:r w:rsidRPr="00160D31">
        <w:rPr>
          <w:rFonts w:ascii="Traditional Arabic" w:hAnsi="Traditional Arabic" w:cs="Traditional Arabic"/>
          <w:b/>
          <w:bCs/>
          <w:sz w:val="28"/>
          <w:szCs w:val="28"/>
          <w:rtl/>
          <w:lang w:bidi="ar-LY"/>
        </w:rPr>
        <w:t>)</w:t>
      </w:r>
      <w:r w:rsidR="00257ECC" w:rsidRPr="00160D31">
        <w:rPr>
          <w:rFonts w:ascii="Traditional Arabic" w:hAnsi="Traditional Arabic" w:cs="Traditional Arabic"/>
          <w:b/>
          <w:bCs/>
          <w:sz w:val="28"/>
          <w:szCs w:val="28"/>
          <w:rtl/>
          <w:lang w:bidi="ar-LY"/>
        </w:rPr>
        <w:t xml:space="preserve"> الخصوصية والأمان</w:t>
      </w:r>
    </w:p>
    <w:tbl>
      <w:tblPr>
        <w:tblpPr w:leftFromText="180" w:rightFromText="180" w:vertAnchor="text" w:horzAnchor="margin" w:tblpXSpec="center" w:tblpY="181"/>
        <w:bidiVisual/>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827"/>
        <w:gridCol w:w="992"/>
        <w:gridCol w:w="1134"/>
        <w:gridCol w:w="1134"/>
        <w:gridCol w:w="993"/>
      </w:tblGrid>
      <w:tr w:rsidR="0040421B" w:rsidRPr="00160D31" w14:paraId="2068046F" w14:textId="77777777" w:rsidTr="00D7748C">
        <w:tc>
          <w:tcPr>
            <w:tcW w:w="709" w:type="dxa"/>
            <w:tcBorders>
              <w:top w:val="single" w:sz="4" w:space="0" w:color="auto"/>
              <w:left w:val="single" w:sz="4" w:space="0" w:color="auto"/>
              <w:bottom w:val="single" w:sz="4" w:space="0" w:color="auto"/>
              <w:right w:val="single" w:sz="4" w:space="0" w:color="auto"/>
            </w:tcBorders>
            <w:vAlign w:val="center"/>
          </w:tcPr>
          <w:p w14:paraId="52118D32" w14:textId="77777777" w:rsidR="0040421B" w:rsidRPr="00D7748C" w:rsidRDefault="0040421B" w:rsidP="00D7748C">
            <w:pPr>
              <w:spacing w:line="240" w:lineRule="auto"/>
              <w:jc w:val="center"/>
              <w:rPr>
                <w:rFonts w:ascii="Traditional Arabic" w:eastAsia="Calibri" w:hAnsi="Traditional Arabic" w:cs="Traditional Arabic"/>
                <w:b/>
                <w:bCs/>
                <w:sz w:val="28"/>
                <w:szCs w:val="28"/>
                <w:rtl/>
              </w:rPr>
            </w:pPr>
            <w:r w:rsidRPr="00D7748C">
              <w:rPr>
                <w:rFonts w:ascii="Traditional Arabic" w:eastAsia="Calibri" w:hAnsi="Traditional Arabic" w:cs="Traditional Arabic"/>
                <w:b/>
                <w:bCs/>
                <w:sz w:val="28"/>
                <w:szCs w:val="28"/>
                <w:rtl/>
              </w:rPr>
              <w:t>ت</w:t>
            </w:r>
          </w:p>
        </w:tc>
        <w:tc>
          <w:tcPr>
            <w:tcW w:w="3827" w:type="dxa"/>
            <w:tcBorders>
              <w:top w:val="single" w:sz="4" w:space="0" w:color="auto"/>
              <w:left w:val="single" w:sz="4" w:space="0" w:color="auto"/>
              <w:bottom w:val="single" w:sz="4" w:space="0" w:color="auto"/>
              <w:right w:val="single" w:sz="4" w:space="0" w:color="auto"/>
            </w:tcBorders>
            <w:vAlign w:val="center"/>
          </w:tcPr>
          <w:p w14:paraId="0E9B2274" w14:textId="77777777" w:rsidR="0040421B" w:rsidRPr="00D7748C" w:rsidRDefault="0040421B" w:rsidP="00D7748C">
            <w:pPr>
              <w:spacing w:line="240" w:lineRule="auto"/>
              <w:jc w:val="center"/>
              <w:rPr>
                <w:rFonts w:ascii="Traditional Arabic" w:eastAsia="Calibri" w:hAnsi="Traditional Arabic" w:cs="Traditional Arabic"/>
                <w:b/>
                <w:bCs/>
                <w:sz w:val="28"/>
                <w:szCs w:val="28"/>
                <w:rtl/>
              </w:rPr>
            </w:pPr>
            <w:r w:rsidRPr="00D7748C">
              <w:rPr>
                <w:rFonts w:ascii="Traditional Arabic" w:eastAsia="Calibri" w:hAnsi="Traditional Arabic" w:cs="Traditional Arabic"/>
                <w:b/>
                <w:bCs/>
                <w:sz w:val="28"/>
                <w:szCs w:val="28"/>
                <w:rtl/>
              </w:rPr>
              <w:t>العبارات</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856978" w14:textId="77777777" w:rsidR="0040421B" w:rsidRPr="00D7748C" w:rsidRDefault="0040421B" w:rsidP="00D7748C">
            <w:pPr>
              <w:spacing w:line="240" w:lineRule="auto"/>
              <w:jc w:val="center"/>
              <w:rPr>
                <w:rFonts w:ascii="Traditional Arabic" w:eastAsia="Calibri" w:hAnsi="Traditional Arabic" w:cs="Traditional Arabic"/>
                <w:b/>
                <w:bCs/>
                <w:sz w:val="28"/>
                <w:szCs w:val="28"/>
                <w:rtl/>
              </w:rPr>
            </w:pPr>
            <w:r w:rsidRPr="00D7748C">
              <w:rPr>
                <w:rFonts w:ascii="Traditional Arabic" w:eastAsia="Calibri" w:hAnsi="Traditional Arabic" w:cs="Traditional Arabic"/>
                <w:b/>
                <w:bCs/>
                <w:sz w:val="28"/>
                <w:szCs w:val="28"/>
                <w:rtl/>
              </w:rPr>
              <w:t>المتوسط المرجح</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2C1CAD" w14:textId="50807992" w:rsidR="0040421B" w:rsidRPr="00D7748C" w:rsidRDefault="0040421B" w:rsidP="00D7748C">
            <w:pPr>
              <w:spacing w:line="240" w:lineRule="auto"/>
              <w:jc w:val="center"/>
              <w:rPr>
                <w:rFonts w:ascii="Traditional Arabic" w:eastAsia="Calibri" w:hAnsi="Traditional Arabic" w:cs="Traditional Arabic"/>
                <w:b/>
                <w:bCs/>
                <w:sz w:val="28"/>
                <w:szCs w:val="28"/>
                <w:rtl/>
              </w:rPr>
            </w:pPr>
            <w:r w:rsidRPr="00D7748C">
              <w:rPr>
                <w:rFonts w:ascii="Traditional Arabic" w:eastAsia="Calibri" w:hAnsi="Traditional Arabic" w:cs="Traditional Arabic"/>
                <w:b/>
                <w:bCs/>
                <w:sz w:val="28"/>
                <w:szCs w:val="28"/>
                <w:rtl/>
              </w:rPr>
              <w:t>الانحراف المعياري</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54EAE5" w14:textId="77777777" w:rsidR="0040421B" w:rsidRPr="00D7748C" w:rsidRDefault="0040421B" w:rsidP="00D7748C">
            <w:pPr>
              <w:spacing w:line="240" w:lineRule="auto"/>
              <w:jc w:val="center"/>
              <w:rPr>
                <w:rFonts w:ascii="Traditional Arabic" w:eastAsia="Calibri" w:hAnsi="Traditional Arabic" w:cs="Traditional Arabic"/>
                <w:b/>
                <w:bCs/>
                <w:sz w:val="28"/>
                <w:szCs w:val="28"/>
                <w:rtl/>
              </w:rPr>
            </w:pPr>
            <w:r w:rsidRPr="00D7748C">
              <w:rPr>
                <w:rFonts w:ascii="Traditional Arabic" w:eastAsia="Calibri" w:hAnsi="Traditional Arabic" w:cs="Traditional Arabic"/>
                <w:b/>
                <w:bCs/>
                <w:sz w:val="28"/>
                <w:szCs w:val="28"/>
                <w:rtl/>
              </w:rPr>
              <w:t>الرأي السائد</w:t>
            </w:r>
          </w:p>
        </w:tc>
        <w:tc>
          <w:tcPr>
            <w:tcW w:w="993" w:type="dxa"/>
            <w:tcBorders>
              <w:top w:val="single" w:sz="4" w:space="0" w:color="auto"/>
              <w:left w:val="single" w:sz="4" w:space="0" w:color="auto"/>
              <w:bottom w:val="single" w:sz="4" w:space="0" w:color="auto"/>
              <w:right w:val="single" w:sz="4" w:space="0" w:color="auto"/>
            </w:tcBorders>
            <w:vAlign w:val="center"/>
            <w:hideMark/>
          </w:tcPr>
          <w:p w14:paraId="20C42910" w14:textId="77777777" w:rsidR="0040421B" w:rsidRPr="00D7748C" w:rsidRDefault="0040421B" w:rsidP="00D7748C">
            <w:pPr>
              <w:spacing w:line="240" w:lineRule="auto"/>
              <w:jc w:val="center"/>
              <w:rPr>
                <w:rFonts w:ascii="Traditional Arabic" w:eastAsia="Calibri" w:hAnsi="Traditional Arabic" w:cs="Traditional Arabic"/>
                <w:b/>
                <w:bCs/>
                <w:sz w:val="28"/>
                <w:szCs w:val="28"/>
                <w:rtl/>
              </w:rPr>
            </w:pPr>
            <w:r w:rsidRPr="00D7748C">
              <w:rPr>
                <w:rFonts w:ascii="Traditional Arabic" w:eastAsia="Calibri" w:hAnsi="Traditional Arabic" w:cs="Traditional Arabic"/>
                <w:b/>
                <w:bCs/>
                <w:sz w:val="28"/>
                <w:szCs w:val="28"/>
                <w:rtl/>
              </w:rPr>
              <w:t>الترتيب</w:t>
            </w:r>
          </w:p>
        </w:tc>
      </w:tr>
      <w:tr w:rsidR="0040421B" w:rsidRPr="00160D31" w14:paraId="23F6432C" w14:textId="77777777" w:rsidTr="00D7748C">
        <w:tc>
          <w:tcPr>
            <w:tcW w:w="709" w:type="dxa"/>
            <w:tcBorders>
              <w:top w:val="single" w:sz="4" w:space="0" w:color="auto"/>
              <w:left w:val="single" w:sz="4" w:space="0" w:color="auto"/>
              <w:bottom w:val="single" w:sz="4" w:space="0" w:color="auto"/>
              <w:right w:val="single" w:sz="4" w:space="0" w:color="auto"/>
            </w:tcBorders>
            <w:vAlign w:val="center"/>
            <w:hideMark/>
          </w:tcPr>
          <w:p w14:paraId="517EE3F3" w14:textId="77777777" w:rsidR="0040421B" w:rsidRPr="00160D31" w:rsidRDefault="0040421B" w:rsidP="00D7748C">
            <w:pPr>
              <w:spacing w:line="240" w:lineRule="auto"/>
              <w:jc w:val="center"/>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BFBC203" w14:textId="77777777" w:rsidR="0040421B" w:rsidRPr="00160D31" w:rsidRDefault="0040421B" w:rsidP="00D7748C">
            <w:pPr>
              <w:spacing w:line="240" w:lineRule="auto"/>
              <w:jc w:val="center"/>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توجد مخاوف لدى العملاء من ناحية  استعمالهم لوسائل الدفع الالكتروني.</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4EB3AC" w14:textId="77777777" w:rsidR="0040421B" w:rsidRPr="00160D31" w:rsidRDefault="0040421B" w:rsidP="00D7748C">
            <w:pPr>
              <w:spacing w:line="240" w:lineRule="auto"/>
              <w:jc w:val="center"/>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4.476</w:t>
            </w:r>
          </w:p>
        </w:tc>
        <w:tc>
          <w:tcPr>
            <w:tcW w:w="1134" w:type="dxa"/>
            <w:tcBorders>
              <w:top w:val="single" w:sz="4" w:space="0" w:color="auto"/>
              <w:left w:val="single" w:sz="4" w:space="0" w:color="auto"/>
              <w:bottom w:val="single" w:sz="4" w:space="0" w:color="auto"/>
              <w:right w:val="single" w:sz="4" w:space="0" w:color="auto"/>
            </w:tcBorders>
            <w:vAlign w:val="center"/>
          </w:tcPr>
          <w:p w14:paraId="6A4FAB5E" w14:textId="4498C20E" w:rsidR="0040421B" w:rsidRPr="00160D31" w:rsidRDefault="00ED4C50" w:rsidP="00D7748C">
            <w:pPr>
              <w:spacing w:line="240" w:lineRule="auto"/>
              <w:jc w:val="center"/>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0,679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6E25D8" w14:textId="77777777" w:rsidR="0040421B" w:rsidRPr="00160D31" w:rsidRDefault="0040421B" w:rsidP="00D7748C">
            <w:pPr>
              <w:spacing w:line="240" w:lineRule="auto"/>
              <w:jc w:val="center"/>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مرتفع جداً</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AE8A23" w14:textId="77777777" w:rsidR="0040421B" w:rsidRPr="00160D31" w:rsidRDefault="0040421B" w:rsidP="00D7748C">
            <w:pPr>
              <w:spacing w:line="240" w:lineRule="auto"/>
              <w:jc w:val="center"/>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2</w:t>
            </w:r>
          </w:p>
        </w:tc>
      </w:tr>
      <w:tr w:rsidR="0040421B" w:rsidRPr="00160D31" w14:paraId="06425B16" w14:textId="77777777" w:rsidTr="00D7748C">
        <w:trPr>
          <w:trHeight w:val="136"/>
        </w:trPr>
        <w:tc>
          <w:tcPr>
            <w:tcW w:w="709" w:type="dxa"/>
            <w:tcBorders>
              <w:top w:val="single" w:sz="4" w:space="0" w:color="auto"/>
              <w:left w:val="single" w:sz="4" w:space="0" w:color="auto"/>
              <w:bottom w:val="single" w:sz="4" w:space="0" w:color="auto"/>
              <w:right w:val="single" w:sz="4" w:space="0" w:color="auto"/>
            </w:tcBorders>
            <w:vAlign w:val="center"/>
            <w:hideMark/>
          </w:tcPr>
          <w:p w14:paraId="397BBC63" w14:textId="77777777" w:rsidR="0040421B" w:rsidRPr="00160D31" w:rsidRDefault="0040421B" w:rsidP="00D7748C">
            <w:pPr>
              <w:spacing w:line="240" w:lineRule="auto"/>
              <w:jc w:val="center"/>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2</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AF6EDCA" w14:textId="77777777" w:rsidR="0040421B" w:rsidRPr="00160D31" w:rsidRDefault="0040421B" w:rsidP="00D7748C">
            <w:pPr>
              <w:spacing w:line="240" w:lineRule="auto"/>
              <w:jc w:val="center"/>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تخوف الزبون من إعطاء البيانات الشخصية لإتمام عملية البيع الإلكتروني.</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0D57B1" w14:textId="77777777" w:rsidR="0040421B" w:rsidRPr="00160D31" w:rsidRDefault="0040421B" w:rsidP="00D7748C">
            <w:pPr>
              <w:spacing w:line="240" w:lineRule="auto"/>
              <w:jc w:val="center"/>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4.571</w:t>
            </w:r>
          </w:p>
        </w:tc>
        <w:tc>
          <w:tcPr>
            <w:tcW w:w="1134" w:type="dxa"/>
            <w:tcBorders>
              <w:top w:val="single" w:sz="4" w:space="0" w:color="auto"/>
              <w:left w:val="single" w:sz="4" w:space="0" w:color="auto"/>
              <w:bottom w:val="single" w:sz="4" w:space="0" w:color="auto"/>
              <w:right w:val="single" w:sz="4" w:space="0" w:color="auto"/>
            </w:tcBorders>
            <w:vAlign w:val="center"/>
          </w:tcPr>
          <w:p w14:paraId="70E9FE0F" w14:textId="0A7D0865" w:rsidR="0040421B" w:rsidRPr="00160D31" w:rsidRDefault="00ED4C50" w:rsidP="00D7748C">
            <w:pPr>
              <w:spacing w:line="240" w:lineRule="auto"/>
              <w:jc w:val="center"/>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0,507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C480B4" w14:textId="77777777" w:rsidR="0040421B" w:rsidRPr="00160D31" w:rsidRDefault="0040421B" w:rsidP="00D7748C">
            <w:pPr>
              <w:spacing w:line="240" w:lineRule="auto"/>
              <w:jc w:val="center"/>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مرتفع جداً</w:t>
            </w:r>
          </w:p>
        </w:tc>
        <w:tc>
          <w:tcPr>
            <w:tcW w:w="993" w:type="dxa"/>
            <w:tcBorders>
              <w:top w:val="single" w:sz="4" w:space="0" w:color="auto"/>
              <w:left w:val="single" w:sz="4" w:space="0" w:color="auto"/>
              <w:bottom w:val="single" w:sz="4" w:space="0" w:color="auto"/>
              <w:right w:val="single" w:sz="4" w:space="0" w:color="auto"/>
            </w:tcBorders>
            <w:vAlign w:val="center"/>
            <w:hideMark/>
          </w:tcPr>
          <w:p w14:paraId="1C8A71F4" w14:textId="77777777" w:rsidR="0040421B" w:rsidRPr="00160D31" w:rsidRDefault="0040421B" w:rsidP="00D7748C">
            <w:pPr>
              <w:spacing w:line="240" w:lineRule="auto"/>
              <w:jc w:val="center"/>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1</w:t>
            </w:r>
          </w:p>
        </w:tc>
      </w:tr>
      <w:tr w:rsidR="0040421B" w:rsidRPr="00160D31" w14:paraId="308DEDA4" w14:textId="77777777" w:rsidTr="00D7748C">
        <w:tc>
          <w:tcPr>
            <w:tcW w:w="709" w:type="dxa"/>
            <w:tcBorders>
              <w:top w:val="single" w:sz="4" w:space="0" w:color="auto"/>
              <w:left w:val="single" w:sz="4" w:space="0" w:color="auto"/>
              <w:bottom w:val="single" w:sz="4" w:space="0" w:color="auto"/>
              <w:right w:val="single" w:sz="4" w:space="0" w:color="auto"/>
            </w:tcBorders>
            <w:vAlign w:val="center"/>
            <w:hideMark/>
          </w:tcPr>
          <w:p w14:paraId="3AAD0C5F" w14:textId="77777777" w:rsidR="0040421B" w:rsidRPr="00160D31" w:rsidRDefault="0040421B" w:rsidP="00D7748C">
            <w:pPr>
              <w:spacing w:line="240" w:lineRule="auto"/>
              <w:jc w:val="center"/>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3</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BC066E4" w14:textId="30B42C3E" w:rsidR="0040421B" w:rsidRPr="00160D31" w:rsidRDefault="0040421B" w:rsidP="00D7748C">
            <w:pPr>
              <w:spacing w:line="240" w:lineRule="auto"/>
              <w:jc w:val="center"/>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بسبب أعتماد التسويق الإلكتروني بشكل كبير على بطاقات الائتمان يتخوف الزبون من الدفع عن طريقها</w:t>
            </w:r>
            <w:r w:rsidR="00AF23AD" w:rsidRPr="00160D31">
              <w:rPr>
                <w:rFonts w:ascii="Traditional Arabic" w:eastAsia="Calibri" w:hAnsi="Traditional Arabic" w:cs="Traditional Arabic"/>
                <w:sz w:val="28"/>
                <w:szCs w:val="28"/>
                <w:rtl/>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37EC28" w14:textId="77777777" w:rsidR="0040421B" w:rsidRPr="00160D31" w:rsidRDefault="0040421B" w:rsidP="00D7748C">
            <w:pPr>
              <w:spacing w:line="240" w:lineRule="auto"/>
              <w:jc w:val="center"/>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4.238</w:t>
            </w:r>
          </w:p>
        </w:tc>
        <w:tc>
          <w:tcPr>
            <w:tcW w:w="1134" w:type="dxa"/>
            <w:tcBorders>
              <w:top w:val="single" w:sz="4" w:space="0" w:color="auto"/>
              <w:left w:val="single" w:sz="4" w:space="0" w:color="auto"/>
              <w:bottom w:val="single" w:sz="4" w:space="0" w:color="auto"/>
              <w:right w:val="single" w:sz="4" w:space="0" w:color="auto"/>
            </w:tcBorders>
            <w:vAlign w:val="center"/>
          </w:tcPr>
          <w:p w14:paraId="5F6B7E44" w14:textId="5173675A" w:rsidR="0040421B" w:rsidRPr="00160D31" w:rsidRDefault="00ED4C50" w:rsidP="00D7748C">
            <w:pPr>
              <w:spacing w:line="240" w:lineRule="auto"/>
              <w:jc w:val="center"/>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0,768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D7D856" w14:textId="77777777" w:rsidR="0040421B" w:rsidRPr="00160D31" w:rsidRDefault="0040421B" w:rsidP="00D7748C">
            <w:pPr>
              <w:spacing w:line="240" w:lineRule="auto"/>
              <w:jc w:val="center"/>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مرتفع</w:t>
            </w:r>
          </w:p>
        </w:tc>
        <w:tc>
          <w:tcPr>
            <w:tcW w:w="993" w:type="dxa"/>
            <w:tcBorders>
              <w:top w:val="single" w:sz="4" w:space="0" w:color="auto"/>
              <w:left w:val="single" w:sz="4" w:space="0" w:color="auto"/>
              <w:bottom w:val="single" w:sz="4" w:space="0" w:color="auto"/>
              <w:right w:val="single" w:sz="4" w:space="0" w:color="auto"/>
            </w:tcBorders>
            <w:vAlign w:val="center"/>
            <w:hideMark/>
          </w:tcPr>
          <w:p w14:paraId="289328B8" w14:textId="77777777" w:rsidR="0040421B" w:rsidRPr="00160D31" w:rsidRDefault="0040421B" w:rsidP="00D7748C">
            <w:pPr>
              <w:spacing w:line="240" w:lineRule="auto"/>
              <w:jc w:val="center"/>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3</w:t>
            </w:r>
          </w:p>
        </w:tc>
      </w:tr>
      <w:tr w:rsidR="0040421B" w:rsidRPr="00160D31" w14:paraId="72D5C1FD" w14:textId="77777777" w:rsidTr="00D7748C">
        <w:tc>
          <w:tcPr>
            <w:tcW w:w="709" w:type="dxa"/>
            <w:tcBorders>
              <w:top w:val="single" w:sz="4" w:space="0" w:color="auto"/>
              <w:left w:val="single" w:sz="4" w:space="0" w:color="auto"/>
              <w:bottom w:val="single" w:sz="4" w:space="0" w:color="auto"/>
              <w:right w:val="single" w:sz="4" w:space="0" w:color="auto"/>
            </w:tcBorders>
            <w:vAlign w:val="center"/>
            <w:hideMark/>
          </w:tcPr>
          <w:p w14:paraId="4FE27B67" w14:textId="77777777" w:rsidR="0040421B" w:rsidRPr="00160D31" w:rsidRDefault="0040421B" w:rsidP="00D7748C">
            <w:pPr>
              <w:spacing w:line="240" w:lineRule="auto"/>
              <w:jc w:val="center"/>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4</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EA4FB8E" w14:textId="77777777" w:rsidR="0040421B" w:rsidRPr="00160D31" w:rsidRDefault="0040421B" w:rsidP="00D7748C">
            <w:pPr>
              <w:spacing w:line="240" w:lineRule="auto"/>
              <w:jc w:val="center"/>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لا تتوفر البرمجيات الكافية للحفاظ على سرية وخصوصية التعاملات التجارية عبر الانترنت.</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5347F5" w14:textId="77777777" w:rsidR="0040421B" w:rsidRPr="00160D31" w:rsidRDefault="0040421B" w:rsidP="00D7748C">
            <w:pPr>
              <w:spacing w:line="240" w:lineRule="auto"/>
              <w:jc w:val="center"/>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3.190</w:t>
            </w:r>
          </w:p>
        </w:tc>
        <w:tc>
          <w:tcPr>
            <w:tcW w:w="1134" w:type="dxa"/>
            <w:tcBorders>
              <w:top w:val="single" w:sz="4" w:space="0" w:color="auto"/>
              <w:left w:val="single" w:sz="4" w:space="0" w:color="auto"/>
              <w:bottom w:val="single" w:sz="4" w:space="0" w:color="auto"/>
              <w:right w:val="single" w:sz="4" w:space="0" w:color="auto"/>
            </w:tcBorders>
            <w:vAlign w:val="center"/>
          </w:tcPr>
          <w:p w14:paraId="47FC65E2" w14:textId="6DA6FB6B" w:rsidR="0040421B" w:rsidRPr="00160D31" w:rsidRDefault="00ED4C50" w:rsidP="00D7748C">
            <w:pPr>
              <w:spacing w:line="240" w:lineRule="auto"/>
              <w:jc w:val="center"/>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1,030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DD6DD0" w14:textId="77777777" w:rsidR="0040421B" w:rsidRPr="00160D31" w:rsidRDefault="0040421B" w:rsidP="00D7748C">
            <w:pPr>
              <w:spacing w:line="240" w:lineRule="auto"/>
              <w:jc w:val="center"/>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متوسط</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CA8ED2" w14:textId="77777777" w:rsidR="0040421B" w:rsidRPr="00160D31" w:rsidRDefault="0040421B" w:rsidP="00D7748C">
            <w:pPr>
              <w:spacing w:line="240" w:lineRule="auto"/>
              <w:jc w:val="center"/>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5</w:t>
            </w:r>
          </w:p>
        </w:tc>
      </w:tr>
      <w:tr w:rsidR="0040421B" w:rsidRPr="00160D31" w14:paraId="2F4C5075" w14:textId="77777777" w:rsidTr="00D7748C">
        <w:trPr>
          <w:trHeight w:val="477"/>
        </w:trPr>
        <w:tc>
          <w:tcPr>
            <w:tcW w:w="709" w:type="dxa"/>
            <w:tcBorders>
              <w:top w:val="single" w:sz="4" w:space="0" w:color="auto"/>
              <w:left w:val="single" w:sz="4" w:space="0" w:color="auto"/>
              <w:bottom w:val="single" w:sz="4" w:space="0" w:color="auto"/>
              <w:right w:val="single" w:sz="4" w:space="0" w:color="auto"/>
            </w:tcBorders>
            <w:vAlign w:val="center"/>
            <w:hideMark/>
          </w:tcPr>
          <w:p w14:paraId="0D7FED7E" w14:textId="77777777" w:rsidR="0040421B" w:rsidRPr="00160D31" w:rsidRDefault="0040421B" w:rsidP="00D7748C">
            <w:pPr>
              <w:spacing w:line="240" w:lineRule="auto"/>
              <w:jc w:val="center"/>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lastRenderedPageBreak/>
              <w:t>5</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FC6A182" w14:textId="760340BB" w:rsidR="0040421B" w:rsidRPr="00160D31" w:rsidRDefault="0040421B" w:rsidP="00D7748C">
            <w:pPr>
              <w:spacing w:line="240" w:lineRule="auto"/>
              <w:jc w:val="center"/>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شعور بعض الزبائن بعدم الثقة في أعطاء معلومات ومكان سكنهم لأن هوية البائع غير واضحة تماما</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2EF4E9" w14:textId="77777777" w:rsidR="0040421B" w:rsidRPr="00160D31" w:rsidRDefault="0040421B" w:rsidP="00D7748C">
            <w:pPr>
              <w:spacing w:line="240" w:lineRule="auto"/>
              <w:jc w:val="center"/>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3.761</w:t>
            </w:r>
          </w:p>
        </w:tc>
        <w:tc>
          <w:tcPr>
            <w:tcW w:w="1134" w:type="dxa"/>
            <w:tcBorders>
              <w:top w:val="single" w:sz="4" w:space="0" w:color="auto"/>
              <w:left w:val="single" w:sz="4" w:space="0" w:color="auto"/>
              <w:bottom w:val="single" w:sz="4" w:space="0" w:color="auto"/>
              <w:right w:val="single" w:sz="4" w:space="0" w:color="auto"/>
            </w:tcBorders>
            <w:vAlign w:val="center"/>
          </w:tcPr>
          <w:p w14:paraId="5E764BB6" w14:textId="62A6CE86" w:rsidR="0040421B" w:rsidRPr="00160D31" w:rsidRDefault="00ED4C50" w:rsidP="00D7748C">
            <w:pPr>
              <w:spacing w:line="240" w:lineRule="auto"/>
              <w:jc w:val="center"/>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1,091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436061" w14:textId="77777777" w:rsidR="0040421B" w:rsidRPr="00160D31" w:rsidRDefault="0040421B" w:rsidP="00D7748C">
            <w:pPr>
              <w:spacing w:line="240" w:lineRule="auto"/>
              <w:jc w:val="center"/>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مرتفع</w:t>
            </w:r>
          </w:p>
        </w:tc>
        <w:tc>
          <w:tcPr>
            <w:tcW w:w="993" w:type="dxa"/>
            <w:tcBorders>
              <w:top w:val="single" w:sz="4" w:space="0" w:color="auto"/>
              <w:left w:val="single" w:sz="4" w:space="0" w:color="auto"/>
              <w:bottom w:val="single" w:sz="4" w:space="0" w:color="auto"/>
              <w:right w:val="single" w:sz="4" w:space="0" w:color="auto"/>
            </w:tcBorders>
            <w:vAlign w:val="center"/>
            <w:hideMark/>
          </w:tcPr>
          <w:p w14:paraId="62D56338" w14:textId="77777777" w:rsidR="0040421B" w:rsidRPr="00160D31" w:rsidRDefault="0040421B" w:rsidP="00D7748C">
            <w:pPr>
              <w:spacing w:line="240" w:lineRule="auto"/>
              <w:jc w:val="center"/>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4</w:t>
            </w:r>
          </w:p>
        </w:tc>
      </w:tr>
      <w:tr w:rsidR="0040421B" w:rsidRPr="00160D31" w14:paraId="1869AB04" w14:textId="77777777" w:rsidTr="00D7748C">
        <w:trPr>
          <w:trHeight w:val="477"/>
        </w:trPr>
        <w:tc>
          <w:tcPr>
            <w:tcW w:w="709" w:type="dxa"/>
            <w:tcBorders>
              <w:top w:val="single" w:sz="4" w:space="0" w:color="auto"/>
              <w:left w:val="single" w:sz="4" w:space="0" w:color="auto"/>
              <w:bottom w:val="single" w:sz="4" w:space="0" w:color="auto"/>
              <w:right w:val="single" w:sz="4" w:space="0" w:color="auto"/>
            </w:tcBorders>
            <w:vAlign w:val="center"/>
          </w:tcPr>
          <w:p w14:paraId="1DB76EAD" w14:textId="77777777" w:rsidR="0040421B" w:rsidRPr="00160D31" w:rsidRDefault="0040421B" w:rsidP="00D7748C">
            <w:pPr>
              <w:spacing w:line="240" w:lineRule="auto"/>
              <w:jc w:val="center"/>
              <w:rPr>
                <w:rFonts w:ascii="Traditional Arabic" w:eastAsia="Calibri" w:hAnsi="Traditional Arabic" w:cs="Traditional Arabic"/>
                <w:sz w:val="28"/>
                <w:szCs w:val="28"/>
                <w:rtl/>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211D91FB" w14:textId="75D74622" w:rsidR="0040421B" w:rsidRPr="00160D31" w:rsidRDefault="0040421B" w:rsidP="00D7748C">
            <w:pPr>
              <w:spacing w:line="240" w:lineRule="auto"/>
              <w:jc w:val="center"/>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الرأي العام</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760754" w14:textId="77777777" w:rsidR="0040421B" w:rsidRPr="00160D31" w:rsidRDefault="0040421B" w:rsidP="00D7748C">
            <w:pPr>
              <w:spacing w:line="240" w:lineRule="auto"/>
              <w:jc w:val="center"/>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4.047</w:t>
            </w:r>
          </w:p>
        </w:tc>
        <w:tc>
          <w:tcPr>
            <w:tcW w:w="1134" w:type="dxa"/>
            <w:tcBorders>
              <w:top w:val="single" w:sz="4" w:space="0" w:color="auto"/>
              <w:left w:val="single" w:sz="4" w:space="0" w:color="auto"/>
              <w:bottom w:val="single" w:sz="4" w:space="0" w:color="auto"/>
              <w:right w:val="single" w:sz="4" w:space="0" w:color="auto"/>
            </w:tcBorders>
            <w:vAlign w:val="center"/>
          </w:tcPr>
          <w:p w14:paraId="7903DD61" w14:textId="53AAF0A6" w:rsidR="0040421B" w:rsidRPr="00160D31" w:rsidRDefault="00ED4C50" w:rsidP="00D7748C">
            <w:pPr>
              <w:spacing w:line="240" w:lineRule="auto"/>
              <w:jc w:val="center"/>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0,761</w:t>
            </w:r>
          </w:p>
        </w:tc>
        <w:tc>
          <w:tcPr>
            <w:tcW w:w="1134" w:type="dxa"/>
            <w:tcBorders>
              <w:top w:val="single" w:sz="4" w:space="0" w:color="auto"/>
              <w:left w:val="single" w:sz="4" w:space="0" w:color="auto"/>
              <w:bottom w:val="single" w:sz="4" w:space="0" w:color="auto"/>
              <w:right w:val="single" w:sz="4" w:space="0" w:color="auto"/>
            </w:tcBorders>
            <w:vAlign w:val="center"/>
          </w:tcPr>
          <w:p w14:paraId="2450D776" w14:textId="77777777" w:rsidR="0040421B" w:rsidRPr="00160D31" w:rsidRDefault="0040421B" w:rsidP="00D7748C">
            <w:pPr>
              <w:spacing w:line="240" w:lineRule="auto"/>
              <w:jc w:val="center"/>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مرتفع</w:t>
            </w:r>
          </w:p>
        </w:tc>
        <w:tc>
          <w:tcPr>
            <w:tcW w:w="993" w:type="dxa"/>
            <w:tcBorders>
              <w:top w:val="single" w:sz="4" w:space="0" w:color="auto"/>
              <w:left w:val="single" w:sz="4" w:space="0" w:color="auto"/>
              <w:bottom w:val="single" w:sz="4" w:space="0" w:color="auto"/>
              <w:right w:val="single" w:sz="4" w:space="0" w:color="auto"/>
            </w:tcBorders>
            <w:vAlign w:val="center"/>
          </w:tcPr>
          <w:p w14:paraId="4C66A235" w14:textId="77777777" w:rsidR="0040421B" w:rsidRPr="00160D31" w:rsidRDefault="0040421B" w:rsidP="00D7748C">
            <w:pPr>
              <w:spacing w:line="240" w:lineRule="auto"/>
              <w:jc w:val="center"/>
              <w:rPr>
                <w:rFonts w:ascii="Traditional Arabic" w:eastAsia="Calibri" w:hAnsi="Traditional Arabic" w:cs="Traditional Arabic"/>
                <w:sz w:val="28"/>
                <w:szCs w:val="28"/>
                <w:rtl/>
              </w:rPr>
            </w:pPr>
          </w:p>
        </w:tc>
      </w:tr>
    </w:tbl>
    <w:p w14:paraId="5D5B20C4" w14:textId="77777777" w:rsidR="006E3F05" w:rsidRPr="00160D31" w:rsidRDefault="006E3F05" w:rsidP="00160D31">
      <w:pPr>
        <w:spacing w:line="240" w:lineRule="auto"/>
        <w:rPr>
          <w:rFonts w:ascii="Traditional Arabic" w:hAnsi="Traditional Arabic" w:cs="Traditional Arabic"/>
          <w:b/>
          <w:bCs/>
          <w:sz w:val="28"/>
          <w:szCs w:val="28"/>
        </w:rPr>
      </w:pPr>
    </w:p>
    <w:p w14:paraId="5C824409" w14:textId="77777777" w:rsidR="00D7748C" w:rsidRDefault="00D7748C" w:rsidP="00160D31">
      <w:pPr>
        <w:spacing w:line="240" w:lineRule="auto"/>
        <w:rPr>
          <w:rFonts w:ascii="Traditional Arabic" w:hAnsi="Traditional Arabic" w:cs="Traditional Arabic"/>
          <w:b/>
          <w:bCs/>
          <w:sz w:val="28"/>
          <w:szCs w:val="28"/>
          <w:rtl/>
        </w:rPr>
      </w:pPr>
    </w:p>
    <w:p w14:paraId="15B14A10" w14:textId="77777777" w:rsidR="00D7748C" w:rsidRDefault="00D7748C" w:rsidP="00160D31">
      <w:pPr>
        <w:spacing w:line="240" w:lineRule="auto"/>
        <w:rPr>
          <w:rFonts w:ascii="Traditional Arabic" w:hAnsi="Traditional Arabic" w:cs="Traditional Arabic"/>
          <w:b/>
          <w:bCs/>
          <w:sz w:val="28"/>
          <w:szCs w:val="28"/>
          <w:rtl/>
        </w:rPr>
      </w:pPr>
    </w:p>
    <w:p w14:paraId="4F3336A6" w14:textId="77777777" w:rsidR="00D7748C" w:rsidRDefault="00D7748C" w:rsidP="00160D31">
      <w:pPr>
        <w:spacing w:line="240" w:lineRule="auto"/>
        <w:rPr>
          <w:rFonts w:ascii="Traditional Arabic" w:hAnsi="Traditional Arabic" w:cs="Traditional Arabic"/>
          <w:b/>
          <w:bCs/>
          <w:sz w:val="28"/>
          <w:szCs w:val="28"/>
          <w:rtl/>
        </w:rPr>
      </w:pPr>
    </w:p>
    <w:p w14:paraId="0AA33572" w14:textId="4D72FBD0" w:rsidR="0040421B" w:rsidRPr="00160D31" w:rsidRDefault="005D2A27" w:rsidP="00160D31">
      <w:pPr>
        <w:spacing w:line="240" w:lineRule="auto"/>
        <w:rPr>
          <w:rFonts w:ascii="Traditional Arabic" w:hAnsi="Traditional Arabic" w:cs="Traditional Arabic"/>
          <w:b/>
          <w:bCs/>
          <w:sz w:val="28"/>
          <w:szCs w:val="28"/>
          <w:rtl/>
          <w:lang w:bidi="ar-LY"/>
        </w:rPr>
      </w:pPr>
      <w:r w:rsidRPr="00160D31">
        <w:rPr>
          <w:rFonts w:ascii="Traditional Arabic" w:hAnsi="Traditional Arabic" w:cs="Traditional Arabic"/>
          <w:b/>
          <w:bCs/>
          <w:sz w:val="28"/>
          <w:szCs w:val="28"/>
          <w:rtl/>
        </w:rPr>
        <w:t>إجابات البعد الخامس :</w:t>
      </w:r>
    </w:p>
    <w:p w14:paraId="07C5D4ED" w14:textId="5228592E" w:rsidR="00910741" w:rsidRPr="00160D31" w:rsidRDefault="00F303FC" w:rsidP="00160D31">
      <w:pPr>
        <w:pStyle w:val="ListParagraph"/>
        <w:numPr>
          <w:ilvl w:val="0"/>
          <w:numId w:val="17"/>
        </w:numPr>
        <w:spacing w:line="240" w:lineRule="auto"/>
        <w:ind w:left="360"/>
        <w:rPr>
          <w:rFonts w:ascii="Traditional Arabic" w:hAnsi="Traditional Arabic" w:cs="Traditional Arabic"/>
          <w:sz w:val="28"/>
          <w:szCs w:val="28"/>
          <w:rtl/>
        </w:rPr>
      </w:pPr>
      <w:r w:rsidRPr="00160D31">
        <w:rPr>
          <w:rFonts w:ascii="Traditional Arabic" w:hAnsi="Traditional Arabic" w:cs="Traditional Arabic"/>
          <w:sz w:val="28"/>
          <w:szCs w:val="28"/>
          <w:rtl/>
        </w:rPr>
        <w:t>جاءت العبارة</w:t>
      </w:r>
      <w:r w:rsidR="003052CF" w:rsidRPr="00160D31">
        <w:rPr>
          <w:rFonts w:ascii="Traditional Arabic" w:hAnsi="Traditional Arabic" w:cs="Traditional Arabic"/>
          <w:sz w:val="28"/>
          <w:szCs w:val="28"/>
          <w:rtl/>
        </w:rPr>
        <w:t xml:space="preserve"> رقم</w:t>
      </w:r>
      <w:r w:rsidRPr="00160D31">
        <w:rPr>
          <w:rFonts w:ascii="Traditional Arabic" w:hAnsi="Traditional Arabic" w:cs="Traditional Arabic"/>
          <w:sz w:val="28"/>
          <w:szCs w:val="28"/>
          <w:rtl/>
        </w:rPr>
        <w:t xml:space="preserve"> (2) في الترتيب الأول بمتوسط حسابي مرجح </w:t>
      </w:r>
      <w:r w:rsidRPr="00160D31">
        <w:rPr>
          <w:rFonts w:ascii="Traditional Arabic" w:hAnsi="Traditional Arabic" w:cs="Traditional Arabic"/>
          <w:b/>
          <w:bCs/>
          <w:sz w:val="28"/>
          <w:szCs w:val="28"/>
          <w:rtl/>
        </w:rPr>
        <w:t xml:space="preserve">4.571 </w:t>
      </w:r>
      <w:r w:rsidRPr="00160D31">
        <w:rPr>
          <w:rFonts w:ascii="Traditional Arabic" w:hAnsi="Traditional Arabic" w:cs="Traditional Arabic"/>
          <w:sz w:val="28"/>
          <w:szCs w:val="28"/>
          <w:rtl/>
        </w:rPr>
        <w:t xml:space="preserve">وانحراف معياري </w:t>
      </w:r>
      <w:r w:rsidRPr="00160D31">
        <w:rPr>
          <w:rFonts w:ascii="Traditional Arabic" w:hAnsi="Traditional Arabic" w:cs="Traditional Arabic"/>
          <w:b/>
          <w:bCs/>
          <w:sz w:val="28"/>
          <w:szCs w:val="28"/>
          <w:rtl/>
        </w:rPr>
        <w:t xml:space="preserve">0.507 </w:t>
      </w:r>
      <w:r w:rsidRPr="00160D31">
        <w:rPr>
          <w:rFonts w:ascii="Traditional Arabic" w:hAnsi="Traditional Arabic" w:cs="Traditional Arabic"/>
          <w:sz w:val="28"/>
          <w:szCs w:val="28"/>
          <w:rtl/>
        </w:rPr>
        <w:t>إي أن الرأي السائد لأفراد العينة موافقين</w:t>
      </w:r>
      <w:r w:rsidRPr="00160D31">
        <w:rPr>
          <w:rFonts w:ascii="Traditional Arabic" w:hAnsi="Traditional Arabic" w:cs="Traditional Arabic"/>
          <w:b/>
          <w:bCs/>
          <w:sz w:val="28"/>
          <w:szCs w:val="28"/>
          <w:rtl/>
        </w:rPr>
        <w:t xml:space="preserve"> </w:t>
      </w:r>
      <w:r w:rsidRPr="00160D31">
        <w:rPr>
          <w:rFonts w:ascii="Traditional Arabic" w:hAnsi="Traditional Arabic" w:cs="Traditional Arabic"/>
          <w:sz w:val="28"/>
          <w:szCs w:val="28"/>
          <w:rtl/>
        </w:rPr>
        <w:t>على أن الزبون يتخوف من إعطاء بيانته الشخصية لإتمام عملية البيع الإلكتروني</w:t>
      </w:r>
      <w:r w:rsidR="00AF23AD" w:rsidRPr="00160D31">
        <w:rPr>
          <w:rFonts w:ascii="Traditional Arabic" w:hAnsi="Traditional Arabic" w:cs="Traditional Arabic"/>
          <w:sz w:val="28"/>
          <w:szCs w:val="28"/>
          <w:rtl/>
        </w:rPr>
        <w:t>.</w:t>
      </w:r>
      <w:r w:rsidRPr="00160D31">
        <w:rPr>
          <w:rFonts w:ascii="Traditional Arabic" w:hAnsi="Traditional Arabic" w:cs="Traditional Arabic"/>
          <w:sz w:val="28"/>
          <w:szCs w:val="28"/>
          <w:rtl/>
        </w:rPr>
        <w:t xml:space="preserve"> </w:t>
      </w:r>
    </w:p>
    <w:p w14:paraId="5D88CFC2" w14:textId="6730D8C0" w:rsidR="005D2A27" w:rsidRPr="00160D31" w:rsidRDefault="00910741" w:rsidP="00160D31">
      <w:pPr>
        <w:pStyle w:val="ListParagraph"/>
        <w:numPr>
          <w:ilvl w:val="0"/>
          <w:numId w:val="17"/>
        </w:numPr>
        <w:spacing w:line="240" w:lineRule="auto"/>
        <w:ind w:left="360"/>
        <w:rPr>
          <w:rFonts w:ascii="Traditional Arabic" w:hAnsi="Traditional Arabic" w:cs="Traditional Arabic"/>
          <w:sz w:val="28"/>
          <w:szCs w:val="28"/>
          <w:rtl/>
        </w:rPr>
      </w:pPr>
      <w:r w:rsidRPr="00160D31">
        <w:rPr>
          <w:rFonts w:ascii="Traditional Arabic" w:hAnsi="Traditional Arabic" w:cs="Traditional Arabic"/>
          <w:sz w:val="28"/>
          <w:szCs w:val="28"/>
          <w:rtl/>
        </w:rPr>
        <w:t>جاءت العبارة</w:t>
      </w:r>
      <w:r w:rsidR="003052CF" w:rsidRPr="00160D31">
        <w:rPr>
          <w:rFonts w:ascii="Traditional Arabic" w:hAnsi="Traditional Arabic" w:cs="Traditional Arabic"/>
          <w:sz w:val="28"/>
          <w:szCs w:val="28"/>
          <w:rtl/>
        </w:rPr>
        <w:t xml:space="preserve"> رقم</w:t>
      </w:r>
      <w:r w:rsidRPr="00160D31">
        <w:rPr>
          <w:rFonts w:ascii="Traditional Arabic" w:hAnsi="Traditional Arabic" w:cs="Traditional Arabic"/>
          <w:sz w:val="28"/>
          <w:szCs w:val="28"/>
          <w:rtl/>
        </w:rPr>
        <w:t xml:space="preserve"> (1) في الترتيب الثاني بمتوسط حسابي مرجح </w:t>
      </w:r>
      <w:r w:rsidRPr="00160D31">
        <w:rPr>
          <w:rFonts w:ascii="Traditional Arabic" w:hAnsi="Traditional Arabic" w:cs="Traditional Arabic"/>
          <w:b/>
          <w:bCs/>
          <w:sz w:val="28"/>
          <w:szCs w:val="28"/>
          <w:rtl/>
        </w:rPr>
        <w:t xml:space="preserve">4.476 </w:t>
      </w:r>
      <w:r w:rsidRPr="00160D31">
        <w:rPr>
          <w:rFonts w:ascii="Traditional Arabic" w:hAnsi="Traditional Arabic" w:cs="Traditional Arabic"/>
          <w:sz w:val="28"/>
          <w:szCs w:val="28"/>
          <w:rtl/>
        </w:rPr>
        <w:t xml:space="preserve">وانحراف معياري </w:t>
      </w:r>
      <w:r w:rsidRPr="00160D31">
        <w:rPr>
          <w:rFonts w:ascii="Traditional Arabic" w:hAnsi="Traditional Arabic" w:cs="Traditional Arabic"/>
          <w:b/>
          <w:bCs/>
          <w:sz w:val="28"/>
          <w:szCs w:val="28"/>
          <w:rtl/>
        </w:rPr>
        <w:t xml:space="preserve">0.679 </w:t>
      </w:r>
      <w:r w:rsidRPr="00160D31">
        <w:rPr>
          <w:rFonts w:ascii="Traditional Arabic" w:hAnsi="Traditional Arabic" w:cs="Traditional Arabic"/>
          <w:sz w:val="28"/>
          <w:szCs w:val="28"/>
          <w:rtl/>
        </w:rPr>
        <w:t>إي أن الرأي</w:t>
      </w:r>
      <w:r w:rsidR="002B3354" w:rsidRPr="00160D31">
        <w:rPr>
          <w:rFonts w:ascii="Traditional Arabic" w:hAnsi="Traditional Arabic" w:cs="Traditional Arabic"/>
          <w:sz w:val="28"/>
          <w:szCs w:val="28"/>
          <w:rtl/>
        </w:rPr>
        <w:t xml:space="preserve"> السائد لأفراد العينة مرتفع جداً </w:t>
      </w:r>
      <w:r w:rsidRPr="00160D31">
        <w:rPr>
          <w:rFonts w:ascii="Traditional Arabic" w:hAnsi="Traditional Arabic" w:cs="Traditional Arabic"/>
          <w:sz w:val="28"/>
          <w:szCs w:val="28"/>
          <w:rtl/>
        </w:rPr>
        <w:t>على أن هناك مخاوف لدى العملاء من ناحية استخدامهم لوسائل الدفع الإلكتروني</w:t>
      </w:r>
      <w:r w:rsidR="00AF23AD" w:rsidRPr="00160D31">
        <w:rPr>
          <w:rFonts w:ascii="Traditional Arabic" w:hAnsi="Traditional Arabic" w:cs="Traditional Arabic"/>
          <w:sz w:val="28"/>
          <w:szCs w:val="28"/>
          <w:rtl/>
        </w:rPr>
        <w:t>.</w:t>
      </w:r>
      <w:r w:rsidRPr="00160D31">
        <w:rPr>
          <w:rFonts w:ascii="Traditional Arabic" w:hAnsi="Traditional Arabic" w:cs="Traditional Arabic"/>
          <w:sz w:val="28"/>
          <w:szCs w:val="28"/>
          <w:rtl/>
        </w:rPr>
        <w:t xml:space="preserve"> </w:t>
      </w:r>
    </w:p>
    <w:p w14:paraId="6D92DA02" w14:textId="2016942A" w:rsidR="00910741" w:rsidRPr="00160D31" w:rsidRDefault="00910741" w:rsidP="00160D31">
      <w:pPr>
        <w:pStyle w:val="ListParagraph"/>
        <w:numPr>
          <w:ilvl w:val="0"/>
          <w:numId w:val="17"/>
        </w:numPr>
        <w:spacing w:line="240" w:lineRule="auto"/>
        <w:ind w:left="360"/>
        <w:rPr>
          <w:rFonts w:ascii="Traditional Arabic" w:hAnsi="Traditional Arabic" w:cs="Traditional Arabic"/>
          <w:sz w:val="28"/>
          <w:szCs w:val="28"/>
          <w:rtl/>
        </w:rPr>
      </w:pPr>
      <w:r w:rsidRPr="00160D31">
        <w:rPr>
          <w:rFonts w:ascii="Traditional Arabic" w:hAnsi="Traditional Arabic" w:cs="Traditional Arabic"/>
          <w:sz w:val="28"/>
          <w:szCs w:val="28"/>
          <w:rtl/>
        </w:rPr>
        <w:t>جاءت العبارة</w:t>
      </w:r>
      <w:r w:rsidR="003052CF" w:rsidRPr="00160D31">
        <w:rPr>
          <w:rFonts w:ascii="Traditional Arabic" w:hAnsi="Traditional Arabic" w:cs="Traditional Arabic"/>
          <w:sz w:val="28"/>
          <w:szCs w:val="28"/>
          <w:rtl/>
        </w:rPr>
        <w:t xml:space="preserve"> رقم</w:t>
      </w:r>
      <w:r w:rsidRPr="00160D31">
        <w:rPr>
          <w:rFonts w:ascii="Traditional Arabic" w:hAnsi="Traditional Arabic" w:cs="Traditional Arabic"/>
          <w:sz w:val="28"/>
          <w:szCs w:val="28"/>
          <w:rtl/>
        </w:rPr>
        <w:t xml:space="preserve"> (3) في الترتيب الثالث بمتوسط حسابي مرجح </w:t>
      </w:r>
      <w:r w:rsidRPr="00160D31">
        <w:rPr>
          <w:rFonts w:ascii="Traditional Arabic" w:hAnsi="Traditional Arabic" w:cs="Traditional Arabic"/>
          <w:b/>
          <w:bCs/>
          <w:sz w:val="28"/>
          <w:szCs w:val="28"/>
          <w:rtl/>
        </w:rPr>
        <w:t>4.238</w:t>
      </w:r>
      <w:r w:rsidRPr="00160D31">
        <w:rPr>
          <w:rFonts w:ascii="Traditional Arabic" w:hAnsi="Traditional Arabic" w:cs="Traditional Arabic"/>
          <w:sz w:val="28"/>
          <w:szCs w:val="28"/>
          <w:rtl/>
        </w:rPr>
        <w:t xml:space="preserve"> وانحراف معياري </w:t>
      </w:r>
      <w:r w:rsidRPr="00160D31">
        <w:rPr>
          <w:rFonts w:ascii="Traditional Arabic" w:hAnsi="Traditional Arabic" w:cs="Traditional Arabic"/>
          <w:b/>
          <w:bCs/>
          <w:sz w:val="28"/>
          <w:szCs w:val="28"/>
          <w:rtl/>
        </w:rPr>
        <w:t>0.768</w:t>
      </w:r>
      <w:r w:rsidRPr="00160D31">
        <w:rPr>
          <w:rFonts w:ascii="Traditional Arabic" w:hAnsi="Traditional Arabic" w:cs="Traditional Arabic"/>
          <w:sz w:val="28"/>
          <w:szCs w:val="28"/>
          <w:rtl/>
        </w:rPr>
        <w:t xml:space="preserve"> إي أن الرأي السائد لأفراد العينة موافقين</w:t>
      </w:r>
      <w:r w:rsidRPr="00160D31">
        <w:rPr>
          <w:rFonts w:ascii="Traditional Arabic" w:hAnsi="Traditional Arabic" w:cs="Traditional Arabic"/>
          <w:b/>
          <w:bCs/>
          <w:sz w:val="28"/>
          <w:szCs w:val="28"/>
          <w:rtl/>
        </w:rPr>
        <w:t xml:space="preserve"> </w:t>
      </w:r>
      <w:r w:rsidRPr="00160D31">
        <w:rPr>
          <w:rFonts w:ascii="Traditional Arabic" w:hAnsi="Traditional Arabic" w:cs="Traditional Arabic"/>
          <w:sz w:val="28"/>
          <w:szCs w:val="28"/>
          <w:rtl/>
        </w:rPr>
        <w:t>على أن الزبون لديه مخاوف من الدفع عن طريق بطاقات الائتمان.</w:t>
      </w:r>
    </w:p>
    <w:p w14:paraId="06A287E7" w14:textId="22AEF11E" w:rsidR="00910741" w:rsidRPr="00160D31" w:rsidRDefault="003052CF" w:rsidP="00160D31">
      <w:pPr>
        <w:pStyle w:val="ListParagraph"/>
        <w:numPr>
          <w:ilvl w:val="0"/>
          <w:numId w:val="17"/>
        </w:numPr>
        <w:spacing w:line="240" w:lineRule="auto"/>
        <w:ind w:left="360"/>
        <w:rPr>
          <w:rFonts w:ascii="Traditional Arabic" w:hAnsi="Traditional Arabic" w:cs="Traditional Arabic"/>
          <w:sz w:val="28"/>
          <w:szCs w:val="28"/>
          <w:rtl/>
        </w:rPr>
      </w:pPr>
      <w:r w:rsidRPr="00160D31">
        <w:rPr>
          <w:rFonts w:ascii="Traditional Arabic" w:hAnsi="Traditional Arabic" w:cs="Traditional Arabic"/>
          <w:sz w:val="28"/>
          <w:szCs w:val="28"/>
          <w:rtl/>
        </w:rPr>
        <w:t xml:space="preserve">جاءت العبارة رقم </w:t>
      </w:r>
      <w:r w:rsidR="00910741" w:rsidRPr="00160D31">
        <w:rPr>
          <w:rFonts w:ascii="Traditional Arabic" w:hAnsi="Traditional Arabic" w:cs="Traditional Arabic"/>
          <w:sz w:val="28"/>
          <w:szCs w:val="28"/>
          <w:rtl/>
        </w:rPr>
        <w:t xml:space="preserve">(5) في الترتيب الرابع بمتوسط حسابي مرجح </w:t>
      </w:r>
      <w:r w:rsidR="00910741" w:rsidRPr="00160D31">
        <w:rPr>
          <w:rFonts w:ascii="Traditional Arabic" w:hAnsi="Traditional Arabic" w:cs="Traditional Arabic"/>
          <w:b/>
          <w:bCs/>
          <w:sz w:val="28"/>
          <w:szCs w:val="28"/>
          <w:rtl/>
        </w:rPr>
        <w:t xml:space="preserve">3.761 </w:t>
      </w:r>
      <w:r w:rsidR="00910741" w:rsidRPr="00160D31">
        <w:rPr>
          <w:rFonts w:ascii="Traditional Arabic" w:hAnsi="Traditional Arabic" w:cs="Traditional Arabic"/>
          <w:sz w:val="28"/>
          <w:szCs w:val="28"/>
          <w:rtl/>
        </w:rPr>
        <w:t xml:space="preserve">وانحراف معياري </w:t>
      </w:r>
      <w:r w:rsidR="00910741" w:rsidRPr="00160D31">
        <w:rPr>
          <w:rFonts w:ascii="Traditional Arabic" w:hAnsi="Traditional Arabic" w:cs="Traditional Arabic"/>
          <w:b/>
          <w:bCs/>
          <w:sz w:val="28"/>
          <w:szCs w:val="28"/>
          <w:rtl/>
        </w:rPr>
        <w:t xml:space="preserve">1.091 </w:t>
      </w:r>
      <w:r w:rsidR="00910741" w:rsidRPr="00160D31">
        <w:rPr>
          <w:rFonts w:ascii="Traditional Arabic" w:hAnsi="Traditional Arabic" w:cs="Traditional Arabic"/>
          <w:sz w:val="28"/>
          <w:szCs w:val="28"/>
          <w:rtl/>
        </w:rPr>
        <w:t>إي أن الرأي السائد لأفراد العينة موافقين</w:t>
      </w:r>
      <w:r w:rsidR="00910741" w:rsidRPr="00160D31">
        <w:rPr>
          <w:rFonts w:ascii="Traditional Arabic" w:hAnsi="Traditional Arabic" w:cs="Traditional Arabic"/>
          <w:b/>
          <w:bCs/>
          <w:sz w:val="28"/>
          <w:szCs w:val="28"/>
          <w:rtl/>
        </w:rPr>
        <w:t xml:space="preserve"> </w:t>
      </w:r>
      <w:r w:rsidR="00910741" w:rsidRPr="00160D31">
        <w:rPr>
          <w:rFonts w:ascii="Traditional Arabic" w:hAnsi="Traditional Arabic" w:cs="Traditional Arabic"/>
          <w:sz w:val="28"/>
          <w:szCs w:val="28"/>
          <w:rtl/>
        </w:rPr>
        <w:t>على أن هناك زبائن لديهم ش</w:t>
      </w:r>
      <w:r w:rsidR="00C42E86" w:rsidRPr="00160D31">
        <w:rPr>
          <w:rFonts w:ascii="Traditional Arabic" w:hAnsi="Traditional Arabic" w:cs="Traditional Arabic"/>
          <w:sz w:val="28"/>
          <w:szCs w:val="28"/>
          <w:rtl/>
        </w:rPr>
        <w:t>عور بعدم الثقة من إعطاء معلوماتهم الشخصية ومكان سكنهم لأن هوية البائع غير واضحة</w:t>
      </w:r>
      <w:r w:rsidR="00AF23AD" w:rsidRPr="00160D31">
        <w:rPr>
          <w:rFonts w:ascii="Traditional Arabic" w:hAnsi="Traditional Arabic" w:cs="Traditional Arabic"/>
          <w:sz w:val="28"/>
          <w:szCs w:val="28"/>
          <w:rtl/>
        </w:rPr>
        <w:t>.</w:t>
      </w:r>
    </w:p>
    <w:p w14:paraId="702DC020" w14:textId="31D4C31D" w:rsidR="00233388" w:rsidRPr="00160D31" w:rsidRDefault="00C42E86" w:rsidP="00160D31">
      <w:pPr>
        <w:pStyle w:val="ListParagraph"/>
        <w:numPr>
          <w:ilvl w:val="0"/>
          <w:numId w:val="17"/>
        </w:numPr>
        <w:spacing w:line="240" w:lineRule="auto"/>
        <w:ind w:left="360"/>
        <w:rPr>
          <w:rFonts w:ascii="Traditional Arabic" w:hAnsi="Traditional Arabic" w:cs="Traditional Arabic"/>
          <w:sz w:val="28"/>
          <w:szCs w:val="28"/>
        </w:rPr>
      </w:pPr>
      <w:r w:rsidRPr="00160D31">
        <w:rPr>
          <w:rFonts w:ascii="Traditional Arabic" w:hAnsi="Traditional Arabic" w:cs="Traditional Arabic"/>
          <w:sz w:val="28"/>
          <w:szCs w:val="28"/>
          <w:rtl/>
        </w:rPr>
        <w:t>جاءت العبارة</w:t>
      </w:r>
      <w:r w:rsidR="003052CF" w:rsidRPr="00160D31">
        <w:rPr>
          <w:rFonts w:ascii="Traditional Arabic" w:hAnsi="Traditional Arabic" w:cs="Traditional Arabic"/>
          <w:sz w:val="28"/>
          <w:szCs w:val="28"/>
          <w:rtl/>
        </w:rPr>
        <w:t xml:space="preserve"> رقم</w:t>
      </w:r>
      <w:r w:rsidRPr="00160D31">
        <w:rPr>
          <w:rFonts w:ascii="Traditional Arabic" w:hAnsi="Traditional Arabic" w:cs="Traditional Arabic"/>
          <w:sz w:val="28"/>
          <w:szCs w:val="28"/>
          <w:rtl/>
        </w:rPr>
        <w:t xml:space="preserve"> (4) في الترتيب الخامس بمتوسط حسابي مرجح </w:t>
      </w:r>
      <w:r w:rsidRPr="00160D31">
        <w:rPr>
          <w:rFonts w:ascii="Traditional Arabic" w:hAnsi="Traditional Arabic" w:cs="Traditional Arabic"/>
          <w:b/>
          <w:bCs/>
          <w:sz w:val="28"/>
          <w:szCs w:val="28"/>
          <w:rtl/>
        </w:rPr>
        <w:t xml:space="preserve">3.190 </w:t>
      </w:r>
      <w:r w:rsidRPr="00160D31">
        <w:rPr>
          <w:rFonts w:ascii="Traditional Arabic" w:hAnsi="Traditional Arabic" w:cs="Traditional Arabic"/>
          <w:sz w:val="28"/>
          <w:szCs w:val="28"/>
          <w:rtl/>
        </w:rPr>
        <w:t xml:space="preserve">وانحراف معياري </w:t>
      </w:r>
      <w:r w:rsidRPr="00160D31">
        <w:rPr>
          <w:rFonts w:ascii="Traditional Arabic" w:hAnsi="Traditional Arabic" w:cs="Traditional Arabic"/>
          <w:b/>
          <w:bCs/>
          <w:sz w:val="28"/>
          <w:szCs w:val="28"/>
          <w:rtl/>
        </w:rPr>
        <w:t>1.030</w:t>
      </w:r>
      <w:r w:rsidRPr="00160D31">
        <w:rPr>
          <w:rFonts w:ascii="Traditional Arabic" w:hAnsi="Traditional Arabic" w:cs="Traditional Arabic"/>
          <w:sz w:val="28"/>
          <w:szCs w:val="28"/>
          <w:rtl/>
        </w:rPr>
        <w:t xml:space="preserve"> إي أن الرأي السائد لأفراد العينة متوسط</w:t>
      </w:r>
      <w:r w:rsidRPr="00160D31">
        <w:rPr>
          <w:rFonts w:ascii="Traditional Arabic" w:hAnsi="Traditional Arabic" w:cs="Traditional Arabic"/>
          <w:b/>
          <w:bCs/>
          <w:sz w:val="28"/>
          <w:szCs w:val="28"/>
          <w:rtl/>
        </w:rPr>
        <w:t xml:space="preserve"> </w:t>
      </w:r>
      <w:r w:rsidRPr="00160D31">
        <w:rPr>
          <w:rFonts w:ascii="Traditional Arabic" w:hAnsi="Traditional Arabic" w:cs="Traditional Arabic"/>
          <w:sz w:val="28"/>
          <w:szCs w:val="28"/>
          <w:rtl/>
        </w:rPr>
        <w:t>على أن لا تتوفر البرمجيات الكافية للحفاظ على سرية وخصوصية التعاملات التجارية عبر الإنترنت</w:t>
      </w:r>
      <w:r w:rsidR="00AF23AD" w:rsidRPr="00160D31">
        <w:rPr>
          <w:rFonts w:ascii="Traditional Arabic" w:hAnsi="Traditional Arabic" w:cs="Traditional Arabic"/>
          <w:sz w:val="28"/>
          <w:szCs w:val="28"/>
          <w:rtl/>
        </w:rPr>
        <w:t>.</w:t>
      </w:r>
    </w:p>
    <w:p w14:paraId="4E8C93CE" w14:textId="7F3F4933" w:rsidR="005B210C" w:rsidRPr="00160D31" w:rsidRDefault="00233388" w:rsidP="00160D31">
      <w:pPr>
        <w:pStyle w:val="ListParagraph"/>
        <w:spacing w:line="240" w:lineRule="auto"/>
        <w:ind w:left="0"/>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وبالمجمل فإن إجابات أفراد العينة مرتفعة (</w:t>
      </w:r>
      <w:r w:rsidRPr="00160D31">
        <w:rPr>
          <w:rFonts w:ascii="Traditional Arabic" w:hAnsi="Traditional Arabic" w:cs="Traditional Arabic"/>
          <w:b/>
          <w:bCs/>
          <w:sz w:val="28"/>
          <w:szCs w:val="28"/>
          <w:rtl/>
          <w:lang w:bidi="ar-LY"/>
        </w:rPr>
        <w:t>موافقين</w:t>
      </w:r>
      <w:r w:rsidRPr="00160D31">
        <w:rPr>
          <w:rFonts w:ascii="Traditional Arabic" w:hAnsi="Traditional Arabic" w:cs="Traditional Arabic"/>
          <w:sz w:val="28"/>
          <w:szCs w:val="28"/>
          <w:rtl/>
          <w:lang w:bidi="ar-LY"/>
        </w:rPr>
        <w:t>) حول عبارات البعد الخامس</w:t>
      </w:r>
      <w:r w:rsidR="006C596F" w:rsidRPr="00160D31">
        <w:rPr>
          <w:rFonts w:ascii="Traditional Arabic" w:hAnsi="Traditional Arabic" w:cs="Traditional Arabic"/>
          <w:sz w:val="28"/>
          <w:szCs w:val="28"/>
          <w:rtl/>
          <w:lang w:bidi="ar-LY"/>
        </w:rPr>
        <w:t xml:space="preserve"> </w:t>
      </w:r>
      <w:r w:rsidRPr="00160D31">
        <w:rPr>
          <w:rFonts w:ascii="Traditional Arabic" w:hAnsi="Traditional Arabic" w:cs="Traditional Arabic"/>
          <w:sz w:val="28"/>
          <w:szCs w:val="28"/>
          <w:rtl/>
          <w:lang w:bidi="ar-LY"/>
        </w:rPr>
        <w:t>(</w:t>
      </w:r>
      <w:r w:rsidRPr="00160D31">
        <w:rPr>
          <w:rFonts w:ascii="Traditional Arabic" w:hAnsi="Traditional Arabic" w:cs="Traditional Arabic"/>
          <w:b/>
          <w:bCs/>
          <w:sz w:val="28"/>
          <w:szCs w:val="28"/>
          <w:rtl/>
          <w:lang w:bidi="ar-LY"/>
        </w:rPr>
        <w:t>الخصوصية والأمان</w:t>
      </w:r>
      <w:r w:rsidRPr="00160D31">
        <w:rPr>
          <w:rFonts w:ascii="Traditional Arabic" w:hAnsi="Traditional Arabic" w:cs="Traditional Arabic"/>
          <w:sz w:val="28"/>
          <w:szCs w:val="28"/>
          <w:rtl/>
          <w:lang w:bidi="ar-LY"/>
        </w:rPr>
        <w:t xml:space="preserve">) بمتوسط حسابي مرجح </w:t>
      </w:r>
      <w:r w:rsidRPr="00160D31">
        <w:rPr>
          <w:rFonts w:ascii="Traditional Arabic" w:hAnsi="Traditional Arabic" w:cs="Traditional Arabic"/>
          <w:b/>
          <w:bCs/>
          <w:sz w:val="28"/>
          <w:szCs w:val="28"/>
          <w:rtl/>
          <w:lang w:bidi="ar-LY"/>
        </w:rPr>
        <w:t>4.047</w:t>
      </w:r>
      <w:r w:rsidRPr="00160D31">
        <w:rPr>
          <w:rFonts w:ascii="Traditional Arabic" w:hAnsi="Traditional Arabic" w:cs="Traditional Arabic"/>
          <w:sz w:val="28"/>
          <w:szCs w:val="28"/>
          <w:rtl/>
          <w:lang w:bidi="ar-LY"/>
        </w:rPr>
        <w:t xml:space="preserve"> وانحراف معياري</w:t>
      </w:r>
      <w:r w:rsidRPr="00160D31">
        <w:rPr>
          <w:rFonts w:ascii="Traditional Arabic" w:hAnsi="Traditional Arabic" w:cs="Traditional Arabic"/>
          <w:b/>
          <w:bCs/>
          <w:sz w:val="28"/>
          <w:szCs w:val="28"/>
          <w:rtl/>
          <w:lang w:bidi="ar-LY"/>
        </w:rPr>
        <w:t xml:space="preserve"> </w:t>
      </w:r>
      <w:r w:rsidRPr="00160D31">
        <w:rPr>
          <w:rFonts w:ascii="Traditional Arabic" w:hAnsi="Traditional Arabic" w:cs="Traditional Arabic"/>
          <w:b/>
          <w:bCs/>
          <w:sz w:val="28"/>
          <w:szCs w:val="28"/>
          <w:rtl/>
        </w:rPr>
        <w:t>0.761</w:t>
      </w:r>
      <w:r w:rsidR="00AF23AD" w:rsidRPr="00160D31">
        <w:rPr>
          <w:rFonts w:ascii="Traditional Arabic" w:hAnsi="Traditional Arabic" w:cs="Traditional Arabic"/>
          <w:sz w:val="28"/>
          <w:szCs w:val="28"/>
          <w:rtl/>
        </w:rPr>
        <w:t>.</w:t>
      </w:r>
    </w:p>
    <w:p w14:paraId="5AD22577" w14:textId="77777777" w:rsidR="00D7748C" w:rsidRDefault="00D7748C" w:rsidP="00160D31">
      <w:pPr>
        <w:spacing w:line="240" w:lineRule="auto"/>
        <w:rPr>
          <w:rFonts w:ascii="Traditional Arabic" w:hAnsi="Traditional Arabic" w:cs="Traditional Arabic"/>
          <w:b/>
          <w:bCs/>
          <w:sz w:val="28"/>
          <w:szCs w:val="28"/>
          <w:rtl/>
          <w:lang w:bidi="ar-LY"/>
        </w:rPr>
      </w:pPr>
    </w:p>
    <w:p w14:paraId="669E7CAF" w14:textId="7AC46135" w:rsidR="0040421B" w:rsidRPr="00160D31" w:rsidRDefault="002B3354" w:rsidP="00160D31">
      <w:pPr>
        <w:spacing w:line="240" w:lineRule="auto"/>
        <w:rPr>
          <w:rFonts w:ascii="Traditional Arabic" w:hAnsi="Traditional Arabic" w:cs="Traditional Arabic"/>
          <w:b/>
          <w:bCs/>
          <w:sz w:val="28"/>
          <w:szCs w:val="28"/>
          <w:rtl/>
        </w:rPr>
      </w:pPr>
      <w:r w:rsidRPr="00160D31">
        <w:rPr>
          <w:rFonts w:ascii="Traditional Arabic" w:hAnsi="Traditional Arabic" w:cs="Traditional Arabic"/>
          <w:b/>
          <w:bCs/>
          <w:sz w:val="28"/>
          <w:szCs w:val="28"/>
          <w:rtl/>
          <w:lang w:bidi="ar-LY"/>
        </w:rPr>
        <w:t>ثانياً</w:t>
      </w:r>
      <w:r w:rsidR="0007220D" w:rsidRPr="00160D31">
        <w:rPr>
          <w:rFonts w:ascii="Traditional Arabic" w:hAnsi="Traditional Arabic" w:cs="Traditional Arabic"/>
          <w:b/>
          <w:bCs/>
          <w:sz w:val="28"/>
          <w:szCs w:val="28"/>
          <w:rtl/>
          <w:lang w:bidi="ar-LY"/>
        </w:rPr>
        <w:t xml:space="preserve">: </w:t>
      </w:r>
      <w:r w:rsidR="00F23C1B" w:rsidRPr="00160D31">
        <w:rPr>
          <w:rFonts w:ascii="Traditional Arabic" w:hAnsi="Traditional Arabic" w:cs="Traditional Arabic"/>
          <w:b/>
          <w:bCs/>
          <w:sz w:val="28"/>
          <w:szCs w:val="28"/>
          <w:rtl/>
          <w:lang w:bidi="ar-LY"/>
        </w:rPr>
        <w:t>المحور الثاني</w:t>
      </w:r>
      <w:r w:rsidR="0040421B" w:rsidRPr="00160D31">
        <w:rPr>
          <w:rFonts w:ascii="Traditional Arabic" w:hAnsi="Traditional Arabic" w:cs="Traditional Arabic"/>
          <w:b/>
          <w:bCs/>
          <w:sz w:val="28"/>
          <w:szCs w:val="28"/>
          <w:rtl/>
          <w:lang w:bidi="ar-LY"/>
        </w:rPr>
        <w:t xml:space="preserve">: ( الخدمات ) </w:t>
      </w:r>
    </w:p>
    <w:p w14:paraId="55F4CE6E" w14:textId="2083B116" w:rsidR="006E3F05" w:rsidRPr="00160D31" w:rsidRDefault="002B3354" w:rsidP="00160D31">
      <w:pPr>
        <w:spacing w:line="240" w:lineRule="auto"/>
        <w:rPr>
          <w:rFonts w:ascii="Traditional Arabic" w:hAnsi="Traditional Arabic" w:cs="Traditional Arabic"/>
          <w:b/>
          <w:bCs/>
          <w:sz w:val="28"/>
          <w:szCs w:val="28"/>
          <w:rtl/>
          <w:lang w:bidi="ar-LY"/>
        </w:rPr>
      </w:pPr>
      <w:r w:rsidRPr="00160D31">
        <w:rPr>
          <w:rFonts w:ascii="Traditional Arabic" w:eastAsia="Calibri" w:hAnsi="Traditional Arabic" w:cs="Traditional Arabic"/>
          <w:sz w:val="28"/>
          <w:szCs w:val="28"/>
          <w:rtl/>
          <w:lang w:bidi="ar-LY"/>
        </w:rPr>
        <w:t>لا</w:t>
      </w:r>
      <w:r w:rsidR="00DB722D" w:rsidRPr="00160D31">
        <w:rPr>
          <w:rFonts w:ascii="Traditional Arabic" w:eastAsia="Calibri" w:hAnsi="Traditional Arabic" w:cs="Traditional Arabic"/>
          <w:sz w:val="28"/>
          <w:szCs w:val="28"/>
          <w:rtl/>
          <w:lang w:bidi="ar-LY"/>
        </w:rPr>
        <w:t>ختبار وتحليل ودراسة عناصر المحور كلا على ح</w:t>
      </w:r>
      <w:r w:rsidR="006E3F05" w:rsidRPr="00160D31">
        <w:rPr>
          <w:rFonts w:ascii="Traditional Arabic" w:eastAsia="Calibri" w:hAnsi="Traditional Arabic" w:cs="Traditional Arabic"/>
          <w:sz w:val="28"/>
          <w:szCs w:val="28"/>
          <w:rtl/>
          <w:lang w:bidi="ar-LY"/>
        </w:rPr>
        <w:t xml:space="preserve">دة باستخدام المتوسطات الحسابية </w:t>
      </w:r>
      <w:r w:rsidR="00DB722D" w:rsidRPr="00160D31">
        <w:rPr>
          <w:rFonts w:ascii="Traditional Arabic" w:eastAsia="Calibri" w:hAnsi="Traditional Arabic" w:cs="Traditional Arabic"/>
          <w:sz w:val="28"/>
          <w:szCs w:val="28"/>
          <w:rtl/>
          <w:lang w:bidi="ar-LY"/>
        </w:rPr>
        <w:t>من خلال البيانات</w:t>
      </w:r>
      <w:r w:rsidR="006E3F05" w:rsidRPr="00160D31">
        <w:rPr>
          <w:rFonts w:ascii="Traditional Arabic" w:eastAsia="Calibri" w:hAnsi="Traditional Arabic" w:cs="Traditional Arabic"/>
          <w:sz w:val="28"/>
          <w:szCs w:val="28"/>
          <w:rtl/>
          <w:lang w:bidi="ar-LY"/>
        </w:rPr>
        <w:t xml:space="preserve"> الواردة بالجدول </w:t>
      </w:r>
      <w:r w:rsidR="00DB722D" w:rsidRPr="00160D31">
        <w:rPr>
          <w:rFonts w:ascii="Traditional Arabic" w:eastAsia="Calibri" w:hAnsi="Traditional Arabic" w:cs="Traditional Arabic"/>
          <w:sz w:val="28"/>
          <w:szCs w:val="28"/>
          <w:rtl/>
          <w:lang w:bidi="ar-LY"/>
        </w:rPr>
        <w:t>رقم (</w:t>
      </w:r>
      <w:r w:rsidR="007D662C" w:rsidRPr="00160D31">
        <w:rPr>
          <w:rFonts w:ascii="Traditional Arabic" w:eastAsia="Calibri" w:hAnsi="Traditional Arabic" w:cs="Traditional Arabic"/>
          <w:sz w:val="28"/>
          <w:szCs w:val="28"/>
          <w:rtl/>
          <w:lang w:bidi="ar-LY"/>
        </w:rPr>
        <w:t>15</w:t>
      </w:r>
      <w:r w:rsidR="00017C38" w:rsidRPr="00160D31">
        <w:rPr>
          <w:rFonts w:ascii="Traditional Arabic" w:eastAsia="Calibri" w:hAnsi="Traditional Arabic" w:cs="Traditional Arabic"/>
          <w:sz w:val="28"/>
          <w:szCs w:val="28"/>
          <w:rtl/>
          <w:lang w:bidi="ar-LY"/>
        </w:rPr>
        <w:t xml:space="preserve">) والتحليل الإحصائي </w:t>
      </w:r>
      <w:r w:rsidR="00DB722D" w:rsidRPr="00160D31">
        <w:rPr>
          <w:rFonts w:ascii="Traditional Arabic" w:eastAsia="Calibri" w:hAnsi="Traditional Arabic" w:cs="Traditional Arabic"/>
          <w:sz w:val="28"/>
          <w:szCs w:val="28"/>
          <w:rtl/>
          <w:lang w:bidi="ar-LY"/>
        </w:rPr>
        <w:t>لإجابات المشاركين في البحث كما هو موضح في الجدول التالي:</w:t>
      </w:r>
    </w:p>
    <w:p w14:paraId="7167EA56" w14:textId="70DB17B0" w:rsidR="00DB722D" w:rsidRPr="00160D31" w:rsidRDefault="00DB722D" w:rsidP="00160D31">
      <w:pPr>
        <w:spacing w:line="240" w:lineRule="auto"/>
        <w:jc w:val="left"/>
        <w:rPr>
          <w:rFonts w:ascii="Traditional Arabic" w:hAnsi="Traditional Arabic" w:cs="Traditional Arabic"/>
          <w:b/>
          <w:bCs/>
          <w:sz w:val="28"/>
          <w:szCs w:val="28"/>
          <w:rtl/>
        </w:rPr>
      </w:pPr>
      <w:r w:rsidRPr="00160D31">
        <w:rPr>
          <w:rFonts w:ascii="Traditional Arabic" w:eastAsia="Calibri" w:hAnsi="Traditional Arabic" w:cs="Traditional Arabic"/>
          <w:b/>
          <w:bCs/>
          <w:sz w:val="28"/>
          <w:szCs w:val="28"/>
          <w:rtl/>
        </w:rPr>
        <w:t>جدول (</w:t>
      </w:r>
      <w:r w:rsidR="007D662C" w:rsidRPr="00160D31">
        <w:rPr>
          <w:rFonts w:ascii="Traditional Arabic" w:eastAsia="Calibri" w:hAnsi="Traditional Arabic" w:cs="Traditional Arabic"/>
          <w:b/>
          <w:bCs/>
          <w:sz w:val="28"/>
          <w:szCs w:val="28"/>
          <w:rtl/>
        </w:rPr>
        <w:t>15</w:t>
      </w:r>
      <w:r w:rsidRPr="00160D31">
        <w:rPr>
          <w:rFonts w:ascii="Traditional Arabic" w:eastAsia="Calibri" w:hAnsi="Traditional Arabic" w:cs="Traditional Arabic"/>
          <w:b/>
          <w:bCs/>
          <w:sz w:val="28"/>
          <w:szCs w:val="28"/>
          <w:rtl/>
        </w:rPr>
        <w:t xml:space="preserve">) </w:t>
      </w:r>
      <w:r w:rsidRPr="00160D31">
        <w:rPr>
          <w:rFonts w:ascii="Traditional Arabic" w:eastAsia="Calibri" w:hAnsi="Traditional Arabic" w:cs="Traditional Arabic"/>
          <w:b/>
          <w:bCs/>
          <w:noProof/>
          <w:sz w:val="28"/>
          <w:szCs w:val="28"/>
          <w:rtl/>
        </w:rPr>
        <w:t>المقاييس الإحصائية لعبارات الخدمات</w:t>
      </w:r>
    </w:p>
    <w:p w14:paraId="69223717" w14:textId="1A0D7EE8" w:rsidR="0040421B" w:rsidRPr="00160D31" w:rsidRDefault="0040421B" w:rsidP="00160D31">
      <w:pPr>
        <w:spacing w:line="240" w:lineRule="auto"/>
        <w:jc w:val="center"/>
        <w:rPr>
          <w:rFonts w:ascii="Traditional Arabic" w:hAnsi="Traditional Arabic" w:cs="Traditional Arabic"/>
          <w:b/>
          <w:bCs/>
          <w:sz w:val="28"/>
          <w:szCs w:val="28"/>
          <w:rtl/>
          <w:lang w:bidi="ar-LY"/>
        </w:rPr>
      </w:pPr>
      <w:r w:rsidRPr="00160D31">
        <w:rPr>
          <w:rFonts w:ascii="Traditional Arabic" w:hAnsi="Traditional Arabic" w:cs="Traditional Arabic"/>
          <w:b/>
          <w:bCs/>
          <w:sz w:val="28"/>
          <w:szCs w:val="28"/>
          <w:rtl/>
          <w:lang w:bidi="ar-LY"/>
        </w:rPr>
        <w:t>جدول رقم (</w:t>
      </w:r>
      <w:r w:rsidR="00A751C8" w:rsidRPr="00160D31">
        <w:rPr>
          <w:rFonts w:ascii="Traditional Arabic" w:hAnsi="Traditional Arabic" w:cs="Traditional Arabic"/>
          <w:b/>
          <w:bCs/>
          <w:sz w:val="28"/>
          <w:szCs w:val="28"/>
          <w:rtl/>
          <w:lang w:bidi="ar-LY"/>
        </w:rPr>
        <w:t>15</w:t>
      </w:r>
      <w:r w:rsidRPr="00160D31">
        <w:rPr>
          <w:rFonts w:ascii="Traditional Arabic" w:hAnsi="Traditional Arabic" w:cs="Traditional Arabic"/>
          <w:b/>
          <w:bCs/>
          <w:sz w:val="28"/>
          <w:szCs w:val="28"/>
          <w:rtl/>
          <w:lang w:bidi="ar-LY"/>
        </w:rPr>
        <w:t xml:space="preserve">) </w:t>
      </w:r>
      <w:r w:rsidR="00A751C8" w:rsidRPr="00160D31">
        <w:rPr>
          <w:rFonts w:ascii="Traditional Arabic" w:hAnsi="Traditional Arabic" w:cs="Traditional Arabic"/>
          <w:b/>
          <w:bCs/>
          <w:sz w:val="28"/>
          <w:szCs w:val="28"/>
          <w:rtl/>
          <w:lang w:bidi="ar-LY"/>
        </w:rPr>
        <w:t xml:space="preserve"> الخدمات</w:t>
      </w:r>
    </w:p>
    <w:tbl>
      <w:tblPr>
        <w:bidiVisual/>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77"/>
        <w:gridCol w:w="944"/>
        <w:gridCol w:w="1059"/>
        <w:gridCol w:w="900"/>
        <w:gridCol w:w="900"/>
      </w:tblGrid>
      <w:tr w:rsidR="0040421B" w:rsidRPr="00D7748C" w14:paraId="1D1A584C" w14:textId="77777777" w:rsidTr="00D7748C">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0A84E50" w14:textId="77777777" w:rsidR="0040421B" w:rsidRPr="00D7748C" w:rsidRDefault="0040421B" w:rsidP="00D7748C">
            <w:pPr>
              <w:spacing w:line="240" w:lineRule="auto"/>
              <w:jc w:val="center"/>
              <w:rPr>
                <w:rFonts w:ascii="Traditional Arabic" w:eastAsia="Times New Roman" w:hAnsi="Traditional Arabic" w:cs="Traditional Arabic"/>
                <w:b/>
                <w:bCs/>
                <w:sz w:val="24"/>
                <w:szCs w:val="24"/>
              </w:rPr>
            </w:pPr>
            <w:r w:rsidRPr="00D7748C">
              <w:rPr>
                <w:rFonts w:ascii="Traditional Arabic" w:eastAsia="Times New Roman" w:hAnsi="Traditional Arabic" w:cs="Traditional Arabic"/>
                <w:b/>
                <w:bCs/>
                <w:sz w:val="24"/>
                <w:szCs w:val="24"/>
                <w:rtl/>
              </w:rPr>
              <w:t>ت</w:t>
            </w:r>
          </w:p>
        </w:tc>
        <w:tc>
          <w:tcPr>
            <w:tcW w:w="4277" w:type="dxa"/>
            <w:tcBorders>
              <w:top w:val="single" w:sz="4" w:space="0" w:color="auto"/>
              <w:left w:val="single" w:sz="4" w:space="0" w:color="auto"/>
              <w:bottom w:val="single" w:sz="4" w:space="0" w:color="auto"/>
              <w:right w:val="single" w:sz="4" w:space="0" w:color="auto"/>
            </w:tcBorders>
            <w:vAlign w:val="center"/>
            <w:hideMark/>
          </w:tcPr>
          <w:p w14:paraId="33D12E8D" w14:textId="4EDF3392" w:rsidR="0040421B" w:rsidRPr="00D7748C" w:rsidRDefault="0040421B" w:rsidP="00D7748C">
            <w:pPr>
              <w:spacing w:line="240" w:lineRule="auto"/>
              <w:jc w:val="center"/>
              <w:rPr>
                <w:rFonts w:ascii="Traditional Arabic" w:eastAsia="Times New Roman" w:hAnsi="Traditional Arabic" w:cs="Traditional Arabic"/>
                <w:b/>
                <w:bCs/>
                <w:sz w:val="24"/>
                <w:szCs w:val="24"/>
                <w:rtl/>
              </w:rPr>
            </w:pPr>
            <w:r w:rsidRPr="00D7748C">
              <w:rPr>
                <w:rFonts w:ascii="Traditional Arabic" w:eastAsia="Times New Roman" w:hAnsi="Traditional Arabic" w:cs="Traditional Arabic"/>
                <w:b/>
                <w:bCs/>
                <w:sz w:val="24"/>
                <w:szCs w:val="24"/>
                <w:rtl/>
              </w:rPr>
              <w:t>العبارات</w:t>
            </w:r>
          </w:p>
        </w:tc>
        <w:tc>
          <w:tcPr>
            <w:tcW w:w="944" w:type="dxa"/>
            <w:tcBorders>
              <w:top w:val="single" w:sz="4" w:space="0" w:color="auto"/>
              <w:left w:val="single" w:sz="4" w:space="0" w:color="auto"/>
              <w:bottom w:val="single" w:sz="4" w:space="0" w:color="auto"/>
              <w:right w:val="single" w:sz="4" w:space="0" w:color="auto"/>
            </w:tcBorders>
            <w:vAlign w:val="center"/>
            <w:hideMark/>
          </w:tcPr>
          <w:p w14:paraId="7AF3A8BE" w14:textId="77777777" w:rsidR="0040421B" w:rsidRPr="00D7748C" w:rsidRDefault="0040421B" w:rsidP="00D7748C">
            <w:pPr>
              <w:spacing w:line="240" w:lineRule="auto"/>
              <w:jc w:val="center"/>
              <w:rPr>
                <w:rFonts w:ascii="Traditional Arabic" w:eastAsia="Times New Roman" w:hAnsi="Traditional Arabic" w:cs="Traditional Arabic"/>
                <w:b/>
                <w:bCs/>
                <w:sz w:val="24"/>
                <w:szCs w:val="24"/>
                <w:rtl/>
              </w:rPr>
            </w:pPr>
            <w:r w:rsidRPr="00D7748C">
              <w:rPr>
                <w:rFonts w:ascii="Traditional Arabic" w:eastAsia="Times New Roman" w:hAnsi="Traditional Arabic" w:cs="Traditional Arabic"/>
                <w:b/>
                <w:bCs/>
                <w:sz w:val="24"/>
                <w:szCs w:val="24"/>
                <w:rtl/>
              </w:rPr>
              <w:t>المتوسط</w:t>
            </w:r>
          </w:p>
          <w:p w14:paraId="709D72D6" w14:textId="77777777" w:rsidR="0040421B" w:rsidRPr="00D7748C" w:rsidRDefault="0040421B" w:rsidP="00D7748C">
            <w:pPr>
              <w:spacing w:line="240" w:lineRule="auto"/>
              <w:jc w:val="center"/>
              <w:rPr>
                <w:rFonts w:ascii="Traditional Arabic" w:eastAsia="Times New Roman" w:hAnsi="Traditional Arabic" w:cs="Traditional Arabic"/>
                <w:b/>
                <w:bCs/>
                <w:sz w:val="24"/>
                <w:szCs w:val="24"/>
                <w:rtl/>
              </w:rPr>
            </w:pPr>
            <w:r w:rsidRPr="00D7748C">
              <w:rPr>
                <w:rFonts w:ascii="Traditional Arabic" w:eastAsia="Times New Roman" w:hAnsi="Traditional Arabic" w:cs="Traditional Arabic"/>
                <w:b/>
                <w:bCs/>
                <w:sz w:val="24"/>
                <w:szCs w:val="24"/>
                <w:rtl/>
              </w:rPr>
              <w:t>المرجح</w:t>
            </w:r>
          </w:p>
        </w:tc>
        <w:tc>
          <w:tcPr>
            <w:tcW w:w="1059" w:type="dxa"/>
            <w:tcBorders>
              <w:top w:val="single" w:sz="4" w:space="0" w:color="auto"/>
              <w:left w:val="single" w:sz="4" w:space="0" w:color="auto"/>
              <w:bottom w:val="single" w:sz="4" w:space="0" w:color="auto"/>
              <w:right w:val="single" w:sz="4" w:space="0" w:color="auto"/>
            </w:tcBorders>
            <w:vAlign w:val="center"/>
            <w:hideMark/>
          </w:tcPr>
          <w:p w14:paraId="634B78A5" w14:textId="63CA57AE" w:rsidR="0040421B" w:rsidRPr="00D7748C" w:rsidRDefault="0040421B" w:rsidP="00D7748C">
            <w:pPr>
              <w:spacing w:line="240" w:lineRule="auto"/>
              <w:jc w:val="center"/>
              <w:rPr>
                <w:rFonts w:ascii="Traditional Arabic" w:eastAsia="Times New Roman" w:hAnsi="Traditional Arabic" w:cs="Traditional Arabic"/>
                <w:b/>
                <w:bCs/>
                <w:sz w:val="24"/>
                <w:szCs w:val="24"/>
                <w:rtl/>
              </w:rPr>
            </w:pPr>
            <w:r w:rsidRPr="00D7748C">
              <w:rPr>
                <w:rFonts w:ascii="Traditional Arabic" w:eastAsia="Times New Roman" w:hAnsi="Traditional Arabic" w:cs="Traditional Arabic"/>
                <w:b/>
                <w:bCs/>
                <w:sz w:val="24"/>
                <w:szCs w:val="24"/>
                <w:rtl/>
              </w:rPr>
              <w:t>الانحراف المعياري</w:t>
            </w:r>
          </w:p>
        </w:tc>
        <w:tc>
          <w:tcPr>
            <w:tcW w:w="900" w:type="dxa"/>
            <w:tcBorders>
              <w:top w:val="single" w:sz="4" w:space="0" w:color="auto"/>
              <w:left w:val="single" w:sz="4" w:space="0" w:color="auto"/>
              <w:bottom w:val="single" w:sz="4" w:space="0" w:color="auto"/>
              <w:right w:val="single" w:sz="4" w:space="0" w:color="auto"/>
            </w:tcBorders>
            <w:vAlign w:val="center"/>
            <w:hideMark/>
          </w:tcPr>
          <w:p w14:paraId="61604A59" w14:textId="77777777" w:rsidR="0040421B" w:rsidRPr="00D7748C" w:rsidRDefault="0040421B" w:rsidP="00D7748C">
            <w:pPr>
              <w:spacing w:line="240" w:lineRule="auto"/>
              <w:jc w:val="center"/>
              <w:rPr>
                <w:rFonts w:ascii="Traditional Arabic" w:eastAsia="Times New Roman" w:hAnsi="Traditional Arabic" w:cs="Traditional Arabic"/>
                <w:b/>
                <w:bCs/>
                <w:sz w:val="24"/>
                <w:szCs w:val="24"/>
                <w:rtl/>
              </w:rPr>
            </w:pPr>
            <w:r w:rsidRPr="00D7748C">
              <w:rPr>
                <w:rFonts w:ascii="Traditional Arabic" w:eastAsia="Times New Roman" w:hAnsi="Traditional Arabic" w:cs="Traditional Arabic"/>
                <w:b/>
                <w:bCs/>
                <w:sz w:val="24"/>
                <w:szCs w:val="24"/>
                <w:rtl/>
              </w:rPr>
              <w:t>الرأي السائد</w:t>
            </w:r>
          </w:p>
        </w:tc>
        <w:tc>
          <w:tcPr>
            <w:tcW w:w="900" w:type="dxa"/>
            <w:tcBorders>
              <w:top w:val="single" w:sz="4" w:space="0" w:color="auto"/>
              <w:left w:val="single" w:sz="4" w:space="0" w:color="auto"/>
              <w:bottom w:val="single" w:sz="4" w:space="0" w:color="auto"/>
              <w:right w:val="single" w:sz="4" w:space="0" w:color="auto"/>
            </w:tcBorders>
            <w:vAlign w:val="center"/>
            <w:hideMark/>
          </w:tcPr>
          <w:p w14:paraId="46113490" w14:textId="77777777" w:rsidR="0040421B" w:rsidRPr="00D7748C" w:rsidRDefault="0040421B" w:rsidP="00D7748C">
            <w:pPr>
              <w:spacing w:line="240" w:lineRule="auto"/>
              <w:jc w:val="center"/>
              <w:rPr>
                <w:rFonts w:ascii="Traditional Arabic" w:eastAsia="Times New Roman" w:hAnsi="Traditional Arabic" w:cs="Traditional Arabic"/>
                <w:b/>
                <w:bCs/>
                <w:sz w:val="24"/>
                <w:szCs w:val="24"/>
                <w:rtl/>
              </w:rPr>
            </w:pPr>
            <w:r w:rsidRPr="00D7748C">
              <w:rPr>
                <w:rFonts w:ascii="Traditional Arabic" w:eastAsia="Times New Roman" w:hAnsi="Traditional Arabic" w:cs="Traditional Arabic"/>
                <w:b/>
                <w:bCs/>
                <w:sz w:val="24"/>
                <w:szCs w:val="24"/>
                <w:rtl/>
              </w:rPr>
              <w:t>الترتيب</w:t>
            </w:r>
          </w:p>
        </w:tc>
      </w:tr>
      <w:tr w:rsidR="0040421B" w:rsidRPr="00D7748C" w14:paraId="4090F7B5" w14:textId="77777777" w:rsidTr="00D7748C">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16BA293D"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1</w:t>
            </w:r>
          </w:p>
        </w:tc>
        <w:tc>
          <w:tcPr>
            <w:tcW w:w="4277" w:type="dxa"/>
            <w:tcBorders>
              <w:top w:val="single" w:sz="4" w:space="0" w:color="auto"/>
              <w:left w:val="single" w:sz="4" w:space="0" w:color="auto"/>
              <w:bottom w:val="single" w:sz="4" w:space="0" w:color="auto"/>
              <w:right w:val="single" w:sz="4" w:space="0" w:color="auto"/>
            </w:tcBorders>
            <w:vAlign w:val="center"/>
            <w:hideMark/>
          </w:tcPr>
          <w:p w14:paraId="7ECCC387"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غياب البنية التحتية المتطورة لدى المؤسسات تؤثر بشكل سلبي على الخدمات الإلكترونية.</w:t>
            </w:r>
          </w:p>
        </w:tc>
        <w:tc>
          <w:tcPr>
            <w:tcW w:w="944" w:type="dxa"/>
            <w:tcBorders>
              <w:top w:val="single" w:sz="4" w:space="0" w:color="auto"/>
              <w:left w:val="single" w:sz="4" w:space="0" w:color="auto"/>
              <w:bottom w:val="single" w:sz="4" w:space="0" w:color="auto"/>
              <w:right w:val="single" w:sz="4" w:space="0" w:color="auto"/>
            </w:tcBorders>
            <w:vAlign w:val="center"/>
            <w:hideMark/>
          </w:tcPr>
          <w:p w14:paraId="1075FEFE"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4.047</w:t>
            </w:r>
          </w:p>
        </w:tc>
        <w:tc>
          <w:tcPr>
            <w:tcW w:w="1059" w:type="dxa"/>
            <w:tcBorders>
              <w:top w:val="single" w:sz="4" w:space="0" w:color="auto"/>
              <w:left w:val="single" w:sz="4" w:space="0" w:color="auto"/>
              <w:bottom w:val="single" w:sz="4" w:space="0" w:color="auto"/>
              <w:right w:val="single" w:sz="4" w:space="0" w:color="auto"/>
            </w:tcBorders>
            <w:vAlign w:val="center"/>
          </w:tcPr>
          <w:p w14:paraId="19C40DF3" w14:textId="49C9BDD9" w:rsidR="0040421B" w:rsidRPr="00D7748C" w:rsidRDefault="00ED4C50"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0,920</w:t>
            </w:r>
          </w:p>
        </w:tc>
        <w:tc>
          <w:tcPr>
            <w:tcW w:w="900" w:type="dxa"/>
            <w:tcBorders>
              <w:top w:val="single" w:sz="4" w:space="0" w:color="auto"/>
              <w:left w:val="single" w:sz="4" w:space="0" w:color="auto"/>
              <w:bottom w:val="single" w:sz="4" w:space="0" w:color="auto"/>
              <w:right w:val="single" w:sz="4" w:space="0" w:color="auto"/>
            </w:tcBorders>
            <w:vAlign w:val="center"/>
            <w:hideMark/>
          </w:tcPr>
          <w:p w14:paraId="1157D52F"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مرتفع</w:t>
            </w:r>
          </w:p>
        </w:tc>
        <w:tc>
          <w:tcPr>
            <w:tcW w:w="900" w:type="dxa"/>
            <w:tcBorders>
              <w:top w:val="single" w:sz="4" w:space="0" w:color="auto"/>
              <w:left w:val="single" w:sz="4" w:space="0" w:color="auto"/>
              <w:bottom w:val="single" w:sz="4" w:space="0" w:color="auto"/>
              <w:right w:val="single" w:sz="4" w:space="0" w:color="auto"/>
            </w:tcBorders>
            <w:vAlign w:val="center"/>
            <w:hideMark/>
          </w:tcPr>
          <w:p w14:paraId="719A1E80" w14:textId="2FD2BD4E" w:rsidR="0040421B" w:rsidRPr="00D7748C" w:rsidRDefault="00FD5D5C"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5</w:t>
            </w:r>
          </w:p>
        </w:tc>
      </w:tr>
      <w:tr w:rsidR="0040421B" w:rsidRPr="00D7748C" w14:paraId="1E9E6B0E" w14:textId="77777777" w:rsidTr="00D7748C">
        <w:trPr>
          <w:trHeight w:val="136"/>
          <w:jc w:val="center"/>
        </w:trPr>
        <w:tc>
          <w:tcPr>
            <w:tcW w:w="709" w:type="dxa"/>
            <w:tcBorders>
              <w:top w:val="single" w:sz="4" w:space="0" w:color="auto"/>
              <w:left w:val="single" w:sz="4" w:space="0" w:color="auto"/>
              <w:bottom w:val="single" w:sz="4" w:space="0" w:color="auto"/>
              <w:right w:val="single" w:sz="4" w:space="0" w:color="auto"/>
            </w:tcBorders>
            <w:vAlign w:val="center"/>
          </w:tcPr>
          <w:p w14:paraId="147BA11D"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p>
          <w:p w14:paraId="65E09E83"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2</w:t>
            </w:r>
          </w:p>
        </w:tc>
        <w:tc>
          <w:tcPr>
            <w:tcW w:w="4277" w:type="dxa"/>
            <w:tcBorders>
              <w:top w:val="single" w:sz="4" w:space="0" w:color="auto"/>
              <w:left w:val="single" w:sz="4" w:space="0" w:color="auto"/>
              <w:bottom w:val="single" w:sz="4" w:space="0" w:color="auto"/>
              <w:right w:val="single" w:sz="4" w:space="0" w:color="auto"/>
            </w:tcBorders>
            <w:vAlign w:val="center"/>
            <w:hideMark/>
          </w:tcPr>
          <w:p w14:paraId="752E04A4"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من العواقب المحتملة بسبب نقص خبرات ومهارات الموظفين هو تقديم خدمات غير مؤهلة أو دون المستوى المطلوب.</w:t>
            </w:r>
          </w:p>
        </w:tc>
        <w:tc>
          <w:tcPr>
            <w:tcW w:w="944" w:type="dxa"/>
            <w:tcBorders>
              <w:top w:val="single" w:sz="4" w:space="0" w:color="auto"/>
              <w:left w:val="single" w:sz="4" w:space="0" w:color="auto"/>
              <w:bottom w:val="single" w:sz="4" w:space="0" w:color="auto"/>
              <w:right w:val="single" w:sz="4" w:space="0" w:color="auto"/>
            </w:tcBorders>
            <w:vAlign w:val="center"/>
            <w:hideMark/>
          </w:tcPr>
          <w:p w14:paraId="01750DDB"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3.523</w:t>
            </w:r>
          </w:p>
        </w:tc>
        <w:tc>
          <w:tcPr>
            <w:tcW w:w="1059" w:type="dxa"/>
            <w:tcBorders>
              <w:top w:val="single" w:sz="4" w:space="0" w:color="auto"/>
              <w:left w:val="single" w:sz="4" w:space="0" w:color="auto"/>
              <w:bottom w:val="single" w:sz="4" w:space="0" w:color="auto"/>
              <w:right w:val="single" w:sz="4" w:space="0" w:color="auto"/>
            </w:tcBorders>
            <w:vAlign w:val="center"/>
          </w:tcPr>
          <w:p w14:paraId="02A12ADB" w14:textId="22DDD96B" w:rsidR="0040421B" w:rsidRPr="00D7748C" w:rsidRDefault="00ED4C50"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0,749</w:t>
            </w:r>
          </w:p>
        </w:tc>
        <w:tc>
          <w:tcPr>
            <w:tcW w:w="900" w:type="dxa"/>
            <w:tcBorders>
              <w:top w:val="single" w:sz="4" w:space="0" w:color="auto"/>
              <w:left w:val="single" w:sz="4" w:space="0" w:color="auto"/>
              <w:bottom w:val="single" w:sz="4" w:space="0" w:color="auto"/>
              <w:right w:val="single" w:sz="4" w:space="0" w:color="auto"/>
            </w:tcBorders>
            <w:vAlign w:val="center"/>
            <w:hideMark/>
          </w:tcPr>
          <w:p w14:paraId="7BF5D20C"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مرتفع</w:t>
            </w:r>
          </w:p>
        </w:tc>
        <w:tc>
          <w:tcPr>
            <w:tcW w:w="900" w:type="dxa"/>
            <w:tcBorders>
              <w:top w:val="single" w:sz="4" w:space="0" w:color="auto"/>
              <w:left w:val="single" w:sz="4" w:space="0" w:color="auto"/>
              <w:bottom w:val="single" w:sz="4" w:space="0" w:color="auto"/>
              <w:right w:val="single" w:sz="4" w:space="0" w:color="auto"/>
            </w:tcBorders>
            <w:vAlign w:val="center"/>
            <w:hideMark/>
          </w:tcPr>
          <w:p w14:paraId="20880E6F" w14:textId="0F611116" w:rsidR="0040421B" w:rsidRPr="00D7748C" w:rsidRDefault="00FD5D5C"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17</w:t>
            </w:r>
          </w:p>
        </w:tc>
      </w:tr>
      <w:tr w:rsidR="0040421B" w:rsidRPr="00D7748C" w14:paraId="41873D1C" w14:textId="77777777" w:rsidTr="00D7748C">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3E7DAA70"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p>
          <w:p w14:paraId="760066EC"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3</w:t>
            </w:r>
          </w:p>
        </w:tc>
        <w:tc>
          <w:tcPr>
            <w:tcW w:w="4277" w:type="dxa"/>
            <w:tcBorders>
              <w:top w:val="single" w:sz="4" w:space="0" w:color="auto"/>
              <w:left w:val="single" w:sz="4" w:space="0" w:color="auto"/>
              <w:bottom w:val="single" w:sz="4" w:space="0" w:color="auto"/>
              <w:right w:val="single" w:sz="4" w:space="0" w:color="auto"/>
            </w:tcBorders>
            <w:vAlign w:val="center"/>
            <w:hideMark/>
          </w:tcPr>
          <w:p w14:paraId="08795C95"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Calibri" w:hAnsi="Traditional Arabic" w:cs="Traditional Arabic"/>
                <w:color w:val="222222"/>
                <w:sz w:val="24"/>
                <w:szCs w:val="24"/>
                <w:shd w:val="clear" w:color="auto" w:fill="FFFFFF"/>
                <w:rtl/>
              </w:rPr>
              <w:t>إن العادات والتقاليد للمجتمع المستهدف تؤثر في نوعية الخدمات التي تسعى المؤسسات لتقديمها</w:t>
            </w:r>
          </w:p>
        </w:tc>
        <w:tc>
          <w:tcPr>
            <w:tcW w:w="944" w:type="dxa"/>
            <w:tcBorders>
              <w:top w:val="single" w:sz="4" w:space="0" w:color="auto"/>
              <w:left w:val="single" w:sz="4" w:space="0" w:color="auto"/>
              <w:bottom w:val="single" w:sz="4" w:space="0" w:color="auto"/>
              <w:right w:val="single" w:sz="4" w:space="0" w:color="auto"/>
            </w:tcBorders>
            <w:vAlign w:val="center"/>
            <w:hideMark/>
          </w:tcPr>
          <w:p w14:paraId="32E16286"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3.619</w:t>
            </w:r>
          </w:p>
        </w:tc>
        <w:tc>
          <w:tcPr>
            <w:tcW w:w="1059" w:type="dxa"/>
            <w:tcBorders>
              <w:top w:val="single" w:sz="4" w:space="0" w:color="auto"/>
              <w:left w:val="single" w:sz="4" w:space="0" w:color="auto"/>
              <w:bottom w:val="single" w:sz="4" w:space="0" w:color="auto"/>
              <w:right w:val="single" w:sz="4" w:space="0" w:color="auto"/>
            </w:tcBorders>
            <w:vAlign w:val="center"/>
          </w:tcPr>
          <w:p w14:paraId="0B8D7078" w14:textId="05B54839" w:rsidR="0040421B" w:rsidRPr="00D7748C" w:rsidRDefault="00ED4C50"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1,023</w:t>
            </w:r>
          </w:p>
        </w:tc>
        <w:tc>
          <w:tcPr>
            <w:tcW w:w="900" w:type="dxa"/>
            <w:tcBorders>
              <w:top w:val="single" w:sz="4" w:space="0" w:color="auto"/>
              <w:left w:val="single" w:sz="4" w:space="0" w:color="auto"/>
              <w:bottom w:val="single" w:sz="4" w:space="0" w:color="auto"/>
              <w:right w:val="single" w:sz="4" w:space="0" w:color="auto"/>
            </w:tcBorders>
            <w:vAlign w:val="center"/>
            <w:hideMark/>
          </w:tcPr>
          <w:p w14:paraId="4C207180"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مرتفع</w:t>
            </w:r>
          </w:p>
        </w:tc>
        <w:tc>
          <w:tcPr>
            <w:tcW w:w="900" w:type="dxa"/>
            <w:tcBorders>
              <w:top w:val="single" w:sz="4" w:space="0" w:color="auto"/>
              <w:left w:val="single" w:sz="4" w:space="0" w:color="auto"/>
              <w:bottom w:val="single" w:sz="4" w:space="0" w:color="auto"/>
              <w:right w:val="single" w:sz="4" w:space="0" w:color="auto"/>
            </w:tcBorders>
            <w:vAlign w:val="center"/>
            <w:hideMark/>
          </w:tcPr>
          <w:p w14:paraId="13AF2766" w14:textId="61677B2D" w:rsidR="0040421B" w:rsidRPr="00D7748C" w:rsidRDefault="00FD5D5C"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15</w:t>
            </w:r>
          </w:p>
        </w:tc>
      </w:tr>
      <w:tr w:rsidR="0040421B" w:rsidRPr="00D7748C" w14:paraId="149629A4" w14:textId="77777777" w:rsidTr="00D7748C">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7C4038D4"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p>
          <w:p w14:paraId="46D11F2A"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4</w:t>
            </w:r>
          </w:p>
        </w:tc>
        <w:tc>
          <w:tcPr>
            <w:tcW w:w="4277" w:type="dxa"/>
            <w:tcBorders>
              <w:top w:val="single" w:sz="4" w:space="0" w:color="auto"/>
              <w:left w:val="single" w:sz="4" w:space="0" w:color="auto"/>
              <w:bottom w:val="single" w:sz="4" w:space="0" w:color="auto"/>
              <w:right w:val="single" w:sz="4" w:space="0" w:color="auto"/>
            </w:tcBorders>
            <w:vAlign w:val="center"/>
            <w:hideMark/>
          </w:tcPr>
          <w:p w14:paraId="5FA57BBA"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نقص الخبرات والمهارات بين الموظفين يؤثر على جودة تقديم الخدمات.</w:t>
            </w:r>
          </w:p>
        </w:tc>
        <w:tc>
          <w:tcPr>
            <w:tcW w:w="944" w:type="dxa"/>
            <w:tcBorders>
              <w:top w:val="single" w:sz="4" w:space="0" w:color="auto"/>
              <w:left w:val="single" w:sz="4" w:space="0" w:color="auto"/>
              <w:bottom w:val="single" w:sz="4" w:space="0" w:color="auto"/>
              <w:right w:val="single" w:sz="4" w:space="0" w:color="auto"/>
            </w:tcBorders>
            <w:vAlign w:val="center"/>
            <w:hideMark/>
          </w:tcPr>
          <w:p w14:paraId="6A8876DE"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4.000</w:t>
            </w:r>
          </w:p>
        </w:tc>
        <w:tc>
          <w:tcPr>
            <w:tcW w:w="1059" w:type="dxa"/>
            <w:tcBorders>
              <w:top w:val="single" w:sz="4" w:space="0" w:color="auto"/>
              <w:left w:val="single" w:sz="4" w:space="0" w:color="auto"/>
              <w:bottom w:val="single" w:sz="4" w:space="0" w:color="auto"/>
              <w:right w:val="single" w:sz="4" w:space="0" w:color="auto"/>
            </w:tcBorders>
            <w:vAlign w:val="center"/>
          </w:tcPr>
          <w:p w14:paraId="10451CDC" w14:textId="17238B02" w:rsidR="0040421B" w:rsidRPr="00D7748C" w:rsidRDefault="00ED4C50"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0,894</w:t>
            </w:r>
          </w:p>
        </w:tc>
        <w:tc>
          <w:tcPr>
            <w:tcW w:w="900" w:type="dxa"/>
            <w:tcBorders>
              <w:top w:val="single" w:sz="4" w:space="0" w:color="auto"/>
              <w:left w:val="single" w:sz="4" w:space="0" w:color="auto"/>
              <w:bottom w:val="single" w:sz="4" w:space="0" w:color="auto"/>
              <w:right w:val="single" w:sz="4" w:space="0" w:color="auto"/>
            </w:tcBorders>
            <w:vAlign w:val="center"/>
            <w:hideMark/>
          </w:tcPr>
          <w:p w14:paraId="4670E137"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مرتفع</w:t>
            </w:r>
          </w:p>
        </w:tc>
        <w:tc>
          <w:tcPr>
            <w:tcW w:w="900" w:type="dxa"/>
            <w:tcBorders>
              <w:top w:val="single" w:sz="4" w:space="0" w:color="auto"/>
              <w:left w:val="single" w:sz="4" w:space="0" w:color="auto"/>
              <w:bottom w:val="single" w:sz="4" w:space="0" w:color="auto"/>
              <w:right w:val="single" w:sz="4" w:space="0" w:color="auto"/>
            </w:tcBorders>
            <w:vAlign w:val="center"/>
            <w:hideMark/>
          </w:tcPr>
          <w:p w14:paraId="737CC4C8" w14:textId="03967726" w:rsidR="0040421B" w:rsidRPr="00D7748C" w:rsidRDefault="00FD5D5C"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6</w:t>
            </w:r>
          </w:p>
        </w:tc>
      </w:tr>
      <w:tr w:rsidR="0040421B" w:rsidRPr="00D7748C" w14:paraId="3B38017A" w14:textId="77777777" w:rsidTr="00D7748C">
        <w:trPr>
          <w:trHeight w:val="480"/>
          <w:jc w:val="center"/>
        </w:trPr>
        <w:tc>
          <w:tcPr>
            <w:tcW w:w="709" w:type="dxa"/>
            <w:tcBorders>
              <w:top w:val="single" w:sz="4" w:space="0" w:color="auto"/>
              <w:left w:val="single" w:sz="4" w:space="0" w:color="auto"/>
              <w:bottom w:val="single" w:sz="4" w:space="0" w:color="auto"/>
              <w:right w:val="single" w:sz="4" w:space="0" w:color="auto"/>
            </w:tcBorders>
            <w:vAlign w:val="center"/>
          </w:tcPr>
          <w:p w14:paraId="5FC82B27"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p>
          <w:p w14:paraId="1D2C6850"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5</w:t>
            </w:r>
          </w:p>
        </w:tc>
        <w:tc>
          <w:tcPr>
            <w:tcW w:w="4277" w:type="dxa"/>
            <w:tcBorders>
              <w:top w:val="single" w:sz="4" w:space="0" w:color="auto"/>
              <w:left w:val="single" w:sz="4" w:space="0" w:color="auto"/>
              <w:bottom w:val="single" w:sz="4" w:space="0" w:color="auto"/>
              <w:right w:val="single" w:sz="4" w:space="0" w:color="auto"/>
            </w:tcBorders>
            <w:vAlign w:val="center"/>
            <w:hideMark/>
          </w:tcPr>
          <w:p w14:paraId="4BAA832D"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عدم تقبل بعض العملاء بطرق التوصيل للطلبيات له أثر على الخدمات التسويقية.</w:t>
            </w:r>
          </w:p>
        </w:tc>
        <w:tc>
          <w:tcPr>
            <w:tcW w:w="944" w:type="dxa"/>
            <w:tcBorders>
              <w:top w:val="single" w:sz="4" w:space="0" w:color="auto"/>
              <w:left w:val="single" w:sz="4" w:space="0" w:color="auto"/>
              <w:bottom w:val="single" w:sz="4" w:space="0" w:color="auto"/>
              <w:right w:val="single" w:sz="4" w:space="0" w:color="auto"/>
            </w:tcBorders>
            <w:vAlign w:val="center"/>
            <w:hideMark/>
          </w:tcPr>
          <w:p w14:paraId="67774570"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3.428</w:t>
            </w:r>
          </w:p>
        </w:tc>
        <w:tc>
          <w:tcPr>
            <w:tcW w:w="1059" w:type="dxa"/>
            <w:tcBorders>
              <w:top w:val="single" w:sz="4" w:space="0" w:color="auto"/>
              <w:left w:val="single" w:sz="4" w:space="0" w:color="auto"/>
              <w:bottom w:val="single" w:sz="4" w:space="0" w:color="auto"/>
              <w:right w:val="single" w:sz="4" w:space="0" w:color="auto"/>
            </w:tcBorders>
            <w:vAlign w:val="center"/>
          </w:tcPr>
          <w:p w14:paraId="65AFCFB3" w14:textId="534D74C0" w:rsidR="0040421B" w:rsidRPr="00D7748C" w:rsidRDefault="00ED4C50"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1,028</w:t>
            </w:r>
          </w:p>
        </w:tc>
        <w:tc>
          <w:tcPr>
            <w:tcW w:w="900" w:type="dxa"/>
            <w:tcBorders>
              <w:top w:val="single" w:sz="4" w:space="0" w:color="auto"/>
              <w:left w:val="single" w:sz="4" w:space="0" w:color="auto"/>
              <w:bottom w:val="single" w:sz="4" w:space="0" w:color="auto"/>
              <w:right w:val="single" w:sz="4" w:space="0" w:color="auto"/>
            </w:tcBorders>
            <w:vAlign w:val="center"/>
            <w:hideMark/>
          </w:tcPr>
          <w:p w14:paraId="24BFE317"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متوسط</w:t>
            </w:r>
          </w:p>
        </w:tc>
        <w:tc>
          <w:tcPr>
            <w:tcW w:w="900" w:type="dxa"/>
            <w:tcBorders>
              <w:top w:val="single" w:sz="4" w:space="0" w:color="auto"/>
              <w:left w:val="single" w:sz="4" w:space="0" w:color="auto"/>
              <w:bottom w:val="single" w:sz="4" w:space="0" w:color="auto"/>
              <w:right w:val="single" w:sz="4" w:space="0" w:color="auto"/>
            </w:tcBorders>
            <w:vAlign w:val="center"/>
            <w:hideMark/>
          </w:tcPr>
          <w:p w14:paraId="7077B3C2" w14:textId="5DAE45B6" w:rsidR="0040421B" w:rsidRPr="00D7748C" w:rsidRDefault="00FD5D5C"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18</w:t>
            </w:r>
          </w:p>
        </w:tc>
      </w:tr>
      <w:tr w:rsidR="0040421B" w:rsidRPr="00D7748C" w14:paraId="5BAAF05F" w14:textId="77777777" w:rsidTr="00D7748C">
        <w:trPr>
          <w:trHeight w:val="330"/>
          <w:jc w:val="center"/>
        </w:trPr>
        <w:tc>
          <w:tcPr>
            <w:tcW w:w="709" w:type="dxa"/>
            <w:tcBorders>
              <w:top w:val="single" w:sz="4" w:space="0" w:color="auto"/>
              <w:left w:val="single" w:sz="4" w:space="0" w:color="auto"/>
              <w:bottom w:val="single" w:sz="4" w:space="0" w:color="auto"/>
              <w:right w:val="single" w:sz="4" w:space="0" w:color="auto"/>
            </w:tcBorders>
            <w:vAlign w:val="center"/>
          </w:tcPr>
          <w:p w14:paraId="6E9D83A7"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p>
          <w:p w14:paraId="2BD091CF"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6</w:t>
            </w:r>
          </w:p>
        </w:tc>
        <w:tc>
          <w:tcPr>
            <w:tcW w:w="4277" w:type="dxa"/>
            <w:tcBorders>
              <w:top w:val="single" w:sz="4" w:space="0" w:color="auto"/>
              <w:left w:val="single" w:sz="4" w:space="0" w:color="auto"/>
              <w:bottom w:val="single" w:sz="4" w:space="0" w:color="auto"/>
              <w:right w:val="single" w:sz="4" w:space="0" w:color="auto"/>
            </w:tcBorders>
            <w:vAlign w:val="center"/>
            <w:hideMark/>
          </w:tcPr>
          <w:p w14:paraId="7B767AA7"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ضعف أنظمة الدفع الالكتروني في ليبيا يؤثر على الخدمات الالكترونية.</w:t>
            </w:r>
          </w:p>
        </w:tc>
        <w:tc>
          <w:tcPr>
            <w:tcW w:w="944" w:type="dxa"/>
            <w:tcBorders>
              <w:top w:val="single" w:sz="4" w:space="0" w:color="auto"/>
              <w:left w:val="single" w:sz="4" w:space="0" w:color="auto"/>
              <w:bottom w:val="single" w:sz="4" w:space="0" w:color="auto"/>
              <w:right w:val="single" w:sz="4" w:space="0" w:color="auto"/>
            </w:tcBorders>
            <w:vAlign w:val="center"/>
            <w:hideMark/>
          </w:tcPr>
          <w:p w14:paraId="0B4C4B50"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3.857</w:t>
            </w:r>
          </w:p>
        </w:tc>
        <w:tc>
          <w:tcPr>
            <w:tcW w:w="1059" w:type="dxa"/>
            <w:tcBorders>
              <w:top w:val="single" w:sz="4" w:space="0" w:color="auto"/>
              <w:left w:val="single" w:sz="4" w:space="0" w:color="auto"/>
              <w:bottom w:val="single" w:sz="4" w:space="0" w:color="auto"/>
              <w:right w:val="single" w:sz="4" w:space="0" w:color="auto"/>
            </w:tcBorders>
            <w:vAlign w:val="center"/>
          </w:tcPr>
          <w:p w14:paraId="08F1EC3F" w14:textId="62A5B0A1" w:rsidR="0040421B" w:rsidRPr="00D7748C" w:rsidRDefault="00ED4C50"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1,108</w:t>
            </w:r>
          </w:p>
        </w:tc>
        <w:tc>
          <w:tcPr>
            <w:tcW w:w="900" w:type="dxa"/>
            <w:tcBorders>
              <w:top w:val="single" w:sz="4" w:space="0" w:color="auto"/>
              <w:left w:val="single" w:sz="4" w:space="0" w:color="auto"/>
              <w:bottom w:val="single" w:sz="4" w:space="0" w:color="auto"/>
              <w:right w:val="single" w:sz="4" w:space="0" w:color="auto"/>
            </w:tcBorders>
            <w:vAlign w:val="center"/>
            <w:hideMark/>
          </w:tcPr>
          <w:p w14:paraId="4400D87F"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مرتفع</w:t>
            </w:r>
          </w:p>
        </w:tc>
        <w:tc>
          <w:tcPr>
            <w:tcW w:w="900" w:type="dxa"/>
            <w:tcBorders>
              <w:top w:val="single" w:sz="4" w:space="0" w:color="auto"/>
              <w:left w:val="single" w:sz="4" w:space="0" w:color="auto"/>
              <w:bottom w:val="single" w:sz="4" w:space="0" w:color="auto"/>
              <w:right w:val="single" w:sz="4" w:space="0" w:color="auto"/>
            </w:tcBorders>
            <w:vAlign w:val="center"/>
            <w:hideMark/>
          </w:tcPr>
          <w:p w14:paraId="6F7E4F09" w14:textId="102510B3" w:rsidR="0040421B" w:rsidRPr="00D7748C" w:rsidRDefault="00FD5D5C"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10</w:t>
            </w:r>
          </w:p>
        </w:tc>
      </w:tr>
      <w:tr w:rsidR="0040421B" w:rsidRPr="00D7748C" w14:paraId="3425D614" w14:textId="77777777" w:rsidTr="00D7748C">
        <w:trPr>
          <w:trHeight w:val="360"/>
          <w:jc w:val="center"/>
        </w:trPr>
        <w:tc>
          <w:tcPr>
            <w:tcW w:w="709" w:type="dxa"/>
            <w:tcBorders>
              <w:top w:val="single" w:sz="4" w:space="0" w:color="auto"/>
              <w:left w:val="single" w:sz="4" w:space="0" w:color="auto"/>
              <w:bottom w:val="single" w:sz="4" w:space="0" w:color="auto"/>
              <w:right w:val="single" w:sz="4" w:space="0" w:color="auto"/>
            </w:tcBorders>
            <w:vAlign w:val="center"/>
          </w:tcPr>
          <w:p w14:paraId="47D46020"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p>
          <w:p w14:paraId="39788FE1"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7</w:t>
            </w:r>
          </w:p>
        </w:tc>
        <w:tc>
          <w:tcPr>
            <w:tcW w:w="4277" w:type="dxa"/>
            <w:tcBorders>
              <w:top w:val="single" w:sz="4" w:space="0" w:color="auto"/>
              <w:left w:val="single" w:sz="4" w:space="0" w:color="auto"/>
              <w:bottom w:val="single" w:sz="4" w:space="0" w:color="auto"/>
              <w:right w:val="single" w:sz="4" w:space="0" w:color="auto"/>
            </w:tcBorders>
            <w:vAlign w:val="center"/>
            <w:hideMark/>
          </w:tcPr>
          <w:p w14:paraId="613485ED"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عدم توفر الضمانات الكافية لحماية المستهلكين سيؤثر على الخدمات الالكترونية.</w:t>
            </w:r>
          </w:p>
        </w:tc>
        <w:tc>
          <w:tcPr>
            <w:tcW w:w="944" w:type="dxa"/>
            <w:tcBorders>
              <w:top w:val="single" w:sz="4" w:space="0" w:color="auto"/>
              <w:left w:val="single" w:sz="4" w:space="0" w:color="auto"/>
              <w:bottom w:val="single" w:sz="4" w:space="0" w:color="auto"/>
              <w:right w:val="single" w:sz="4" w:space="0" w:color="auto"/>
            </w:tcBorders>
            <w:vAlign w:val="center"/>
            <w:hideMark/>
          </w:tcPr>
          <w:p w14:paraId="3702B11C"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4.000</w:t>
            </w:r>
          </w:p>
        </w:tc>
        <w:tc>
          <w:tcPr>
            <w:tcW w:w="1059" w:type="dxa"/>
            <w:tcBorders>
              <w:top w:val="single" w:sz="4" w:space="0" w:color="auto"/>
              <w:left w:val="single" w:sz="4" w:space="0" w:color="auto"/>
              <w:bottom w:val="single" w:sz="4" w:space="0" w:color="auto"/>
              <w:right w:val="single" w:sz="4" w:space="0" w:color="auto"/>
            </w:tcBorders>
            <w:vAlign w:val="center"/>
          </w:tcPr>
          <w:p w14:paraId="7D515B1B" w14:textId="106053BC" w:rsidR="0040421B" w:rsidRPr="00D7748C" w:rsidRDefault="00ED4C50"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0,632</w:t>
            </w:r>
          </w:p>
        </w:tc>
        <w:tc>
          <w:tcPr>
            <w:tcW w:w="900" w:type="dxa"/>
            <w:tcBorders>
              <w:top w:val="single" w:sz="4" w:space="0" w:color="auto"/>
              <w:left w:val="single" w:sz="4" w:space="0" w:color="auto"/>
              <w:bottom w:val="single" w:sz="4" w:space="0" w:color="auto"/>
              <w:right w:val="single" w:sz="4" w:space="0" w:color="auto"/>
            </w:tcBorders>
            <w:vAlign w:val="center"/>
            <w:hideMark/>
          </w:tcPr>
          <w:p w14:paraId="35211624"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مرتفع</w:t>
            </w:r>
          </w:p>
        </w:tc>
        <w:tc>
          <w:tcPr>
            <w:tcW w:w="900" w:type="dxa"/>
            <w:tcBorders>
              <w:top w:val="single" w:sz="4" w:space="0" w:color="auto"/>
              <w:left w:val="single" w:sz="4" w:space="0" w:color="auto"/>
              <w:bottom w:val="single" w:sz="4" w:space="0" w:color="auto"/>
              <w:right w:val="single" w:sz="4" w:space="0" w:color="auto"/>
            </w:tcBorders>
            <w:vAlign w:val="center"/>
            <w:hideMark/>
          </w:tcPr>
          <w:p w14:paraId="515B3C51" w14:textId="3BC343CA" w:rsidR="0040421B" w:rsidRPr="00D7748C" w:rsidRDefault="00FD5D5C"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7</w:t>
            </w:r>
          </w:p>
        </w:tc>
      </w:tr>
      <w:tr w:rsidR="0040421B" w:rsidRPr="00D7748C" w14:paraId="0497A183" w14:textId="77777777" w:rsidTr="00D7748C">
        <w:trPr>
          <w:trHeight w:val="360"/>
          <w:jc w:val="center"/>
        </w:trPr>
        <w:tc>
          <w:tcPr>
            <w:tcW w:w="709" w:type="dxa"/>
            <w:tcBorders>
              <w:top w:val="single" w:sz="4" w:space="0" w:color="auto"/>
              <w:left w:val="single" w:sz="4" w:space="0" w:color="auto"/>
              <w:bottom w:val="single" w:sz="4" w:space="0" w:color="auto"/>
              <w:right w:val="single" w:sz="4" w:space="0" w:color="auto"/>
            </w:tcBorders>
            <w:vAlign w:val="center"/>
          </w:tcPr>
          <w:p w14:paraId="2A929143"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p>
          <w:p w14:paraId="53DB8291"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8</w:t>
            </w:r>
          </w:p>
        </w:tc>
        <w:tc>
          <w:tcPr>
            <w:tcW w:w="4277" w:type="dxa"/>
            <w:tcBorders>
              <w:top w:val="single" w:sz="4" w:space="0" w:color="auto"/>
              <w:left w:val="single" w:sz="4" w:space="0" w:color="auto"/>
              <w:bottom w:val="single" w:sz="4" w:space="0" w:color="auto"/>
              <w:right w:val="single" w:sz="4" w:space="0" w:color="auto"/>
            </w:tcBorders>
            <w:vAlign w:val="center"/>
            <w:hideMark/>
          </w:tcPr>
          <w:p w14:paraId="272CDC9A"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عدم إعطاء بيانات العميل لإتمام عملية البيع يؤثر على الخدمات الإلكترونية.</w:t>
            </w:r>
          </w:p>
        </w:tc>
        <w:tc>
          <w:tcPr>
            <w:tcW w:w="944" w:type="dxa"/>
            <w:tcBorders>
              <w:top w:val="single" w:sz="4" w:space="0" w:color="auto"/>
              <w:left w:val="single" w:sz="4" w:space="0" w:color="auto"/>
              <w:bottom w:val="single" w:sz="4" w:space="0" w:color="auto"/>
              <w:right w:val="single" w:sz="4" w:space="0" w:color="auto"/>
            </w:tcBorders>
            <w:vAlign w:val="center"/>
            <w:hideMark/>
          </w:tcPr>
          <w:p w14:paraId="7F17D74F"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4.333</w:t>
            </w:r>
          </w:p>
        </w:tc>
        <w:tc>
          <w:tcPr>
            <w:tcW w:w="1059" w:type="dxa"/>
            <w:tcBorders>
              <w:top w:val="single" w:sz="4" w:space="0" w:color="auto"/>
              <w:left w:val="single" w:sz="4" w:space="0" w:color="auto"/>
              <w:bottom w:val="single" w:sz="4" w:space="0" w:color="auto"/>
              <w:right w:val="single" w:sz="4" w:space="0" w:color="auto"/>
            </w:tcBorders>
            <w:vAlign w:val="center"/>
          </w:tcPr>
          <w:p w14:paraId="50ABE9F5" w14:textId="18ED79BE" w:rsidR="0040421B" w:rsidRPr="00D7748C" w:rsidRDefault="00ED4C50"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0,658</w:t>
            </w:r>
          </w:p>
        </w:tc>
        <w:tc>
          <w:tcPr>
            <w:tcW w:w="900" w:type="dxa"/>
            <w:tcBorders>
              <w:top w:val="single" w:sz="4" w:space="0" w:color="auto"/>
              <w:left w:val="single" w:sz="4" w:space="0" w:color="auto"/>
              <w:bottom w:val="single" w:sz="4" w:space="0" w:color="auto"/>
              <w:right w:val="single" w:sz="4" w:space="0" w:color="auto"/>
            </w:tcBorders>
            <w:vAlign w:val="center"/>
            <w:hideMark/>
          </w:tcPr>
          <w:p w14:paraId="6E3B4A5F"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مرتفع جداً</w:t>
            </w:r>
          </w:p>
        </w:tc>
        <w:tc>
          <w:tcPr>
            <w:tcW w:w="900" w:type="dxa"/>
            <w:tcBorders>
              <w:top w:val="single" w:sz="4" w:space="0" w:color="auto"/>
              <w:left w:val="single" w:sz="4" w:space="0" w:color="auto"/>
              <w:bottom w:val="single" w:sz="4" w:space="0" w:color="auto"/>
              <w:right w:val="single" w:sz="4" w:space="0" w:color="auto"/>
            </w:tcBorders>
            <w:vAlign w:val="center"/>
            <w:hideMark/>
          </w:tcPr>
          <w:p w14:paraId="73A10DB4"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1</w:t>
            </w:r>
          </w:p>
        </w:tc>
      </w:tr>
      <w:tr w:rsidR="0040421B" w:rsidRPr="00D7748C" w14:paraId="6DEE3067" w14:textId="77777777" w:rsidTr="00D7748C">
        <w:trPr>
          <w:trHeight w:val="525"/>
          <w:jc w:val="center"/>
        </w:trPr>
        <w:tc>
          <w:tcPr>
            <w:tcW w:w="709" w:type="dxa"/>
            <w:tcBorders>
              <w:top w:val="single" w:sz="4" w:space="0" w:color="auto"/>
              <w:left w:val="single" w:sz="4" w:space="0" w:color="auto"/>
              <w:bottom w:val="single" w:sz="4" w:space="0" w:color="auto"/>
              <w:right w:val="single" w:sz="4" w:space="0" w:color="auto"/>
            </w:tcBorders>
            <w:vAlign w:val="center"/>
          </w:tcPr>
          <w:p w14:paraId="481BE074"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p>
          <w:p w14:paraId="707E8F04"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9</w:t>
            </w:r>
          </w:p>
        </w:tc>
        <w:tc>
          <w:tcPr>
            <w:tcW w:w="4277" w:type="dxa"/>
            <w:tcBorders>
              <w:top w:val="single" w:sz="4" w:space="0" w:color="auto"/>
              <w:left w:val="single" w:sz="4" w:space="0" w:color="auto"/>
              <w:bottom w:val="single" w:sz="4" w:space="0" w:color="auto"/>
              <w:right w:val="single" w:sz="4" w:space="0" w:color="auto"/>
            </w:tcBorders>
            <w:vAlign w:val="center"/>
            <w:hideMark/>
          </w:tcPr>
          <w:p w14:paraId="4241743B"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قلة عدد الموارد البشرية الاحترافية لها أثر مباشر على الخدمات التي تقدمها المؤسسات</w:t>
            </w:r>
          </w:p>
        </w:tc>
        <w:tc>
          <w:tcPr>
            <w:tcW w:w="944" w:type="dxa"/>
            <w:tcBorders>
              <w:top w:val="single" w:sz="4" w:space="0" w:color="auto"/>
              <w:left w:val="single" w:sz="4" w:space="0" w:color="auto"/>
              <w:bottom w:val="single" w:sz="4" w:space="0" w:color="auto"/>
              <w:right w:val="single" w:sz="4" w:space="0" w:color="auto"/>
            </w:tcBorders>
            <w:vAlign w:val="center"/>
            <w:hideMark/>
          </w:tcPr>
          <w:p w14:paraId="6414C4F0"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3.809</w:t>
            </w:r>
          </w:p>
        </w:tc>
        <w:tc>
          <w:tcPr>
            <w:tcW w:w="1059" w:type="dxa"/>
            <w:tcBorders>
              <w:top w:val="single" w:sz="4" w:space="0" w:color="auto"/>
              <w:left w:val="single" w:sz="4" w:space="0" w:color="auto"/>
              <w:bottom w:val="single" w:sz="4" w:space="0" w:color="auto"/>
              <w:right w:val="single" w:sz="4" w:space="0" w:color="auto"/>
            </w:tcBorders>
            <w:vAlign w:val="center"/>
          </w:tcPr>
          <w:p w14:paraId="0BD40C4C" w14:textId="7CE0923E" w:rsidR="0040421B" w:rsidRPr="00D7748C" w:rsidRDefault="00ED4C50"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0,601</w:t>
            </w:r>
          </w:p>
        </w:tc>
        <w:tc>
          <w:tcPr>
            <w:tcW w:w="900" w:type="dxa"/>
            <w:tcBorders>
              <w:top w:val="single" w:sz="4" w:space="0" w:color="auto"/>
              <w:left w:val="single" w:sz="4" w:space="0" w:color="auto"/>
              <w:bottom w:val="single" w:sz="4" w:space="0" w:color="auto"/>
              <w:right w:val="single" w:sz="4" w:space="0" w:color="auto"/>
            </w:tcBorders>
            <w:vAlign w:val="center"/>
            <w:hideMark/>
          </w:tcPr>
          <w:p w14:paraId="60E882AB"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مرتفع</w:t>
            </w:r>
          </w:p>
        </w:tc>
        <w:tc>
          <w:tcPr>
            <w:tcW w:w="900" w:type="dxa"/>
            <w:tcBorders>
              <w:top w:val="single" w:sz="4" w:space="0" w:color="auto"/>
              <w:left w:val="single" w:sz="4" w:space="0" w:color="auto"/>
              <w:bottom w:val="single" w:sz="4" w:space="0" w:color="auto"/>
              <w:right w:val="single" w:sz="4" w:space="0" w:color="auto"/>
            </w:tcBorders>
            <w:vAlign w:val="center"/>
            <w:hideMark/>
          </w:tcPr>
          <w:p w14:paraId="52E9C9C3" w14:textId="7B15E532" w:rsidR="0040421B" w:rsidRPr="00D7748C" w:rsidRDefault="00FD5D5C"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12</w:t>
            </w:r>
          </w:p>
        </w:tc>
      </w:tr>
      <w:tr w:rsidR="0040421B" w:rsidRPr="00D7748C" w14:paraId="2D4D026B" w14:textId="77777777" w:rsidTr="00D7748C">
        <w:trPr>
          <w:trHeight w:val="345"/>
          <w:jc w:val="center"/>
        </w:trPr>
        <w:tc>
          <w:tcPr>
            <w:tcW w:w="709" w:type="dxa"/>
            <w:tcBorders>
              <w:top w:val="single" w:sz="4" w:space="0" w:color="auto"/>
              <w:left w:val="single" w:sz="4" w:space="0" w:color="auto"/>
              <w:bottom w:val="single" w:sz="4" w:space="0" w:color="auto"/>
              <w:right w:val="single" w:sz="4" w:space="0" w:color="auto"/>
            </w:tcBorders>
            <w:vAlign w:val="center"/>
          </w:tcPr>
          <w:p w14:paraId="65C3D534"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p>
          <w:p w14:paraId="24D71A69"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10</w:t>
            </w:r>
          </w:p>
        </w:tc>
        <w:tc>
          <w:tcPr>
            <w:tcW w:w="4277" w:type="dxa"/>
            <w:tcBorders>
              <w:top w:val="single" w:sz="4" w:space="0" w:color="auto"/>
              <w:left w:val="single" w:sz="4" w:space="0" w:color="auto"/>
              <w:bottom w:val="single" w:sz="4" w:space="0" w:color="auto"/>
              <w:right w:val="single" w:sz="4" w:space="0" w:color="auto"/>
            </w:tcBorders>
            <w:vAlign w:val="center"/>
            <w:hideMark/>
          </w:tcPr>
          <w:p w14:paraId="6B1D04E9"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عدم وجود إدارة جيدة ومتخصصين محترفين في التسويق الإلكتروني ينعكس ذلك سلبيا على الخدمات المقدمة.</w:t>
            </w:r>
          </w:p>
        </w:tc>
        <w:tc>
          <w:tcPr>
            <w:tcW w:w="944" w:type="dxa"/>
            <w:tcBorders>
              <w:top w:val="single" w:sz="4" w:space="0" w:color="auto"/>
              <w:left w:val="single" w:sz="4" w:space="0" w:color="auto"/>
              <w:bottom w:val="single" w:sz="4" w:space="0" w:color="auto"/>
              <w:right w:val="single" w:sz="4" w:space="0" w:color="auto"/>
            </w:tcBorders>
            <w:vAlign w:val="center"/>
            <w:hideMark/>
          </w:tcPr>
          <w:p w14:paraId="53524585" w14:textId="18254E32" w:rsidR="0040421B" w:rsidRPr="00D7748C" w:rsidRDefault="0040421B" w:rsidP="00D7748C">
            <w:pPr>
              <w:spacing w:line="240" w:lineRule="auto"/>
              <w:jc w:val="center"/>
              <w:rPr>
                <w:rFonts w:ascii="Traditional Arabic" w:eastAsia="Times New Roman" w:hAnsi="Traditional Arabic" w:cs="Traditional Arabic"/>
                <w:color w:val="000000" w:themeColor="text1"/>
                <w:sz w:val="24"/>
                <w:szCs w:val="24"/>
                <w:rtl/>
              </w:rPr>
            </w:pPr>
            <w:r w:rsidRPr="00D7748C">
              <w:rPr>
                <w:rFonts w:ascii="Traditional Arabic" w:eastAsia="Times New Roman" w:hAnsi="Traditional Arabic" w:cs="Traditional Arabic"/>
                <w:color w:val="000000" w:themeColor="text1"/>
                <w:sz w:val="24"/>
                <w:szCs w:val="24"/>
                <w:rtl/>
              </w:rPr>
              <w:t>3.952</w:t>
            </w:r>
          </w:p>
        </w:tc>
        <w:tc>
          <w:tcPr>
            <w:tcW w:w="1059" w:type="dxa"/>
            <w:tcBorders>
              <w:top w:val="single" w:sz="4" w:space="0" w:color="auto"/>
              <w:left w:val="single" w:sz="4" w:space="0" w:color="auto"/>
              <w:bottom w:val="single" w:sz="4" w:space="0" w:color="auto"/>
              <w:right w:val="single" w:sz="4" w:space="0" w:color="auto"/>
            </w:tcBorders>
            <w:vAlign w:val="center"/>
          </w:tcPr>
          <w:p w14:paraId="1641E84B" w14:textId="5FE6273D" w:rsidR="0040421B" w:rsidRPr="00D7748C" w:rsidRDefault="00ED4C50"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0,995</w:t>
            </w:r>
          </w:p>
        </w:tc>
        <w:tc>
          <w:tcPr>
            <w:tcW w:w="900" w:type="dxa"/>
            <w:tcBorders>
              <w:top w:val="single" w:sz="4" w:space="0" w:color="auto"/>
              <w:left w:val="single" w:sz="4" w:space="0" w:color="auto"/>
              <w:bottom w:val="single" w:sz="4" w:space="0" w:color="auto"/>
              <w:right w:val="single" w:sz="4" w:space="0" w:color="auto"/>
            </w:tcBorders>
            <w:vAlign w:val="center"/>
            <w:hideMark/>
          </w:tcPr>
          <w:p w14:paraId="79794B13"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مرتفع</w:t>
            </w:r>
          </w:p>
        </w:tc>
        <w:tc>
          <w:tcPr>
            <w:tcW w:w="900" w:type="dxa"/>
            <w:tcBorders>
              <w:top w:val="single" w:sz="4" w:space="0" w:color="auto"/>
              <w:left w:val="single" w:sz="4" w:space="0" w:color="auto"/>
              <w:bottom w:val="single" w:sz="4" w:space="0" w:color="auto"/>
              <w:right w:val="single" w:sz="4" w:space="0" w:color="auto"/>
            </w:tcBorders>
            <w:vAlign w:val="center"/>
            <w:hideMark/>
          </w:tcPr>
          <w:p w14:paraId="3D422332" w14:textId="435F0432" w:rsidR="0040421B" w:rsidRPr="00D7748C" w:rsidRDefault="00FD5D5C"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8</w:t>
            </w:r>
          </w:p>
        </w:tc>
      </w:tr>
      <w:tr w:rsidR="0040421B" w:rsidRPr="00D7748C" w14:paraId="11F280ED" w14:textId="77777777" w:rsidTr="00D7748C">
        <w:trPr>
          <w:trHeight w:val="720"/>
          <w:jc w:val="center"/>
        </w:trPr>
        <w:tc>
          <w:tcPr>
            <w:tcW w:w="709" w:type="dxa"/>
            <w:tcBorders>
              <w:top w:val="single" w:sz="4" w:space="0" w:color="auto"/>
              <w:left w:val="single" w:sz="4" w:space="0" w:color="auto"/>
              <w:bottom w:val="single" w:sz="4" w:space="0" w:color="auto"/>
              <w:right w:val="single" w:sz="4" w:space="0" w:color="auto"/>
            </w:tcBorders>
            <w:vAlign w:val="center"/>
          </w:tcPr>
          <w:p w14:paraId="7E6280C2"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p>
          <w:p w14:paraId="23F29408"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11</w:t>
            </w:r>
          </w:p>
        </w:tc>
        <w:tc>
          <w:tcPr>
            <w:tcW w:w="4277" w:type="dxa"/>
            <w:tcBorders>
              <w:top w:val="single" w:sz="4" w:space="0" w:color="auto"/>
              <w:left w:val="single" w:sz="4" w:space="0" w:color="auto"/>
              <w:bottom w:val="single" w:sz="4" w:space="0" w:color="auto"/>
              <w:right w:val="single" w:sz="4" w:space="0" w:color="auto"/>
            </w:tcBorders>
            <w:vAlign w:val="center"/>
            <w:hideMark/>
          </w:tcPr>
          <w:p w14:paraId="2C25ACA2"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من اجل نجاح وتطوير الخدمات هل يتم فهم ثقافة الجمهور المستهدف.</w:t>
            </w:r>
          </w:p>
        </w:tc>
        <w:tc>
          <w:tcPr>
            <w:tcW w:w="944" w:type="dxa"/>
            <w:tcBorders>
              <w:top w:val="single" w:sz="4" w:space="0" w:color="auto"/>
              <w:left w:val="single" w:sz="4" w:space="0" w:color="auto"/>
              <w:bottom w:val="single" w:sz="4" w:space="0" w:color="auto"/>
              <w:right w:val="single" w:sz="4" w:space="0" w:color="auto"/>
            </w:tcBorders>
            <w:vAlign w:val="center"/>
            <w:hideMark/>
          </w:tcPr>
          <w:p w14:paraId="3C5C7F65"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3.761</w:t>
            </w:r>
          </w:p>
        </w:tc>
        <w:tc>
          <w:tcPr>
            <w:tcW w:w="1059" w:type="dxa"/>
            <w:tcBorders>
              <w:top w:val="single" w:sz="4" w:space="0" w:color="auto"/>
              <w:left w:val="single" w:sz="4" w:space="0" w:color="auto"/>
              <w:bottom w:val="single" w:sz="4" w:space="0" w:color="auto"/>
              <w:right w:val="single" w:sz="4" w:space="0" w:color="auto"/>
            </w:tcBorders>
            <w:vAlign w:val="center"/>
          </w:tcPr>
          <w:p w14:paraId="4390168A" w14:textId="7DA7347A" w:rsidR="0040421B" w:rsidRPr="00D7748C" w:rsidRDefault="00ED4C50"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0,995</w:t>
            </w:r>
          </w:p>
        </w:tc>
        <w:tc>
          <w:tcPr>
            <w:tcW w:w="900" w:type="dxa"/>
            <w:tcBorders>
              <w:top w:val="single" w:sz="4" w:space="0" w:color="auto"/>
              <w:left w:val="single" w:sz="4" w:space="0" w:color="auto"/>
              <w:bottom w:val="single" w:sz="4" w:space="0" w:color="auto"/>
              <w:right w:val="single" w:sz="4" w:space="0" w:color="auto"/>
            </w:tcBorders>
            <w:vAlign w:val="center"/>
            <w:hideMark/>
          </w:tcPr>
          <w:p w14:paraId="09BD859A"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مرتفع</w:t>
            </w:r>
          </w:p>
        </w:tc>
        <w:tc>
          <w:tcPr>
            <w:tcW w:w="900" w:type="dxa"/>
            <w:tcBorders>
              <w:top w:val="single" w:sz="4" w:space="0" w:color="auto"/>
              <w:left w:val="single" w:sz="4" w:space="0" w:color="auto"/>
              <w:bottom w:val="single" w:sz="4" w:space="0" w:color="auto"/>
              <w:right w:val="single" w:sz="4" w:space="0" w:color="auto"/>
            </w:tcBorders>
            <w:vAlign w:val="center"/>
            <w:hideMark/>
          </w:tcPr>
          <w:p w14:paraId="46BB13C7" w14:textId="7BE16D1F" w:rsidR="0040421B" w:rsidRPr="00D7748C" w:rsidRDefault="00FD5D5C"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13</w:t>
            </w:r>
          </w:p>
        </w:tc>
      </w:tr>
      <w:tr w:rsidR="0040421B" w:rsidRPr="00D7748C" w14:paraId="0861DBF0" w14:textId="77777777" w:rsidTr="00D7748C">
        <w:trPr>
          <w:trHeight w:val="525"/>
          <w:jc w:val="center"/>
        </w:trPr>
        <w:tc>
          <w:tcPr>
            <w:tcW w:w="709" w:type="dxa"/>
            <w:tcBorders>
              <w:top w:val="single" w:sz="4" w:space="0" w:color="auto"/>
              <w:left w:val="single" w:sz="4" w:space="0" w:color="auto"/>
              <w:bottom w:val="single" w:sz="4" w:space="0" w:color="auto"/>
              <w:right w:val="single" w:sz="4" w:space="0" w:color="auto"/>
            </w:tcBorders>
            <w:vAlign w:val="center"/>
          </w:tcPr>
          <w:p w14:paraId="1F48D074"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p>
          <w:p w14:paraId="4771A923"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12</w:t>
            </w:r>
          </w:p>
        </w:tc>
        <w:tc>
          <w:tcPr>
            <w:tcW w:w="4277" w:type="dxa"/>
            <w:tcBorders>
              <w:top w:val="single" w:sz="4" w:space="0" w:color="auto"/>
              <w:left w:val="single" w:sz="4" w:space="0" w:color="auto"/>
              <w:bottom w:val="single" w:sz="4" w:space="0" w:color="auto"/>
              <w:right w:val="single" w:sz="4" w:space="0" w:color="auto"/>
            </w:tcBorders>
            <w:vAlign w:val="center"/>
            <w:hideMark/>
          </w:tcPr>
          <w:p w14:paraId="6E7289FD"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توفر الخدمات الالكترونية خيارات متعددة وكافية لتلبية تنوع اللغات والثقافات</w:t>
            </w:r>
          </w:p>
        </w:tc>
        <w:tc>
          <w:tcPr>
            <w:tcW w:w="944" w:type="dxa"/>
            <w:tcBorders>
              <w:top w:val="single" w:sz="4" w:space="0" w:color="auto"/>
              <w:left w:val="single" w:sz="4" w:space="0" w:color="auto"/>
              <w:bottom w:val="single" w:sz="4" w:space="0" w:color="auto"/>
              <w:right w:val="single" w:sz="4" w:space="0" w:color="auto"/>
            </w:tcBorders>
            <w:vAlign w:val="center"/>
            <w:hideMark/>
          </w:tcPr>
          <w:p w14:paraId="3B24ACCA" w14:textId="7C283C14"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3.571</w:t>
            </w:r>
          </w:p>
        </w:tc>
        <w:tc>
          <w:tcPr>
            <w:tcW w:w="1059" w:type="dxa"/>
            <w:tcBorders>
              <w:top w:val="single" w:sz="4" w:space="0" w:color="auto"/>
              <w:left w:val="single" w:sz="4" w:space="0" w:color="auto"/>
              <w:bottom w:val="single" w:sz="4" w:space="0" w:color="auto"/>
              <w:right w:val="single" w:sz="4" w:space="0" w:color="auto"/>
            </w:tcBorders>
            <w:vAlign w:val="center"/>
          </w:tcPr>
          <w:p w14:paraId="0905A138" w14:textId="140D0BC0" w:rsidR="0040421B" w:rsidRPr="00D7748C" w:rsidRDefault="00ED4C50"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1,121</w:t>
            </w:r>
          </w:p>
        </w:tc>
        <w:tc>
          <w:tcPr>
            <w:tcW w:w="900" w:type="dxa"/>
            <w:tcBorders>
              <w:top w:val="single" w:sz="4" w:space="0" w:color="auto"/>
              <w:left w:val="single" w:sz="4" w:space="0" w:color="auto"/>
              <w:bottom w:val="single" w:sz="4" w:space="0" w:color="auto"/>
              <w:right w:val="single" w:sz="4" w:space="0" w:color="auto"/>
            </w:tcBorders>
            <w:vAlign w:val="center"/>
            <w:hideMark/>
          </w:tcPr>
          <w:p w14:paraId="3806A109"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مرتفع</w:t>
            </w:r>
          </w:p>
        </w:tc>
        <w:tc>
          <w:tcPr>
            <w:tcW w:w="900" w:type="dxa"/>
            <w:tcBorders>
              <w:top w:val="single" w:sz="4" w:space="0" w:color="auto"/>
              <w:left w:val="single" w:sz="4" w:space="0" w:color="auto"/>
              <w:bottom w:val="single" w:sz="4" w:space="0" w:color="auto"/>
              <w:right w:val="single" w:sz="4" w:space="0" w:color="auto"/>
            </w:tcBorders>
            <w:vAlign w:val="center"/>
            <w:hideMark/>
          </w:tcPr>
          <w:p w14:paraId="715C98E1" w14:textId="1280385C" w:rsidR="0040421B" w:rsidRPr="00D7748C" w:rsidRDefault="00FD5D5C"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16</w:t>
            </w:r>
          </w:p>
        </w:tc>
      </w:tr>
      <w:tr w:rsidR="0040421B" w:rsidRPr="00D7748C" w14:paraId="0D9C2E58" w14:textId="77777777" w:rsidTr="00D7748C">
        <w:trPr>
          <w:trHeight w:val="480"/>
          <w:jc w:val="center"/>
        </w:trPr>
        <w:tc>
          <w:tcPr>
            <w:tcW w:w="709" w:type="dxa"/>
            <w:tcBorders>
              <w:top w:val="single" w:sz="4" w:space="0" w:color="auto"/>
              <w:left w:val="single" w:sz="4" w:space="0" w:color="auto"/>
              <w:bottom w:val="single" w:sz="4" w:space="0" w:color="auto"/>
              <w:right w:val="single" w:sz="4" w:space="0" w:color="auto"/>
            </w:tcBorders>
            <w:vAlign w:val="center"/>
          </w:tcPr>
          <w:p w14:paraId="2D3F44C1"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p>
          <w:p w14:paraId="6F3D6D49"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13</w:t>
            </w:r>
          </w:p>
        </w:tc>
        <w:tc>
          <w:tcPr>
            <w:tcW w:w="4277" w:type="dxa"/>
            <w:tcBorders>
              <w:top w:val="single" w:sz="4" w:space="0" w:color="auto"/>
              <w:left w:val="single" w:sz="4" w:space="0" w:color="auto"/>
              <w:bottom w:val="single" w:sz="4" w:space="0" w:color="auto"/>
              <w:right w:val="single" w:sz="4" w:space="0" w:color="auto"/>
            </w:tcBorders>
            <w:vAlign w:val="center"/>
            <w:hideMark/>
          </w:tcPr>
          <w:p w14:paraId="22968D2C" w14:textId="77777777" w:rsidR="0040421B" w:rsidRPr="00D7748C" w:rsidRDefault="0040421B" w:rsidP="00D7748C">
            <w:pPr>
              <w:spacing w:line="240" w:lineRule="auto"/>
              <w:jc w:val="center"/>
              <w:rPr>
                <w:rFonts w:ascii="Traditional Arabic" w:eastAsia="Times New Roman" w:hAnsi="Traditional Arabic" w:cs="Traditional Arabic"/>
                <w:sz w:val="24"/>
                <w:szCs w:val="24"/>
              </w:rPr>
            </w:pPr>
            <w:r w:rsidRPr="00D7748C">
              <w:rPr>
                <w:rFonts w:ascii="Traditional Arabic" w:eastAsia="Calibri" w:hAnsi="Traditional Arabic" w:cs="Traditional Arabic"/>
                <w:color w:val="222222"/>
                <w:sz w:val="24"/>
                <w:szCs w:val="24"/>
                <w:shd w:val="clear" w:color="auto" w:fill="FFFFFF"/>
                <w:rtl/>
              </w:rPr>
              <w:t>اختلاف الثقافات من منطقة إلى أخرى داخل المجتمعات العربية تشكل عائق أمام المؤسسات الخدمية</w:t>
            </w:r>
            <w:r w:rsidRPr="00D7748C">
              <w:rPr>
                <w:rFonts w:ascii="Traditional Arabic" w:eastAsia="Calibri" w:hAnsi="Traditional Arabic" w:cs="Traditional Arabic"/>
                <w:color w:val="222222"/>
                <w:sz w:val="24"/>
                <w:szCs w:val="24"/>
                <w:shd w:val="clear" w:color="auto" w:fill="FFFFFF"/>
              </w:rPr>
              <w:t>.</w:t>
            </w:r>
          </w:p>
        </w:tc>
        <w:tc>
          <w:tcPr>
            <w:tcW w:w="944" w:type="dxa"/>
            <w:tcBorders>
              <w:top w:val="single" w:sz="4" w:space="0" w:color="auto"/>
              <w:left w:val="single" w:sz="4" w:space="0" w:color="auto"/>
              <w:bottom w:val="single" w:sz="4" w:space="0" w:color="auto"/>
              <w:right w:val="single" w:sz="4" w:space="0" w:color="auto"/>
            </w:tcBorders>
            <w:vAlign w:val="center"/>
            <w:hideMark/>
          </w:tcPr>
          <w:p w14:paraId="04B28A02"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3.857</w:t>
            </w:r>
          </w:p>
        </w:tc>
        <w:tc>
          <w:tcPr>
            <w:tcW w:w="1059" w:type="dxa"/>
            <w:tcBorders>
              <w:top w:val="single" w:sz="4" w:space="0" w:color="auto"/>
              <w:left w:val="single" w:sz="4" w:space="0" w:color="auto"/>
              <w:bottom w:val="single" w:sz="4" w:space="0" w:color="auto"/>
              <w:right w:val="single" w:sz="4" w:space="0" w:color="auto"/>
            </w:tcBorders>
            <w:vAlign w:val="center"/>
          </w:tcPr>
          <w:p w14:paraId="50652AF8" w14:textId="56211B6E" w:rsidR="0040421B" w:rsidRPr="00D7748C" w:rsidRDefault="00ED4C50"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0,910</w:t>
            </w:r>
          </w:p>
        </w:tc>
        <w:tc>
          <w:tcPr>
            <w:tcW w:w="900" w:type="dxa"/>
            <w:tcBorders>
              <w:top w:val="single" w:sz="4" w:space="0" w:color="auto"/>
              <w:left w:val="single" w:sz="4" w:space="0" w:color="auto"/>
              <w:bottom w:val="single" w:sz="4" w:space="0" w:color="auto"/>
              <w:right w:val="single" w:sz="4" w:space="0" w:color="auto"/>
            </w:tcBorders>
            <w:vAlign w:val="center"/>
            <w:hideMark/>
          </w:tcPr>
          <w:p w14:paraId="542E476E"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مرتفع</w:t>
            </w:r>
          </w:p>
        </w:tc>
        <w:tc>
          <w:tcPr>
            <w:tcW w:w="900" w:type="dxa"/>
            <w:tcBorders>
              <w:top w:val="single" w:sz="4" w:space="0" w:color="auto"/>
              <w:left w:val="single" w:sz="4" w:space="0" w:color="auto"/>
              <w:bottom w:val="single" w:sz="4" w:space="0" w:color="auto"/>
              <w:right w:val="single" w:sz="4" w:space="0" w:color="auto"/>
            </w:tcBorders>
            <w:vAlign w:val="center"/>
            <w:hideMark/>
          </w:tcPr>
          <w:p w14:paraId="0E7730EA" w14:textId="5DCF43F8" w:rsidR="0040421B" w:rsidRPr="00D7748C" w:rsidRDefault="00FD5D5C"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11</w:t>
            </w:r>
          </w:p>
        </w:tc>
      </w:tr>
      <w:tr w:rsidR="0040421B" w:rsidRPr="00D7748C" w14:paraId="3EEACAFD" w14:textId="77777777" w:rsidTr="00D7748C">
        <w:trPr>
          <w:trHeight w:val="345"/>
          <w:jc w:val="center"/>
        </w:trPr>
        <w:tc>
          <w:tcPr>
            <w:tcW w:w="709" w:type="dxa"/>
            <w:tcBorders>
              <w:top w:val="single" w:sz="4" w:space="0" w:color="auto"/>
              <w:left w:val="single" w:sz="4" w:space="0" w:color="auto"/>
              <w:bottom w:val="single" w:sz="4" w:space="0" w:color="auto"/>
              <w:right w:val="single" w:sz="4" w:space="0" w:color="auto"/>
            </w:tcBorders>
            <w:vAlign w:val="center"/>
          </w:tcPr>
          <w:p w14:paraId="3BAA9553"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p>
          <w:p w14:paraId="1A2F6334"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14</w:t>
            </w:r>
          </w:p>
        </w:tc>
        <w:tc>
          <w:tcPr>
            <w:tcW w:w="4277" w:type="dxa"/>
            <w:tcBorders>
              <w:top w:val="single" w:sz="4" w:space="0" w:color="auto"/>
              <w:left w:val="single" w:sz="4" w:space="0" w:color="auto"/>
              <w:bottom w:val="single" w:sz="4" w:space="0" w:color="auto"/>
              <w:right w:val="single" w:sz="4" w:space="0" w:color="auto"/>
            </w:tcBorders>
            <w:vAlign w:val="center"/>
            <w:hideMark/>
          </w:tcPr>
          <w:p w14:paraId="26FD7166"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لا تتوفر البرامج الكافية لتطوير الأنظمة المالية والتجارية لتسهيل تقديم الخدمات بشكل جيد.</w:t>
            </w:r>
          </w:p>
        </w:tc>
        <w:tc>
          <w:tcPr>
            <w:tcW w:w="944" w:type="dxa"/>
            <w:tcBorders>
              <w:top w:val="single" w:sz="4" w:space="0" w:color="auto"/>
              <w:left w:val="single" w:sz="4" w:space="0" w:color="auto"/>
              <w:bottom w:val="single" w:sz="4" w:space="0" w:color="auto"/>
              <w:right w:val="single" w:sz="4" w:space="0" w:color="auto"/>
            </w:tcBorders>
            <w:vAlign w:val="center"/>
            <w:hideMark/>
          </w:tcPr>
          <w:p w14:paraId="63F40FAC"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3.904</w:t>
            </w:r>
          </w:p>
        </w:tc>
        <w:tc>
          <w:tcPr>
            <w:tcW w:w="1059" w:type="dxa"/>
            <w:tcBorders>
              <w:top w:val="single" w:sz="4" w:space="0" w:color="auto"/>
              <w:left w:val="single" w:sz="4" w:space="0" w:color="auto"/>
              <w:bottom w:val="single" w:sz="4" w:space="0" w:color="auto"/>
              <w:right w:val="single" w:sz="4" w:space="0" w:color="auto"/>
            </w:tcBorders>
            <w:vAlign w:val="center"/>
          </w:tcPr>
          <w:p w14:paraId="250A2D7A" w14:textId="6C357BA6" w:rsidR="0040421B" w:rsidRPr="00D7748C" w:rsidRDefault="00ED4C50"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0,995</w:t>
            </w:r>
          </w:p>
        </w:tc>
        <w:tc>
          <w:tcPr>
            <w:tcW w:w="900" w:type="dxa"/>
            <w:tcBorders>
              <w:top w:val="single" w:sz="4" w:space="0" w:color="auto"/>
              <w:left w:val="single" w:sz="4" w:space="0" w:color="auto"/>
              <w:bottom w:val="single" w:sz="4" w:space="0" w:color="auto"/>
              <w:right w:val="single" w:sz="4" w:space="0" w:color="auto"/>
            </w:tcBorders>
            <w:vAlign w:val="center"/>
            <w:hideMark/>
          </w:tcPr>
          <w:p w14:paraId="127F5BB1"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مرتفع</w:t>
            </w:r>
          </w:p>
        </w:tc>
        <w:tc>
          <w:tcPr>
            <w:tcW w:w="900" w:type="dxa"/>
            <w:tcBorders>
              <w:top w:val="single" w:sz="4" w:space="0" w:color="auto"/>
              <w:left w:val="single" w:sz="4" w:space="0" w:color="auto"/>
              <w:bottom w:val="single" w:sz="4" w:space="0" w:color="auto"/>
              <w:right w:val="single" w:sz="4" w:space="0" w:color="auto"/>
            </w:tcBorders>
            <w:vAlign w:val="center"/>
            <w:hideMark/>
          </w:tcPr>
          <w:p w14:paraId="3AED5BE2" w14:textId="162504C7" w:rsidR="0040421B" w:rsidRPr="00D7748C" w:rsidRDefault="00FD5D5C"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9</w:t>
            </w:r>
          </w:p>
        </w:tc>
      </w:tr>
      <w:tr w:rsidR="0040421B" w:rsidRPr="00D7748C" w14:paraId="247CB204" w14:textId="77777777" w:rsidTr="00D7748C">
        <w:trPr>
          <w:trHeight w:val="345"/>
          <w:jc w:val="center"/>
        </w:trPr>
        <w:tc>
          <w:tcPr>
            <w:tcW w:w="709" w:type="dxa"/>
            <w:tcBorders>
              <w:top w:val="single" w:sz="4" w:space="0" w:color="auto"/>
              <w:left w:val="single" w:sz="4" w:space="0" w:color="auto"/>
              <w:bottom w:val="single" w:sz="4" w:space="0" w:color="auto"/>
              <w:right w:val="single" w:sz="4" w:space="0" w:color="auto"/>
            </w:tcBorders>
            <w:vAlign w:val="center"/>
          </w:tcPr>
          <w:p w14:paraId="507A163D"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p>
          <w:p w14:paraId="76B40330"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15</w:t>
            </w:r>
          </w:p>
        </w:tc>
        <w:tc>
          <w:tcPr>
            <w:tcW w:w="4277" w:type="dxa"/>
            <w:tcBorders>
              <w:top w:val="single" w:sz="4" w:space="0" w:color="auto"/>
              <w:left w:val="single" w:sz="4" w:space="0" w:color="auto"/>
              <w:bottom w:val="single" w:sz="4" w:space="0" w:color="auto"/>
              <w:right w:val="single" w:sz="4" w:space="0" w:color="auto"/>
            </w:tcBorders>
            <w:vAlign w:val="center"/>
            <w:hideMark/>
          </w:tcPr>
          <w:p w14:paraId="72EB5141"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نقص الوعي بالقوانين والتشريعات تحدي كبير يؤثر على الخدمات الإلكترونية</w:t>
            </w:r>
          </w:p>
        </w:tc>
        <w:tc>
          <w:tcPr>
            <w:tcW w:w="944" w:type="dxa"/>
            <w:tcBorders>
              <w:top w:val="single" w:sz="4" w:space="0" w:color="auto"/>
              <w:left w:val="single" w:sz="4" w:space="0" w:color="auto"/>
              <w:bottom w:val="single" w:sz="4" w:space="0" w:color="auto"/>
              <w:right w:val="single" w:sz="4" w:space="0" w:color="auto"/>
            </w:tcBorders>
            <w:vAlign w:val="center"/>
            <w:hideMark/>
          </w:tcPr>
          <w:p w14:paraId="48991E87"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4.095</w:t>
            </w:r>
          </w:p>
        </w:tc>
        <w:tc>
          <w:tcPr>
            <w:tcW w:w="1059" w:type="dxa"/>
            <w:tcBorders>
              <w:top w:val="single" w:sz="4" w:space="0" w:color="auto"/>
              <w:left w:val="single" w:sz="4" w:space="0" w:color="auto"/>
              <w:bottom w:val="single" w:sz="4" w:space="0" w:color="auto"/>
              <w:right w:val="single" w:sz="4" w:space="0" w:color="auto"/>
            </w:tcBorders>
            <w:vAlign w:val="center"/>
          </w:tcPr>
          <w:p w14:paraId="3534FAE2" w14:textId="2BB7FAF5" w:rsidR="0040421B" w:rsidRPr="00D7748C" w:rsidRDefault="00ED4C50"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0,889</w:t>
            </w:r>
          </w:p>
        </w:tc>
        <w:tc>
          <w:tcPr>
            <w:tcW w:w="900" w:type="dxa"/>
            <w:tcBorders>
              <w:top w:val="single" w:sz="4" w:space="0" w:color="auto"/>
              <w:left w:val="single" w:sz="4" w:space="0" w:color="auto"/>
              <w:bottom w:val="single" w:sz="4" w:space="0" w:color="auto"/>
              <w:right w:val="single" w:sz="4" w:space="0" w:color="auto"/>
            </w:tcBorders>
            <w:vAlign w:val="center"/>
            <w:hideMark/>
          </w:tcPr>
          <w:p w14:paraId="4C8981C6"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مرتفع</w:t>
            </w:r>
          </w:p>
        </w:tc>
        <w:tc>
          <w:tcPr>
            <w:tcW w:w="900" w:type="dxa"/>
            <w:tcBorders>
              <w:top w:val="single" w:sz="4" w:space="0" w:color="auto"/>
              <w:left w:val="single" w:sz="4" w:space="0" w:color="auto"/>
              <w:bottom w:val="single" w:sz="4" w:space="0" w:color="auto"/>
              <w:right w:val="single" w:sz="4" w:space="0" w:color="auto"/>
            </w:tcBorders>
            <w:vAlign w:val="center"/>
            <w:hideMark/>
          </w:tcPr>
          <w:p w14:paraId="52446251" w14:textId="7E6434F5" w:rsidR="0040421B" w:rsidRPr="00D7748C" w:rsidRDefault="00FD5D5C"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4</w:t>
            </w:r>
          </w:p>
        </w:tc>
      </w:tr>
      <w:tr w:rsidR="0040421B" w:rsidRPr="00D7748C" w14:paraId="52D89362" w14:textId="77777777" w:rsidTr="00D7748C">
        <w:trPr>
          <w:trHeight w:val="180"/>
          <w:jc w:val="center"/>
        </w:trPr>
        <w:tc>
          <w:tcPr>
            <w:tcW w:w="709" w:type="dxa"/>
            <w:tcBorders>
              <w:top w:val="single" w:sz="4" w:space="0" w:color="auto"/>
              <w:left w:val="single" w:sz="4" w:space="0" w:color="auto"/>
              <w:bottom w:val="single" w:sz="4" w:space="0" w:color="auto"/>
              <w:right w:val="single" w:sz="4" w:space="0" w:color="auto"/>
            </w:tcBorders>
            <w:vAlign w:val="center"/>
          </w:tcPr>
          <w:p w14:paraId="5EC60F34"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p>
          <w:p w14:paraId="6F42303B"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16</w:t>
            </w:r>
          </w:p>
        </w:tc>
        <w:tc>
          <w:tcPr>
            <w:tcW w:w="4277" w:type="dxa"/>
            <w:tcBorders>
              <w:top w:val="single" w:sz="4" w:space="0" w:color="auto"/>
              <w:left w:val="single" w:sz="4" w:space="0" w:color="auto"/>
              <w:bottom w:val="single" w:sz="4" w:space="0" w:color="auto"/>
              <w:right w:val="single" w:sz="4" w:space="0" w:color="auto"/>
            </w:tcBorders>
            <w:vAlign w:val="center"/>
            <w:hideMark/>
          </w:tcPr>
          <w:p w14:paraId="59412851" w14:textId="3AD585F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 xml:space="preserve">تخوف بعض العملاء من فكرة التسوق عبر الانترنت </w:t>
            </w:r>
            <w:r w:rsidR="00904053" w:rsidRPr="00D7748C">
              <w:rPr>
                <w:rFonts w:ascii="Traditional Arabic" w:eastAsia="Times New Roman" w:hAnsi="Traditional Arabic" w:cs="Traditional Arabic"/>
                <w:sz w:val="24"/>
                <w:szCs w:val="24"/>
                <w:rtl/>
              </w:rPr>
              <w:t>يؤثر على الخدمات</w:t>
            </w:r>
          </w:p>
        </w:tc>
        <w:tc>
          <w:tcPr>
            <w:tcW w:w="944" w:type="dxa"/>
            <w:tcBorders>
              <w:top w:val="single" w:sz="4" w:space="0" w:color="auto"/>
              <w:left w:val="single" w:sz="4" w:space="0" w:color="auto"/>
              <w:bottom w:val="single" w:sz="4" w:space="0" w:color="auto"/>
              <w:right w:val="single" w:sz="4" w:space="0" w:color="auto"/>
            </w:tcBorders>
            <w:vAlign w:val="center"/>
            <w:hideMark/>
          </w:tcPr>
          <w:p w14:paraId="33B48005"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4.142</w:t>
            </w:r>
          </w:p>
        </w:tc>
        <w:tc>
          <w:tcPr>
            <w:tcW w:w="1059" w:type="dxa"/>
            <w:tcBorders>
              <w:top w:val="single" w:sz="4" w:space="0" w:color="auto"/>
              <w:left w:val="single" w:sz="4" w:space="0" w:color="auto"/>
              <w:bottom w:val="single" w:sz="4" w:space="0" w:color="auto"/>
              <w:right w:val="single" w:sz="4" w:space="0" w:color="auto"/>
            </w:tcBorders>
            <w:vAlign w:val="center"/>
          </w:tcPr>
          <w:p w14:paraId="2EA01C6E" w14:textId="2F482E7E" w:rsidR="0040421B" w:rsidRPr="00D7748C" w:rsidRDefault="00ED4C50"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0,573</w:t>
            </w:r>
          </w:p>
        </w:tc>
        <w:tc>
          <w:tcPr>
            <w:tcW w:w="900" w:type="dxa"/>
            <w:tcBorders>
              <w:top w:val="single" w:sz="4" w:space="0" w:color="auto"/>
              <w:left w:val="single" w:sz="4" w:space="0" w:color="auto"/>
              <w:bottom w:val="single" w:sz="4" w:space="0" w:color="auto"/>
              <w:right w:val="single" w:sz="4" w:space="0" w:color="auto"/>
            </w:tcBorders>
            <w:vAlign w:val="center"/>
            <w:hideMark/>
          </w:tcPr>
          <w:p w14:paraId="4F6F6EEB"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مرتفع</w:t>
            </w:r>
          </w:p>
        </w:tc>
        <w:tc>
          <w:tcPr>
            <w:tcW w:w="900" w:type="dxa"/>
            <w:tcBorders>
              <w:top w:val="single" w:sz="4" w:space="0" w:color="auto"/>
              <w:left w:val="single" w:sz="4" w:space="0" w:color="auto"/>
              <w:bottom w:val="single" w:sz="4" w:space="0" w:color="auto"/>
              <w:right w:val="single" w:sz="4" w:space="0" w:color="auto"/>
            </w:tcBorders>
            <w:vAlign w:val="center"/>
            <w:hideMark/>
          </w:tcPr>
          <w:p w14:paraId="00FF07BD"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3</w:t>
            </w:r>
          </w:p>
        </w:tc>
      </w:tr>
      <w:tr w:rsidR="0040421B" w:rsidRPr="00D7748C" w14:paraId="5F285900" w14:textId="77777777" w:rsidTr="00D7748C">
        <w:trPr>
          <w:trHeight w:val="390"/>
          <w:jc w:val="center"/>
        </w:trPr>
        <w:tc>
          <w:tcPr>
            <w:tcW w:w="709" w:type="dxa"/>
            <w:tcBorders>
              <w:top w:val="single" w:sz="4" w:space="0" w:color="auto"/>
              <w:left w:val="single" w:sz="4" w:space="0" w:color="auto"/>
              <w:bottom w:val="single" w:sz="4" w:space="0" w:color="auto"/>
              <w:right w:val="single" w:sz="4" w:space="0" w:color="auto"/>
            </w:tcBorders>
            <w:vAlign w:val="center"/>
          </w:tcPr>
          <w:p w14:paraId="599AF982"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p>
          <w:p w14:paraId="2962CC8A"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17</w:t>
            </w:r>
          </w:p>
        </w:tc>
        <w:tc>
          <w:tcPr>
            <w:tcW w:w="4277" w:type="dxa"/>
            <w:tcBorders>
              <w:top w:val="single" w:sz="4" w:space="0" w:color="auto"/>
              <w:left w:val="single" w:sz="4" w:space="0" w:color="auto"/>
              <w:bottom w:val="single" w:sz="4" w:space="0" w:color="auto"/>
              <w:right w:val="single" w:sz="4" w:space="0" w:color="auto"/>
            </w:tcBorders>
            <w:vAlign w:val="center"/>
            <w:hideMark/>
          </w:tcPr>
          <w:p w14:paraId="4E4D9B94" w14:textId="1588EC1A"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عدم وجود موارد بشرية احترافية تساعد على تطوير مجال التسويق الإلكتروني تؤثر على الخدمات التسويقية</w:t>
            </w:r>
            <w:r w:rsidR="00AF23AD" w:rsidRPr="00D7748C">
              <w:rPr>
                <w:rFonts w:ascii="Traditional Arabic" w:eastAsia="Times New Roman" w:hAnsi="Traditional Arabic" w:cs="Traditional Arabic"/>
                <w:sz w:val="24"/>
                <w:szCs w:val="24"/>
                <w:rtl/>
              </w:rPr>
              <w:t>.</w:t>
            </w:r>
          </w:p>
        </w:tc>
        <w:tc>
          <w:tcPr>
            <w:tcW w:w="944" w:type="dxa"/>
            <w:tcBorders>
              <w:top w:val="single" w:sz="4" w:space="0" w:color="auto"/>
              <w:left w:val="single" w:sz="4" w:space="0" w:color="auto"/>
              <w:bottom w:val="single" w:sz="4" w:space="0" w:color="auto"/>
              <w:right w:val="single" w:sz="4" w:space="0" w:color="auto"/>
            </w:tcBorders>
            <w:vAlign w:val="center"/>
            <w:hideMark/>
          </w:tcPr>
          <w:p w14:paraId="1256679E" w14:textId="2E95B42B"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3.761</w:t>
            </w:r>
          </w:p>
        </w:tc>
        <w:tc>
          <w:tcPr>
            <w:tcW w:w="1059" w:type="dxa"/>
            <w:tcBorders>
              <w:top w:val="single" w:sz="4" w:space="0" w:color="auto"/>
              <w:left w:val="single" w:sz="4" w:space="0" w:color="auto"/>
              <w:bottom w:val="single" w:sz="4" w:space="0" w:color="auto"/>
              <w:right w:val="single" w:sz="4" w:space="0" w:color="auto"/>
            </w:tcBorders>
            <w:vAlign w:val="center"/>
          </w:tcPr>
          <w:p w14:paraId="17D1CCA0" w14:textId="11E55B8A" w:rsidR="0040421B" w:rsidRPr="00D7748C" w:rsidRDefault="00ED4C50"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0,943</w:t>
            </w:r>
          </w:p>
        </w:tc>
        <w:tc>
          <w:tcPr>
            <w:tcW w:w="900" w:type="dxa"/>
            <w:tcBorders>
              <w:top w:val="single" w:sz="4" w:space="0" w:color="auto"/>
              <w:left w:val="single" w:sz="4" w:space="0" w:color="auto"/>
              <w:bottom w:val="single" w:sz="4" w:space="0" w:color="auto"/>
              <w:right w:val="single" w:sz="4" w:space="0" w:color="auto"/>
            </w:tcBorders>
            <w:vAlign w:val="center"/>
            <w:hideMark/>
          </w:tcPr>
          <w:p w14:paraId="66A3E0C0"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مرتفع</w:t>
            </w:r>
          </w:p>
        </w:tc>
        <w:tc>
          <w:tcPr>
            <w:tcW w:w="900" w:type="dxa"/>
            <w:tcBorders>
              <w:top w:val="single" w:sz="4" w:space="0" w:color="auto"/>
              <w:left w:val="single" w:sz="4" w:space="0" w:color="auto"/>
              <w:bottom w:val="single" w:sz="4" w:space="0" w:color="auto"/>
              <w:right w:val="single" w:sz="4" w:space="0" w:color="auto"/>
            </w:tcBorders>
            <w:vAlign w:val="center"/>
            <w:hideMark/>
          </w:tcPr>
          <w:p w14:paraId="37F222A8" w14:textId="6423EDEF" w:rsidR="0040421B" w:rsidRPr="00D7748C" w:rsidRDefault="00D459E6"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14</w:t>
            </w:r>
          </w:p>
        </w:tc>
      </w:tr>
      <w:tr w:rsidR="0040421B" w:rsidRPr="00D7748C" w14:paraId="089897E7" w14:textId="77777777" w:rsidTr="00D7748C">
        <w:trPr>
          <w:trHeight w:val="345"/>
          <w:jc w:val="center"/>
        </w:trPr>
        <w:tc>
          <w:tcPr>
            <w:tcW w:w="709" w:type="dxa"/>
            <w:tcBorders>
              <w:top w:val="single" w:sz="4" w:space="0" w:color="auto"/>
              <w:left w:val="single" w:sz="4" w:space="0" w:color="auto"/>
              <w:bottom w:val="single" w:sz="4" w:space="0" w:color="auto"/>
              <w:right w:val="single" w:sz="4" w:space="0" w:color="auto"/>
            </w:tcBorders>
            <w:vAlign w:val="center"/>
          </w:tcPr>
          <w:p w14:paraId="29EB4A44"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p>
          <w:p w14:paraId="428CD072"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18</w:t>
            </w:r>
          </w:p>
        </w:tc>
        <w:tc>
          <w:tcPr>
            <w:tcW w:w="4277" w:type="dxa"/>
            <w:tcBorders>
              <w:top w:val="single" w:sz="4" w:space="0" w:color="auto"/>
              <w:left w:val="single" w:sz="4" w:space="0" w:color="auto"/>
              <w:bottom w:val="single" w:sz="4" w:space="0" w:color="auto"/>
              <w:right w:val="single" w:sz="4" w:space="0" w:color="auto"/>
            </w:tcBorders>
            <w:vAlign w:val="center"/>
            <w:hideMark/>
          </w:tcPr>
          <w:p w14:paraId="2F2572AB"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لنجاح وتطوير الخدمات على المسوقين الإلكترونيين فهم ثقافة الجمهور المستهدف</w:t>
            </w:r>
          </w:p>
        </w:tc>
        <w:tc>
          <w:tcPr>
            <w:tcW w:w="944" w:type="dxa"/>
            <w:tcBorders>
              <w:top w:val="single" w:sz="4" w:space="0" w:color="auto"/>
              <w:left w:val="single" w:sz="4" w:space="0" w:color="auto"/>
              <w:bottom w:val="single" w:sz="4" w:space="0" w:color="auto"/>
              <w:right w:val="single" w:sz="4" w:space="0" w:color="auto"/>
            </w:tcBorders>
            <w:vAlign w:val="center"/>
            <w:hideMark/>
          </w:tcPr>
          <w:p w14:paraId="4AACC803"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4.190</w:t>
            </w:r>
          </w:p>
        </w:tc>
        <w:tc>
          <w:tcPr>
            <w:tcW w:w="1059" w:type="dxa"/>
            <w:tcBorders>
              <w:top w:val="single" w:sz="4" w:space="0" w:color="auto"/>
              <w:left w:val="single" w:sz="4" w:space="0" w:color="auto"/>
              <w:bottom w:val="single" w:sz="4" w:space="0" w:color="auto"/>
              <w:right w:val="single" w:sz="4" w:space="0" w:color="auto"/>
            </w:tcBorders>
            <w:vAlign w:val="center"/>
          </w:tcPr>
          <w:p w14:paraId="6181F647" w14:textId="7D4ED0AA" w:rsidR="0040421B" w:rsidRPr="00D7748C" w:rsidRDefault="00ED4C50"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0,813</w:t>
            </w:r>
          </w:p>
        </w:tc>
        <w:tc>
          <w:tcPr>
            <w:tcW w:w="900" w:type="dxa"/>
            <w:tcBorders>
              <w:top w:val="single" w:sz="4" w:space="0" w:color="auto"/>
              <w:left w:val="single" w:sz="4" w:space="0" w:color="auto"/>
              <w:bottom w:val="single" w:sz="4" w:space="0" w:color="auto"/>
              <w:right w:val="single" w:sz="4" w:space="0" w:color="auto"/>
            </w:tcBorders>
            <w:vAlign w:val="center"/>
            <w:hideMark/>
          </w:tcPr>
          <w:p w14:paraId="51D1DDCE"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مرتفع</w:t>
            </w:r>
          </w:p>
        </w:tc>
        <w:tc>
          <w:tcPr>
            <w:tcW w:w="900" w:type="dxa"/>
            <w:tcBorders>
              <w:top w:val="single" w:sz="4" w:space="0" w:color="auto"/>
              <w:left w:val="single" w:sz="4" w:space="0" w:color="auto"/>
              <w:bottom w:val="single" w:sz="4" w:space="0" w:color="auto"/>
              <w:right w:val="single" w:sz="4" w:space="0" w:color="auto"/>
            </w:tcBorders>
            <w:vAlign w:val="center"/>
            <w:hideMark/>
          </w:tcPr>
          <w:p w14:paraId="7B3703C5" w14:textId="77777777" w:rsidR="0040421B" w:rsidRPr="00D7748C" w:rsidRDefault="0040421B"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2</w:t>
            </w:r>
          </w:p>
        </w:tc>
      </w:tr>
      <w:tr w:rsidR="00D459E6" w:rsidRPr="00D7748C" w14:paraId="7B751CD2" w14:textId="77777777" w:rsidTr="00D7748C">
        <w:trPr>
          <w:trHeight w:val="345"/>
          <w:jc w:val="center"/>
        </w:trPr>
        <w:tc>
          <w:tcPr>
            <w:tcW w:w="709" w:type="dxa"/>
            <w:tcBorders>
              <w:top w:val="single" w:sz="4" w:space="0" w:color="auto"/>
              <w:left w:val="single" w:sz="4" w:space="0" w:color="auto"/>
              <w:bottom w:val="single" w:sz="4" w:space="0" w:color="auto"/>
              <w:right w:val="single" w:sz="4" w:space="0" w:color="auto"/>
            </w:tcBorders>
            <w:vAlign w:val="center"/>
          </w:tcPr>
          <w:p w14:paraId="71AB54CF" w14:textId="77777777" w:rsidR="00D459E6" w:rsidRPr="00D7748C" w:rsidRDefault="00D459E6" w:rsidP="00D7748C">
            <w:pPr>
              <w:spacing w:line="240" w:lineRule="auto"/>
              <w:jc w:val="center"/>
              <w:rPr>
                <w:rFonts w:ascii="Traditional Arabic" w:eastAsia="Times New Roman" w:hAnsi="Traditional Arabic" w:cs="Traditional Arabic"/>
                <w:sz w:val="24"/>
                <w:szCs w:val="24"/>
                <w:rtl/>
              </w:rPr>
            </w:pPr>
          </w:p>
        </w:tc>
        <w:tc>
          <w:tcPr>
            <w:tcW w:w="4277" w:type="dxa"/>
            <w:tcBorders>
              <w:top w:val="single" w:sz="4" w:space="0" w:color="auto"/>
              <w:left w:val="single" w:sz="4" w:space="0" w:color="auto"/>
              <w:bottom w:val="single" w:sz="4" w:space="0" w:color="auto"/>
              <w:right w:val="single" w:sz="4" w:space="0" w:color="auto"/>
            </w:tcBorders>
            <w:vAlign w:val="center"/>
          </w:tcPr>
          <w:p w14:paraId="54E16F67" w14:textId="2F1F3EC9" w:rsidR="00D459E6" w:rsidRPr="00D7748C" w:rsidRDefault="00D459E6"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الرأي العام</w:t>
            </w:r>
          </w:p>
        </w:tc>
        <w:tc>
          <w:tcPr>
            <w:tcW w:w="944" w:type="dxa"/>
            <w:tcBorders>
              <w:top w:val="single" w:sz="4" w:space="0" w:color="auto"/>
              <w:left w:val="single" w:sz="4" w:space="0" w:color="auto"/>
              <w:bottom w:val="single" w:sz="4" w:space="0" w:color="auto"/>
              <w:right w:val="single" w:sz="4" w:space="0" w:color="auto"/>
            </w:tcBorders>
            <w:vAlign w:val="center"/>
          </w:tcPr>
          <w:p w14:paraId="677B92F7" w14:textId="402D947C" w:rsidR="00D459E6" w:rsidRPr="00D7748C" w:rsidRDefault="00D459E6" w:rsidP="00D7748C">
            <w:pPr>
              <w:spacing w:line="240" w:lineRule="auto"/>
              <w:jc w:val="center"/>
              <w:rPr>
                <w:rFonts w:ascii="Traditional Arabic" w:eastAsia="Times New Roman" w:hAnsi="Traditional Arabic" w:cs="Traditional Arabic"/>
                <w:color w:val="000000" w:themeColor="text1"/>
                <w:sz w:val="24"/>
                <w:szCs w:val="24"/>
                <w:rtl/>
              </w:rPr>
            </w:pPr>
            <w:r w:rsidRPr="00D7748C">
              <w:rPr>
                <w:rFonts w:ascii="Traditional Arabic" w:eastAsia="Times New Roman" w:hAnsi="Traditional Arabic" w:cs="Traditional Arabic"/>
                <w:color w:val="000000" w:themeColor="text1"/>
                <w:sz w:val="24"/>
                <w:szCs w:val="24"/>
                <w:rtl/>
              </w:rPr>
              <w:t>3.880</w:t>
            </w:r>
          </w:p>
        </w:tc>
        <w:tc>
          <w:tcPr>
            <w:tcW w:w="1059" w:type="dxa"/>
            <w:tcBorders>
              <w:top w:val="single" w:sz="4" w:space="0" w:color="auto"/>
              <w:left w:val="single" w:sz="4" w:space="0" w:color="auto"/>
              <w:bottom w:val="single" w:sz="4" w:space="0" w:color="auto"/>
              <w:right w:val="single" w:sz="4" w:space="0" w:color="auto"/>
            </w:tcBorders>
            <w:vAlign w:val="center"/>
          </w:tcPr>
          <w:p w14:paraId="0AC1F1B0" w14:textId="133A873E" w:rsidR="00D459E6" w:rsidRPr="00D7748C" w:rsidRDefault="00D459E6"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0.817</w:t>
            </w:r>
          </w:p>
        </w:tc>
        <w:tc>
          <w:tcPr>
            <w:tcW w:w="900" w:type="dxa"/>
            <w:tcBorders>
              <w:top w:val="single" w:sz="4" w:space="0" w:color="auto"/>
              <w:left w:val="single" w:sz="4" w:space="0" w:color="auto"/>
              <w:bottom w:val="single" w:sz="4" w:space="0" w:color="auto"/>
              <w:right w:val="single" w:sz="4" w:space="0" w:color="auto"/>
            </w:tcBorders>
            <w:vAlign w:val="center"/>
          </w:tcPr>
          <w:p w14:paraId="4D61AC40" w14:textId="47631703" w:rsidR="00D459E6" w:rsidRPr="00D7748C" w:rsidRDefault="00D459E6" w:rsidP="00D7748C">
            <w:pPr>
              <w:spacing w:line="240" w:lineRule="auto"/>
              <w:jc w:val="center"/>
              <w:rPr>
                <w:rFonts w:ascii="Traditional Arabic" w:eastAsia="Times New Roman" w:hAnsi="Traditional Arabic" w:cs="Traditional Arabic"/>
                <w:sz w:val="24"/>
                <w:szCs w:val="24"/>
                <w:rtl/>
              </w:rPr>
            </w:pPr>
            <w:r w:rsidRPr="00D7748C">
              <w:rPr>
                <w:rFonts w:ascii="Traditional Arabic" w:eastAsia="Times New Roman" w:hAnsi="Traditional Arabic" w:cs="Traditional Arabic"/>
                <w:sz w:val="24"/>
                <w:szCs w:val="24"/>
                <w:rtl/>
              </w:rPr>
              <w:t>مرتفع</w:t>
            </w:r>
          </w:p>
        </w:tc>
        <w:tc>
          <w:tcPr>
            <w:tcW w:w="900" w:type="dxa"/>
            <w:tcBorders>
              <w:top w:val="single" w:sz="4" w:space="0" w:color="auto"/>
              <w:left w:val="single" w:sz="4" w:space="0" w:color="auto"/>
              <w:bottom w:val="single" w:sz="4" w:space="0" w:color="auto"/>
              <w:right w:val="single" w:sz="4" w:space="0" w:color="auto"/>
            </w:tcBorders>
            <w:vAlign w:val="center"/>
          </w:tcPr>
          <w:p w14:paraId="3719FFBF" w14:textId="77777777" w:rsidR="00D459E6" w:rsidRPr="00D7748C" w:rsidRDefault="00D459E6" w:rsidP="00D7748C">
            <w:pPr>
              <w:spacing w:line="240" w:lineRule="auto"/>
              <w:jc w:val="center"/>
              <w:rPr>
                <w:rFonts w:ascii="Traditional Arabic" w:eastAsia="Times New Roman" w:hAnsi="Traditional Arabic" w:cs="Traditional Arabic"/>
                <w:sz w:val="24"/>
                <w:szCs w:val="24"/>
                <w:rtl/>
              </w:rPr>
            </w:pPr>
          </w:p>
        </w:tc>
      </w:tr>
    </w:tbl>
    <w:p w14:paraId="642F59CF" w14:textId="77777777" w:rsidR="00072312" w:rsidRPr="00160D31" w:rsidRDefault="00072312" w:rsidP="00160D31">
      <w:pPr>
        <w:spacing w:line="240" w:lineRule="auto"/>
        <w:rPr>
          <w:rFonts w:ascii="Traditional Arabic" w:hAnsi="Traditional Arabic" w:cs="Traditional Arabic"/>
          <w:sz w:val="28"/>
          <w:szCs w:val="28"/>
          <w:rtl/>
        </w:rPr>
      </w:pPr>
    </w:p>
    <w:p w14:paraId="245B8F07" w14:textId="77777777" w:rsidR="00AD3F85" w:rsidRPr="00160D31" w:rsidRDefault="00D459E6" w:rsidP="00160D31">
      <w:pPr>
        <w:spacing w:line="240" w:lineRule="auto"/>
        <w:rPr>
          <w:rFonts w:ascii="Traditional Arabic" w:hAnsi="Traditional Arabic" w:cs="Traditional Arabic"/>
          <w:b/>
          <w:bCs/>
          <w:sz w:val="28"/>
          <w:szCs w:val="28"/>
          <w:rtl/>
        </w:rPr>
      </w:pPr>
      <w:r w:rsidRPr="00160D31">
        <w:rPr>
          <w:rFonts w:ascii="Traditional Arabic" w:hAnsi="Traditional Arabic" w:cs="Traditional Arabic"/>
          <w:b/>
          <w:bCs/>
          <w:sz w:val="28"/>
          <w:szCs w:val="28"/>
          <w:rtl/>
        </w:rPr>
        <w:t>تحليل إجابات المحور الثاني :</w:t>
      </w:r>
    </w:p>
    <w:p w14:paraId="7245E49F" w14:textId="78EF3A21" w:rsidR="00D459E6" w:rsidRPr="00160D31" w:rsidRDefault="00072312" w:rsidP="00160D31">
      <w:pPr>
        <w:pStyle w:val="ListParagraph"/>
        <w:numPr>
          <w:ilvl w:val="0"/>
          <w:numId w:val="19"/>
        </w:numPr>
        <w:spacing w:line="240" w:lineRule="auto"/>
        <w:ind w:left="360"/>
        <w:rPr>
          <w:rFonts w:ascii="Traditional Arabic" w:hAnsi="Traditional Arabic" w:cs="Traditional Arabic"/>
          <w:sz w:val="28"/>
          <w:szCs w:val="28"/>
          <w:rtl/>
        </w:rPr>
      </w:pPr>
      <w:r w:rsidRPr="00160D31">
        <w:rPr>
          <w:rFonts w:ascii="Traditional Arabic" w:hAnsi="Traditional Arabic" w:cs="Traditional Arabic"/>
          <w:sz w:val="28"/>
          <w:szCs w:val="28"/>
          <w:rtl/>
        </w:rPr>
        <w:t xml:space="preserve">جاءت العبارة رقم (8) في الترتيب الأول بمتوسط حسابي مرجح </w:t>
      </w:r>
      <w:r w:rsidRPr="00160D31">
        <w:rPr>
          <w:rFonts w:ascii="Traditional Arabic" w:hAnsi="Traditional Arabic" w:cs="Traditional Arabic"/>
          <w:b/>
          <w:bCs/>
          <w:sz w:val="28"/>
          <w:szCs w:val="28"/>
          <w:rtl/>
        </w:rPr>
        <w:t>4.333</w:t>
      </w:r>
      <w:r w:rsidRPr="00160D31">
        <w:rPr>
          <w:rFonts w:ascii="Traditional Arabic" w:hAnsi="Traditional Arabic" w:cs="Traditional Arabic"/>
          <w:sz w:val="28"/>
          <w:szCs w:val="28"/>
          <w:rtl/>
        </w:rPr>
        <w:t xml:space="preserve"> وانحراف معياري </w:t>
      </w:r>
      <w:r w:rsidRPr="00160D31">
        <w:rPr>
          <w:rFonts w:ascii="Traditional Arabic" w:hAnsi="Traditional Arabic" w:cs="Traditional Arabic"/>
          <w:b/>
          <w:bCs/>
          <w:sz w:val="28"/>
          <w:szCs w:val="28"/>
          <w:rtl/>
        </w:rPr>
        <w:t>0.658</w:t>
      </w:r>
      <w:r w:rsidRPr="00160D31">
        <w:rPr>
          <w:rFonts w:ascii="Traditional Arabic" w:hAnsi="Traditional Arabic" w:cs="Traditional Arabic"/>
          <w:sz w:val="28"/>
          <w:szCs w:val="28"/>
          <w:rtl/>
        </w:rPr>
        <w:t xml:space="preserve"> أي أن الرأي السائد لأفراد العينة مرتفع جدآ على أن عدم إعطاء بيانات العميل لإتمام عملية البيع يؤثر على الخدمات الإلكترونية</w:t>
      </w:r>
      <w:r w:rsidR="00AF23AD" w:rsidRPr="00160D31">
        <w:rPr>
          <w:rFonts w:ascii="Traditional Arabic" w:hAnsi="Traditional Arabic" w:cs="Traditional Arabic"/>
          <w:sz w:val="28"/>
          <w:szCs w:val="28"/>
          <w:rtl/>
        </w:rPr>
        <w:t>.</w:t>
      </w:r>
      <w:r w:rsidRPr="00160D31">
        <w:rPr>
          <w:rFonts w:ascii="Traditional Arabic" w:hAnsi="Traditional Arabic" w:cs="Traditional Arabic"/>
          <w:sz w:val="28"/>
          <w:szCs w:val="28"/>
          <w:rtl/>
        </w:rPr>
        <w:t xml:space="preserve"> </w:t>
      </w:r>
    </w:p>
    <w:p w14:paraId="4B452929" w14:textId="6FB8F9BD" w:rsidR="00072312" w:rsidRPr="00160D31" w:rsidRDefault="00072312" w:rsidP="00160D31">
      <w:pPr>
        <w:pStyle w:val="ListParagraph"/>
        <w:numPr>
          <w:ilvl w:val="0"/>
          <w:numId w:val="19"/>
        </w:numPr>
        <w:spacing w:line="240" w:lineRule="auto"/>
        <w:ind w:left="360"/>
        <w:rPr>
          <w:rFonts w:ascii="Traditional Arabic" w:hAnsi="Traditional Arabic" w:cs="Traditional Arabic"/>
          <w:sz w:val="28"/>
          <w:szCs w:val="28"/>
          <w:rtl/>
        </w:rPr>
      </w:pPr>
      <w:r w:rsidRPr="00160D31">
        <w:rPr>
          <w:rFonts w:ascii="Traditional Arabic" w:hAnsi="Traditional Arabic" w:cs="Traditional Arabic"/>
          <w:sz w:val="28"/>
          <w:szCs w:val="28"/>
          <w:rtl/>
        </w:rPr>
        <w:t xml:space="preserve">جاءت العبارة رقم (18) في الترتيب الثاني بمتوسط حسابي </w:t>
      </w:r>
      <w:r w:rsidRPr="00160D31">
        <w:rPr>
          <w:rFonts w:ascii="Traditional Arabic" w:hAnsi="Traditional Arabic" w:cs="Traditional Arabic"/>
          <w:b/>
          <w:bCs/>
          <w:sz w:val="28"/>
          <w:szCs w:val="28"/>
          <w:rtl/>
        </w:rPr>
        <w:t>4.19</w:t>
      </w:r>
      <w:r w:rsidRPr="00160D31">
        <w:rPr>
          <w:rFonts w:ascii="Traditional Arabic" w:hAnsi="Traditional Arabic" w:cs="Traditional Arabic"/>
          <w:sz w:val="28"/>
          <w:szCs w:val="28"/>
          <w:rtl/>
        </w:rPr>
        <w:t xml:space="preserve">0 مرجح وانحراف معياري </w:t>
      </w:r>
      <w:r w:rsidRPr="00160D31">
        <w:rPr>
          <w:rFonts w:ascii="Traditional Arabic" w:hAnsi="Traditional Arabic" w:cs="Traditional Arabic"/>
          <w:b/>
          <w:bCs/>
          <w:sz w:val="28"/>
          <w:szCs w:val="28"/>
          <w:rtl/>
        </w:rPr>
        <w:t xml:space="preserve">0.813 </w:t>
      </w:r>
      <w:r w:rsidRPr="00160D31">
        <w:rPr>
          <w:rFonts w:ascii="Traditional Arabic" w:hAnsi="Traditional Arabic" w:cs="Traditional Arabic"/>
          <w:sz w:val="28"/>
          <w:szCs w:val="28"/>
          <w:rtl/>
        </w:rPr>
        <w:t xml:space="preserve">أي أن الرأي السائد لأفراد العينة موافقين على أن </w:t>
      </w:r>
      <w:r w:rsidR="00904053" w:rsidRPr="00160D31">
        <w:rPr>
          <w:rFonts w:ascii="Traditional Arabic" w:hAnsi="Traditional Arabic" w:cs="Traditional Arabic"/>
          <w:sz w:val="28"/>
          <w:szCs w:val="28"/>
          <w:rtl/>
        </w:rPr>
        <w:t>المسوقين الإلكترونين يجب عليهم فهم ثقافة الجمهور المستهدف لنجاح وتطوير الخدمات</w:t>
      </w:r>
      <w:r w:rsidR="00AF23AD" w:rsidRPr="00160D31">
        <w:rPr>
          <w:rFonts w:ascii="Traditional Arabic" w:hAnsi="Traditional Arabic" w:cs="Traditional Arabic"/>
          <w:sz w:val="28"/>
          <w:szCs w:val="28"/>
          <w:rtl/>
        </w:rPr>
        <w:t>.</w:t>
      </w:r>
    </w:p>
    <w:p w14:paraId="4E66C512" w14:textId="280EB63F" w:rsidR="00904053" w:rsidRPr="00160D31" w:rsidRDefault="00904053" w:rsidP="00160D31">
      <w:pPr>
        <w:pStyle w:val="ListParagraph"/>
        <w:numPr>
          <w:ilvl w:val="0"/>
          <w:numId w:val="19"/>
        </w:numPr>
        <w:spacing w:line="240" w:lineRule="auto"/>
        <w:ind w:left="360"/>
        <w:rPr>
          <w:rFonts w:ascii="Traditional Arabic" w:hAnsi="Traditional Arabic" w:cs="Traditional Arabic"/>
          <w:sz w:val="28"/>
          <w:szCs w:val="28"/>
          <w:rtl/>
        </w:rPr>
      </w:pPr>
      <w:r w:rsidRPr="00160D31">
        <w:rPr>
          <w:rFonts w:ascii="Traditional Arabic" w:hAnsi="Traditional Arabic" w:cs="Traditional Arabic"/>
          <w:sz w:val="28"/>
          <w:szCs w:val="28"/>
          <w:rtl/>
        </w:rPr>
        <w:lastRenderedPageBreak/>
        <w:t xml:space="preserve">جاءت العبارة رقم (16) في الترتيب الثالث بمتوسط حسابي مرجح </w:t>
      </w:r>
      <w:r w:rsidRPr="00160D31">
        <w:rPr>
          <w:rFonts w:ascii="Traditional Arabic" w:hAnsi="Traditional Arabic" w:cs="Traditional Arabic"/>
          <w:b/>
          <w:bCs/>
          <w:sz w:val="28"/>
          <w:szCs w:val="28"/>
          <w:rtl/>
        </w:rPr>
        <w:t>4.142</w:t>
      </w:r>
      <w:r w:rsidRPr="00160D31">
        <w:rPr>
          <w:rFonts w:ascii="Traditional Arabic" w:hAnsi="Traditional Arabic" w:cs="Traditional Arabic"/>
          <w:sz w:val="28"/>
          <w:szCs w:val="28"/>
          <w:rtl/>
        </w:rPr>
        <w:t xml:space="preserve"> وانحراف معياري </w:t>
      </w:r>
      <w:r w:rsidRPr="00160D31">
        <w:rPr>
          <w:rFonts w:ascii="Traditional Arabic" w:hAnsi="Traditional Arabic" w:cs="Traditional Arabic"/>
          <w:b/>
          <w:bCs/>
          <w:sz w:val="28"/>
          <w:szCs w:val="28"/>
          <w:rtl/>
        </w:rPr>
        <w:t>0.573</w:t>
      </w:r>
      <w:r w:rsidRPr="00160D31">
        <w:rPr>
          <w:rFonts w:ascii="Traditional Arabic" w:hAnsi="Traditional Arabic" w:cs="Traditional Arabic"/>
          <w:sz w:val="28"/>
          <w:szCs w:val="28"/>
          <w:rtl/>
        </w:rPr>
        <w:t xml:space="preserve"> أي أن الرأي السائد لأفراد العينة مرتفع على أن تخوف بعض العملاء من فكرة التسوق عبر الإنترنت يؤثر على الخدمات</w:t>
      </w:r>
      <w:r w:rsidR="00AF23AD" w:rsidRPr="00160D31">
        <w:rPr>
          <w:rFonts w:ascii="Traditional Arabic" w:hAnsi="Traditional Arabic" w:cs="Traditional Arabic"/>
          <w:sz w:val="28"/>
          <w:szCs w:val="28"/>
          <w:rtl/>
        </w:rPr>
        <w:t>.</w:t>
      </w:r>
    </w:p>
    <w:p w14:paraId="0C415CC1" w14:textId="592BB022" w:rsidR="00904053" w:rsidRPr="00160D31" w:rsidRDefault="00904053" w:rsidP="00160D31">
      <w:pPr>
        <w:pStyle w:val="ListParagraph"/>
        <w:numPr>
          <w:ilvl w:val="0"/>
          <w:numId w:val="19"/>
        </w:numPr>
        <w:spacing w:line="240" w:lineRule="auto"/>
        <w:ind w:left="360"/>
        <w:rPr>
          <w:rFonts w:ascii="Traditional Arabic" w:hAnsi="Traditional Arabic" w:cs="Traditional Arabic"/>
          <w:sz w:val="28"/>
          <w:szCs w:val="28"/>
          <w:rtl/>
        </w:rPr>
      </w:pPr>
      <w:r w:rsidRPr="00160D31">
        <w:rPr>
          <w:rFonts w:ascii="Traditional Arabic" w:hAnsi="Traditional Arabic" w:cs="Traditional Arabic"/>
          <w:sz w:val="28"/>
          <w:szCs w:val="28"/>
          <w:rtl/>
        </w:rPr>
        <w:t xml:space="preserve">جاءت العبارة رقم (15) في الترتيب الرابع بمتوسط حسابي مرجح </w:t>
      </w:r>
      <w:r w:rsidRPr="00160D31">
        <w:rPr>
          <w:rFonts w:ascii="Traditional Arabic" w:hAnsi="Traditional Arabic" w:cs="Traditional Arabic"/>
          <w:b/>
          <w:bCs/>
          <w:sz w:val="28"/>
          <w:szCs w:val="28"/>
          <w:rtl/>
        </w:rPr>
        <w:t>4.095</w:t>
      </w:r>
      <w:r w:rsidRPr="00160D31">
        <w:rPr>
          <w:rFonts w:ascii="Traditional Arabic" w:hAnsi="Traditional Arabic" w:cs="Traditional Arabic"/>
          <w:sz w:val="28"/>
          <w:szCs w:val="28"/>
          <w:rtl/>
        </w:rPr>
        <w:t xml:space="preserve"> وانحراف معياري </w:t>
      </w:r>
      <w:r w:rsidRPr="00160D31">
        <w:rPr>
          <w:rFonts w:ascii="Traditional Arabic" w:hAnsi="Traditional Arabic" w:cs="Traditional Arabic"/>
          <w:b/>
          <w:bCs/>
          <w:sz w:val="28"/>
          <w:szCs w:val="28"/>
          <w:rtl/>
        </w:rPr>
        <w:t>0.889</w:t>
      </w:r>
      <w:r w:rsidRPr="00160D31">
        <w:rPr>
          <w:rFonts w:ascii="Traditional Arabic" w:hAnsi="Traditional Arabic" w:cs="Traditional Arabic"/>
          <w:sz w:val="28"/>
          <w:szCs w:val="28"/>
          <w:rtl/>
        </w:rPr>
        <w:t xml:space="preserve"> أي أن الرأي السائد لأفراد العينة موافقين على أن نقص الوعي بالقوانين والتشريعات تحدي كبير يؤثر على الخدمات الإلكترونية</w:t>
      </w:r>
      <w:r w:rsidR="00AF23AD" w:rsidRPr="00160D31">
        <w:rPr>
          <w:rFonts w:ascii="Traditional Arabic" w:hAnsi="Traditional Arabic" w:cs="Traditional Arabic"/>
          <w:sz w:val="28"/>
          <w:szCs w:val="28"/>
          <w:rtl/>
        </w:rPr>
        <w:t>.</w:t>
      </w:r>
    </w:p>
    <w:p w14:paraId="54357C9C" w14:textId="2EC52358" w:rsidR="00AD3F85" w:rsidRPr="00160D31" w:rsidRDefault="00AD3F85" w:rsidP="00160D31">
      <w:pPr>
        <w:pStyle w:val="ListParagraph"/>
        <w:numPr>
          <w:ilvl w:val="0"/>
          <w:numId w:val="19"/>
        </w:numPr>
        <w:spacing w:line="240" w:lineRule="auto"/>
        <w:ind w:left="360"/>
        <w:rPr>
          <w:rFonts w:ascii="Traditional Arabic" w:hAnsi="Traditional Arabic" w:cs="Traditional Arabic"/>
          <w:sz w:val="28"/>
          <w:szCs w:val="28"/>
          <w:rtl/>
        </w:rPr>
      </w:pPr>
      <w:r w:rsidRPr="00160D31">
        <w:rPr>
          <w:rFonts w:ascii="Traditional Arabic" w:hAnsi="Traditional Arabic" w:cs="Traditional Arabic"/>
          <w:sz w:val="28"/>
          <w:szCs w:val="28"/>
          <w:rtl/>
        </w:rPr>
        <w:t xml:space="preserve">جاءت العبارة رقم (1) في الترتيب الخامس بمتوسط حسابي مرجح </w:t>
      </w:r>
      <w:r w:rsidRPr="00160D31">
        <w:rPr>
          <w:rFonts w:ascii="Traditional Arabic" w:hAnsi="Traditional Arabic" w:cs="Traditional Arabic"/>
          <w:b/>
          <w:bCs/>
          <w:sz w:val="28"/>
          <w:szCs w:val="28"/>
          <w:rtl/>
        </w:rPr>
        <w:t xml:space="preserve">4.047 </w:t>
      </w:r>
      <w:r w:rsidRPr="00160D31">
        <w:rPr>
          <w:rFonts w:ascii="Traditional Arabic" w:hAnsi="Traditional Arabic" w:cs="Traditional Arabic"/>
          <w:sz w:val="28"/>
          <w:szCs w:val="28"/>
          <w:rtl/>
        </w:rPr>
        <w:t xml:space="preserve">وانحراف معياري </w:t>
      </w:r>
      <w:r w:rsidRPr="00160D31">
        <w:rPr>
          <w:rFonts w:ascii="Traditional Arabic" w:hAnsi="Traditional Arabic" w:cs="Traditional Arabic"/>
          <w:b/>
          <w:bCs/>
          <w:sz w:val="28"/>
          <w:szCs w:val="28"/>
          <w:rtl/>
        </w:rPr>
        <w:t>0.920</w:t>
      </w:r>
      <w:r w:rsidRPr="00160D31">
        <w:rPr>
          <w:rFonts w:ascii="Traditional Arabic" w:hAnsi="Traditional Arabic" w:cs="Traditional Arabic"/>
          <w:sz w:val="28"/>
          <w:szCs w:val="28"/>
          <w:rtl/>
        </w:rPr>
        <w:t xml:space="preserve"> أي أن الرأي السائد لأفراد العينة موافقين على أن غياب البنية التحتية المتطورة لدى المؤسسات يؤثر بشكل سلبي على الخدمات الإلكترونية</w:t>
      </w:r>
      <w:r w:rsidR="00AF23AD" w:rsidRPr="00160D31">
        <w:rPr>
          <w:rFonts w:ascii="Traditional Arabic" w:hAnsi="Traditional Arabic" w:cs="Traditional Arabic"/>
          <w:sz w:val="28"/>
          <w:szCs w:val="28"/>
          <w:rtl/>
        </w:rPr>
        <w:t>.</w:t>
      </w:r>
    </w:p>
    <w:p w14:paraId="204A6508" w14:textId="30EA1EA2" w:rsidR="00AD3F85" w:rsidRPr="00160D31" w:rsidRDefault="00AD3F85" w:rsidP="00160D31">
      <w:pPr>
        <w:pStyle w:val="ListParagraph"/>
        <w:numPr>
          <w:ilvl w:val="0"/>
          <w:numId w:val="19"/>
        </w:numPr>
        <w:spacing w:line="240" w:lineRule="auto"/>
        <w:ind w:left="360"/>
        <w:rPr>
          <w:rFonts w:ascii="Traditional Arabic" w:hAnsi="Traditional Arabic" w:cs="Traditional Arabic"/>
          <w:sz w:val="28"/>
          <w:szCs w:val="28"/>
          <w:rtl/>
        </w:rPr>
      </w:pPr>
      <w:r w:rsidRPr="00160D31">
        <w:rPr>
          <w:rFonts w:ascii="Traditional Arabic" w:hAnsi="Traditional Arabic" w:cs="Traditional Arabic"/>
          <w:sz w:val="28"/>
          <w:szCs w:val="28"/>
          <w:rtl/>
        </w:rPr>
        <w:t xml:space="preserve">جاءت العبارة رقم (4) في الترتيب السادس بمتوسط حسابي مرجح </w:t>
      </w:r>
      <w:r w:rsidRPr="00160D31">
        <w:rPr>
          <w:rFonts w:ascii="Traditional Arabic" w:hAnsi="Traditional Arabic" w:cs="Traditional Arabic"/>
          <w:b/>
          <w:bCs/>
          <w:sz w:val="28"/>
          <w:szCs w:val="28"/>
          <w:rtl/>
        </w:rPr>
        <w:t>4,000</w:t>
      </w:r>
      <w:r w:rsidRPr="00160D31">
        <w:rPr>
          <w:rFonts w:ascii="Traditional Arabic" w:hAnsi="Traditional Arabic" w:cs="Traditional Arabic"/>
          <w:sz w:val="28"/>
          <w:szCs w:val="28"/>
          <w:rtl/>
        </w:rPr>
        <w:t xml:space="preserve"> وانحراف معياري </w:t>
      </w:r>
      <w:r w:rsidRPr="00160D31">
        <w:rPr>
          <w:rFonts w:ascii="Traditional Arabic" w:hAnsi="Traditional Arabic" w:cs="Traditional Arabic"/>
          <w:b/>
          <w:bCs/>
          <w:sz w:val="28"/>
          <w:szCs w:val="28"/>
          <w:rtl/>
        </w:rPr>
        <w:t>0.894</w:t>
      </w:r>
      <w:r w:rsidRPr="00160D31">
        <w:rPr>
          <w:rFonts w:ascii="Traditional Arabic" w:hAnsi="Traditional Arabic" w:cs="Traditional Arabic"/>
          <w:sz w:val="28"/>
          <w:szCs w:val="28"/>
          <w:rtl/>
        </w:rPr>
        <w:t xml:space="preserve"> أي أن الرأي السائد لأفراد العينة موافقين على أن نقص الخبرات والمهارات بين الموظفين يؤثر على </w:t>
      </w:r>
      <w:r w:rsidR="00971FC2" w:rsidRPr="00160D31">
        <w:rPr>
          <w:rFonts w:ascii="Traditional Arabic" w:hAnsi="Traditional Arabic" w:cs="Traditional Arabic"/>
          <w:sz w:val="28"/>
          <w:szCs w:val="28"/>
          <w:rtl/>
        </w:rPr>
        <w:t xml:space="preserve">جودة تقديم </w:t>
      </w:r>
      <w:r w:rsidRPr="00160D31">
        <w:rPr>
          <w:rFonts w:ascii="Traditional Arabic" w:hAnsi="Traditional Arabic" w:cs="Traditional Arabic"/>
          <w:sz w:val="28"/>
          <w:szCs w:val="28"/>
          <w:rtl/>
        </w:rPr>
        <w:t>الخدمات</w:t>
      </w:r>
      <w:r w:rsidR="00AF23AD" w:rsidRPr="00160D31">
        <w:rPr>
          <w:rFonts w:ascii="Traditional Arabic" w:hAnsi="Traditional Arabic" w:cs="Traditional Arabic"/>
          <w:sz w:val="28"/>
          <w:szCs w:val="28"/>
          <w:rtl/>
        </w:rPr>
        <w:t>.</w:t>
      </w:r>
    </w:p>
    <w:p w14:paraId="70E0DB6C" w14:textId="1919EB7B" w:rsidR="00971FC2" w:rsidRPr="00160D31" w:rsidRDefault="00971FC2" w:rsidP="00160D31">
      <w:pPr>
        <w:pStyle w:val="ListParagraph"/>
        <w:numPr>
          <w:ilvl w:val="0"/>
          <w:numId w:val="19"/>
        </w:numPr>
        <w:spacing w:line="240" w:lineRule="auto"/>
        <w:ind w:left="360"/>
        <w:rPr>
          <w:rFonts w:ascii="Traditional Arabic" w:hAnsi="Traditional Arabic" w:cs="Traditional Arabic"/>
          <w:sz w:val="28"/>
          <w:szCs w:val="28"/>
          <w:rtl/>
        </w:rPr>
      </w:pPr>
      <w:r w:rsidRPr="00160D31">
        <w:rPr>
          <w:rFonts w:ascii="Traditional Arabic" w:hAnsi="Traditional Arabic" w:cs="Traditional Arabic"/>
          <w:sz w:val="28"/>
          <w:szCs w:val="28"/>
          <w:rtl/>
        </w:rPr>
        <w:t xml:space="preserve">جاءت العبارة رقم (7) في الترتيب السابع بمتوسط حسابي مرجح </w:t>
      </w:r>
      <w:r w:rsidRPr="00160D31">
        <w:rPr>
          <w:rFonts w:ascii="Traditional Arabic" w:hAnsi="Traditional Arabic" w:cs="Traditional Arabic"/>
          <w:b/>
          <w:bCs/>
          <w:sz w:val="28"/>
          <w:szCs w:val="28"/>
          <w:rtl/>
        </w:rPr>
        <w:t>4.000</w:t>
      </w:r>
      <w:r w:rsidRPr="00160D31">
        <w:rPr>
          <w:rFonts w:ascii="Traditional Arabic" w:hAnsi="Traditional Arabic" w:cs="Traditional Arabic"/>
          <w:sz w:val="28"/>
          <w:szCs w:val="28"/>
          <w:rtl/>
        </w:rPr>
        <w:t xml:space="preserve"> وانحراف معياري </w:t>
      </w:r>
      <w:r w:rsidRPr="00160D31">
        <w:rPr>
          <w:rFonts w:ascii="Traditional Arabic" w:hAnsi="Traditional Arabic" w:cs="Traditional Arabic"/>
          <w:b/>
          <w:bCs/>
          <w:sz w:val="28"/>
          <w:szCs w:val="28"/>
          <w:rtl/>
        </w:rPr>
        <w:t xml:space="preserve">0.632 </w:t>
      </w:r>
      <w:r w:rsidRPr="00160D31">
        <w:rPr>
          <w:rFonts w:ascii="Traditional Arabic" w:hAnsi="Traditional Arabic" w:cs="Traditional Arabic"/>
          <w:sz w:val="28"/>
          <w:szCs w:val="28"/>
          <w:rtl/>
        </w:rPr>
        <w:t>أي أن الرأي السائد لأفراد العينة موافقين على أن عدم توفر الضمانات الكافية لحماية المستهلكين يؤثر على الخدمات الإلكترونية</w:t>
      </w:r>
      <w:r w:rsidR="00AF23AD" w:rsidRPr="00160D31">
        <w:rPr>
          <w:rFonts w:ascii="Traditional Arabic" w:hAnsi="Traditional Arabic" w:cs="Traditional Arabic"/>
          <w:sz w:val="28"/>
          <w:szCs w:val="28"/>
          <w:rtl/>
        </w:rPr>
        <w:t>.</w:t>
      </w:r>
    </w:p>
    <w:p w14:paraId="7F524F9F" w14:textId="4215CA41" w:rsidR="00971FC2" w:rsidRPr="00160D31" w:rsidRDefault="00971FC2" w:rsidP="00160D31">
      <w:pPr>
        <w:pStyle w:val="ListParagraph"/>
        <w:numPr>
          <w:ilvl w:val="0"/>
          <w:numId w:val="19"/>
        </w:numPr>
        <w:spacing w:line="240" w:lineRule="auto"/>
        <w:ind w:left="360"/>
        <w:rPr>
          <w:rFonts w:ascii="Traditional Arabic" w:hAnsi="Traditional Arabic" w:cs="Traditional Arabic"/>
          <w:sz w:val="28"/>
          <w:szCs w:val="28"/>
          <w:rtl/>
        </w:rPr>
      </w:pPr>
      <w:r w:rsidRPr="00160D31">
        <w:rPr>
          <w:rFonts w:ascii="Traditional Arabic" w:hAnsi="Traditional Arabic" w:cs="Traditional Arabic"/>
          <w:sz w:val="28"/>
          <w:szCs w:val="28"/>
          <w:rtl/>
        </w:rPr>
        <w:t xml:space="preserve">جاءت العبارة رقم (10) في الترتيب الثامن بمتوسط حسابي مرجح </w:t>
      </w:r>
      <w:r w:rsidRPr="00160D31">
        <w:rPr>
          <w:rFonts w:ascii="Traditional Arabic" w:hAnsi="Traditional Arabic" w:cs="Traditional Arabic"/>
          <w:b/>
          <w:bCs/>
          <w:sz w:val="28"/>
          <w:szCs w:val="28"/>
          <w:rtl/>
        </w:rPr>
        <w:t>3.952</w:t>
      </w:r>
      <w:r w:rsidRPr="00160D31">
        <w:rPr>
          <w:rFonts w:ascii="Traditional Arabic" w:hAnsi="Traditional Arabic" w:cs="Traditional Arabic"/>
          <w:sz w:val="28"/>
          <w:szCs w:val="28"/>
          <w:rtl/>
        </w:rPr>
        <w:t xml:space="preserve"> وانحراف معياري </w:t>
      </w:r>
      <w:r w:rsidRPr="00160D31">
        <w:rPr>
          <w:rFonts w:ascii="Traditional Arabic" w:hAnsi="Traditional Arabic" w:cs="Traditional Arabic"/>
          <w:b/>
          <w:bCs/>
          <w:sz w:val="28"/>
          <w:szCs w:val="28"/>
          <w:rtl/>
        </w:rPr>
        <w:t>0.995</w:t>
      </w:r>
      <w:r w:rsidRPr="00160D31">
        <w:rPr>
          <w:rFonts w:ascii="Traditional Arabic" w:hAnsi="Traditional Arabic" w:cs="Traditional Arabic"/>
          <w:sz w:val="28"/>
          <w:szCs w:val="28"/>
          <w:rtl/>
        </w:rPr>
        <w:t xml:space="preserve"> أي أن الرأي السائد لأفراد العينة موافقين على أن عدم وجود إدارة جيدة ومتخصصين محترفين في التسويق الإلكتروني ينعكس بشكل سلبي على الخدمات المقدمة</w:t>
      </w:r>
      <w:r w:rsidR="00AF23AD" w:rsidRPr="00160D31">
        <w:rPr>
          <w:rFonts w:ascii="Traditional Arabic" w:hAnsi="Traditional Arabic" w:cs="Traditional Arabic"/>
          <w:sz w:val="28"/>
          <w:szCs w:val="28"/>
          <w:rtl/>
        </w:rPr>
        <w:t>.</w:t>
      </w:r>
    </w:p>
    <w:p w14:paraId="26C2236D" w14:textId="7D7057FF" w:rsidR="00941DEC" w:rsidRPr="00160D31" w:rsidRDefault="00971FC2" w:rsidP="00160D31">
      <w:pPr>
        <w:pStyle w:val="ListParagraph"/>
        <w:numPr>
          <w:ilvl w:val="0"/>
          <w:numId w:val="19"/>
        </w:numPr>
        <w:spacing w:line="240" w:lineRule="auto"/>
        <w:ind w:left="360"/>
        <w:rPr>
          <w:rFonts w:ascii="Traditional Arabic" w:hAnsi="Traditional Arabic" w:cs="Traditional Arabic"/>
          <w:sz w:val="28"/>
          <w:szCs w:val="28"/>
        </w:rPr>
      </w:pPr>
      <w:r w:rsidRPr="00160D31">
        <w:rPr>
          <w:rFonts w:ascii="Traditional Arabic" w:hAnsi="Traditional Arabic" w:cs="Traditional Arabic"/>
          <w:sz w:val="28"/>
          <w:szCs w:val="28"/>
          <w:rtl/>
        </w:rPr>
        <w:t xml:space="preserve">جاءت العبارة رقم (14) في الترتيب التاسع بمتوسط حسابي مرجح </w:t>
      </w:r>
      <w:r w:rsidRPr="00160D31">
        <w:rPr>
          <w:rFonts w:ascii="Traditional Arabic" w:hAnsi="Traditional Arabic" w:cs="Traditional Arabic"/>
          <w:b/>
          <w:bCs/>
          <w:sz w:val="28"/>
          <w:szCs w:val="28"/>
          <w:rtl/>
        </w:rPr>
        <w:t>3.904</w:t>
      </w:r>
      <w:r w:rsidRPr="00160D31">
        <w:rPr>
          <w:rFonts w:ascii="Traditional Arabic" w:hAnsi="Traditional Arabic" w:cs="Traditional Arabic"/>
          <w:sz w:val="28"/>
          <w:szCs w:val="28"/>
          <w:rtl/>
        </w:rPr>
        <w:t xml:space="preserve"> وانحراف معياري </w:t>
      </w:r>
      <w:r w:rsidRPr="00160D31">
        <w:rPr>
          <w:rFonts w:ascii="Traditional Arabic" w:hAnsi="Traditional Arabic" w:cs="Traditional Arabic"/>
          <w:b/>
          <w:bCs/>
          <w:sz w:val="28"/>
          <w:szCs w:val="28"/>
          <w:rtl/>
        </w:rPr>
        <w:t xml:space="preserve">0.995 </w:t>
      </w:r>
      <w:r w:rsidRPr="00160D31">
        <w:rPr>
          <w:rFonts w:ascii="Traditional Arabic" w:hAnsi="Traditional Arabic" w:cs="Traditional Arabic"/>
          <w:sz w:val="28"/>
          <w:szCs w:val="28"/>
          <w:rtl/>
        </w:rPr>
        <w:t>أي أن الرأي السائد لأفراد العينة موافقين على أن</w:t>
      </w:r>
      <w:r w:rsidR="00932FF2" w:rsidRPr="00160D31">
        <w:rPr>
          <w:rFonts w:ascii="Traditional Arabic" w:hAnsi="Traditional Arabic" w:cs="Traditional Arabic"/>
          <w:sz w:val="28"/>
          <w:szCs w:val="28"/>
          <w:rtl/>
        </w:rPr>
        <w:t xml:space="preserve"> لا تتوفر برامج كافية لتطوير الأنظمة المالية والتجارية لتسهيل تقديم الخدمات بشكل جيد</w:t>
      </w:r>
      <w:r w:rsidR="00AF23AD" w:rsidRPr="00160D31">
        <w:rPr>
          <w:rFonts w:ascii="Traditional Arabic" w:hAnsi="Traditional Arabic" w:cs="Traditional Arabic"/>
          <w:sz w:val="28"/>
          <w:szCs w:val="28"/>
          <w:rtl/>
        </w:rPr>
        <w:t>.</w:t>
      </w:r>
    </w:p>
    <w:p w14:paraId="031AA305" w14:textId="6D5D754C" w:rsidR="00932FF2" w:rsidRPr="00160D31" w:rsidRDefault="00941DEC" w:rsidP="00160D31">
      <w:pPr>
        <w:pStyle w:val="ListParagraph"/>
        <w:numPr>
          <w:ilvl w:val="0"/>
          <w:numId w:val="19"/>
        </w:numPr>
        <w:spacing w:line="240" w:lineRule="auto"/>
        <w:ind w:left="360"/>
        <w:rPr>
          <w:rFonts w:ascii="Traditional Arabic" w:hAnsi="Traditional Arabic" w:cs="Traditional Arabic"/>
          <w:sz w:val="28"/>
          <w:szCs w:val="28"/>
        </w:rPr>
      </w:pPr>
      <w:r w:rsidRPr="00160D31">
        <w:rPr>
          <w:rFonts w:ascii="Traditional Arabic" w:hAnsi="Traditional Arabic" w:cs="Traditional Arabic"/>
          <w:sz w:val="28"/>
          <w:szCs w:val="28"/>
          <w:rtl/>
        </w:rPr>
        <w:t xml:space="preserve">جاءت </w:t>
      </w:r>
      <w:r w:rsidR="00932FF2" w:rsidRPr="00160D31">
        <w:rPr>
          <w:rFonts w:ascii="Traditional Arabic" w:hAnsi="Traditional Arabic" w:cs="Traditional Arabic"/>
          <w:sz w:val="28"/>
          <w:szCs w:val="28"/>
          <w:rtl/>
          <w:lang w:bidi="ar-LY"/>
        </w:rPr>
        <w:t>العبارة</w:t>
      </w:r>
      <w:r w:rsidR="00442909" w:rsidRPr="00160D31">
        <w:rPr>
          <w:rFonts w:ascii="Traditional Arabic" w:hAnsi="Traditional Arabic" w:cs="Traditional Arabic"/>
          <w:sz w:val="28"/>
          <w:szCs w:val="28"/>
          <w:rtl/>
          <w:lang w:bidi="ar-LY"/>
        </w:rPr>
        <w:t xml:space="preserve"> رقم</w:t>
      </w:r>
      <w:r w:rsidR="00932FF2" w:rsidRPr="00160D31">
        <w:rPr>
          <w:rFonts w:ascii="Traditional Arabic" w:hAnsi="Traditional Arabic" w:cs="Traditional Arabic"/>
          <w:sz w:val="28"/>
          <w:szCs w:val="28"/>
          <w:rtl/>
          <w:lang w:bidi="ar-LY"/>
        </w:rPr>
        <w:t xml:space="preserve"> (</w:t>
      </w:r>
      <w:r w:rsidR="005E7B9B" w:rsidRPr="00160D31">
        <w:rPr>
          <w:rFonts w:ascii="Traditional Arabic" w:hAnsi="Traditional Arabic" w:cs="Traditional Arabic"/>
          <w:sz w:val="28"/>
          <w:szCs w:val="28"/>
          <w:rtl/>
          <w:lang w:bidi="ar-LY"/>
        </w:rPr>
        <w:t>6</w:t>
      </w:r>
      <w:r w:rsidR="00932FF2" w:rsidRPr="00160D31">
        <w:rPr>
          <w:rFonts w:ascii="Traditional Arabic" w:hAnsi="Traditional Arabic" w:cs="Traditional Arabic"/>
          <w:sz w:val="28"/>
          <w:szCs w:val="28"/>
          <w:rtl/>
          <w:lang w:bidi="ar-LY"/>
        </w:rPr>
        <w:t xml:space="preserve">) في الترتيب العاشر بمتوسط حسابي مرجح </w:t>
      </w:r>
      <w:r w:rsidR="00932FF2" w:rsidRPr="00160D31">
        <w:rPr>
          <w:rFonts w:ascii="Traditional Arabic" w:hAnsi="Traditional Arabic" w:cs="Traditional Arabic"/>
          <w:b/>
          <w:bCs/>
          <w:sz w:val="28"/>
          <w:szCs w:val="28"/>
          <w:rtl/>
          <w:lang w:bidi="ar-LY"/>
        </w:rPr>
        <w:t xml:space="preserve">3.857 </w:t>
      </w:r>
      <w:r w:rsidR="00932FF2" w:rsidRPr="00160D31">
        <w:rPr>
          <w:rFonts w:ascii="Traditional Arabic" w:hAnsi="Traditional Arabic" w:cs="Traditional Arabic"/>
          <w:sz w:val="28"/>
          <w:szCs w:val="28"/>
          <w:rtl/>
          <w:lang w:bidi="ar-LY"/>
        </w:rPr>
        <w:t xml:space="preserve">وانحراف معياري </w:t>
      </w:r>
      <w:r w:rsidR="00932FF2" w:rsidRPr="00160D31">
        <w:rPr>
          <w:rFonts w:ascii="Traditional Arabic" w:hAnsi="Traditional Arabic" w:cs="Traditional Arabic"/>
          <w:b/>
          <w:bCs/>
          <w:sz w:val="28"/>
          <w:szCs w:val="28"/>
          <w:rtl/>
          <w:lang w:bidi="ar-LY"/>
        </w:rPr>
        <w:t xml:space="preserve">1.108 </w:t>
      </w:r>
      <w:r w:rsidR="00932FF2" w:rsidRPr="00160D31">
        <w:rPr>
          <w:rFonts w:ascii="Traditional Arabic" w:hAnsi="Traditional Arabic" w:cs="Traditional Arabic"/>
          <w:sz w:val="28"/>
          <w:szCs w:val="28"/>
          <w:rtl/>
          <w:lang w:bidi="ar-LY"/>
        </w:rPr>
        <w:t>أي أن الرأي السائد لأفراد العينة موافقين على أن ضعف أنظمة الدفع الإلكتروني في ليبيا يؤثر على الخدمات الإلكترونية</w:t>
      </w:r>
      <w:r w:rsidR="00AF23AD" w:rsidRPr="00160D31">
        <w:rPr>
          <w:rFonts w:ascii="Traditional Arabic" w:hAnsi="Traditional Arabic" w:cs="Traditional Arabic"/>
          <w:sz w:val="28"/>
          <w:szCs w:val="28"/>
          <w:rtl/>
          <w:lang w:bidi="ar-LY"/>
        </w:rPr>
        <w:t>.</w:t>
      </w:r>
      <w:r w:rsidR="00932FF2" w:rsidRPr="00160D31">
        <w:rPr>
          <w:rFonts w:ascii="Traditional Arabic" w:hAnsi="Traditional Arabic" w:cs="Traditional Arabic"/>
          <w:sz w:val="28"/>
          <w:szCs w:val="28"/>
          <w:rtl/>
          <w:lang w:bidi="ar-LY"/>
        </w:rPr>
        <w:t xml:space="preserve"> </w:t>
      </w:r>
    </w:p>
    <w:p w14:paraId="76948B62" w14:textId="39CC7946" w:rsidR="007D662C" w:rsidRPr="00160D31" w:rsidRDefault="00932FF2" w:rsidP="00160D31">
      <w:pPr>
        <w:pStyle w:val="ListParagraph"/>
        <w:numPr>
          <w:ilvl w:val="0"/>
          <w:numId w:val="19"/>
        </w:numPr>
        <w:spacing w:line="240" w:lineRule="auto"/>
        <w:ind w:left="360"/>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جاءت العبارة</w:t>
      </w:r>
      <w:r w:rsidR="00442909" w:rsidRPr="00160D31">
        <w:rPr>
          <w:rFonts w:ascii="Traditional Arabic" w:hAnsi="Traditional Arabic" w:cs="Traditional Arabic"/>
          <w:sz w:val="28"/>
          <w:szCs w:val="28"/>
          <w:rtl/>
          <w:lang w:bidi="ar-LY"/>
        </w:rPr>
        <w:t xml:space="preserve"> رقم</w:t>
      </w:r>
      <w:r w:rsidRPr="00160D31">
        <w:rPr>
          <w:rFonts w:ascii="Traditional Arabic" w:hAnsi="Traditional Arabic" w:cs="Traditional Arabic"/>
          <w:sz w:val="28"/>
          <w:szCs w:val="28"/>
          <w:rtl/>
          <w:lang w:bidi="ar-LY"/>
        </w:rPr>
        <w:t xml:space="preserve"> (13) في الترتيب الحادى عشر بمتوسط حسابي مرجح </w:t>
      </w:r>
      <w:r w:rsidRPr="00160D31">
        <w:rPr>
          <w:rFonts w:ascii="Traditional Arabic" w:hAnsi="Traditional Arabic" w:cs="Traditional Arabic"/>
          <w:b/>
          <w:bCs/>
          <w:sz w:val="28"/>
          <w:szCs w:val="28"/>
          <w:rtl/>
          <w:lang w:bidi="ar-LY"/>
        </w:rPr>
        <w:t>3.857</w:t>
      </w:r>
      <w:r w:rsidRPr="00160D31">
        <w:rPr>
          <w:rFonts w:ascii="Traditional Arabic" w:hAnsi="Traditional Arabic" w:cs="Traditional Arabic"/>
          <w:sz w:val="28"/>
          <w:szCs w:val="28"/>
          <w:rtl/>
          <w:lang w:bidi="ar-LY"/>
        </w:rPr>
        <w:t xml:space="preserve"> وانحراف معياري </w:t>
      </w:r>
      <w:r w:rsidRPr="00160D31">
        <w:rPr>
          <w:rFonts w:ascii="Traditional Arabic" w:hAnsi="Traditional Arabic" w:cs="Traditional Arabic"/>
          <w:b/>
          <w:bCs/>
          <w:sz w:val="28"/>
          <w:szCs w:val="28"/>
          <w:rtl/>
          <w:lang w:bidi="ar-LY"/>
        </w:rPr>
        <w:t>0.910</w:t>
      </w:r>
      <w:r w:rsidRPr="00160D31">
        <w:rPr>
          <w:rFonts w:ascii="Traditional Arabic" w:hAnsi="Traditional Arabic" w:cs="Traditional Arabic"/>
          <w:sz w:val="28"/>
          <w:szCs w:val="28"/>
          <w:rtl/>
          <w:lang w:bidi="ar-LY"/>
        </w:rPr>
        <w:t xml:space="preserve"> أي أن الرأي السائد لأفراد العينة موافقين على أن اختلاف الثقافات من منطقة إلى أخرى تشكل عائق أمام المؤسسات الخدمية</w:t>
      </w:r>
      <w:r w:rsidR="00AF23AD" w:rsidRPr="00160D31">
        <w:rPr>
          <w:rFonts w:ascii="Traditional Arabic" w:hAnsi="Traditional Arabic" w:cs="Traditional Arabic"/>
          <w:sz w:val="28"/>
          <w:szCs w:val="28"/>
          <w:rtl/>
          <w:lang w:bidi="ar-LY"/>
        </w:rPr>
        <w:t>.</w:t>
      </w:r>
      <w:r w:rsidRPr="00160D31">
        <w:rPr>
          <w:rFonts w:ascii="Traditional Arabic" w:hAnsi="Traditional Arabic" w:cs="Traditional Arabic"/>
          <w:sz w:val="28"/>
          <w:szCs w:val="28"/>
          <w:rtl/>
          <w:lang w:bidi="ar-LY"/>
        </w:rPr>
        <w:t xml:space="preserve"> </w:t>
      </w:r>
    </w:p>
    <w:p w14:paraId="26D70244" w14:textId="06CEEB14" w:rsidR="00932FF2" w:rsidRPr="00160D31" w:rsidRDefault="00932FF2" w:rsidP="00160D31">
      <w:pPr>
        <w:pStyle w:val="ListParagraph"/>
        <w:numPr>
          <w:ilvl w:val="0"/>
          <w:numId w:val="19"/>
        </w:numPr>
        <w:spacing w:line="240" w:lineRule="auto"/>
        <w:ind w:left="360"/>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 xml:space="preserve">جاءت العبارة </w:t>
      </w:r>
      <w:r w:rsidR="00442909" w:rsidRPr="00160D31">
        <w:rPr>
          <w:rFonts w:ascii="Traditional Arabic" w:hAnsi="Traditional Arabic" w:cs="Traditional Arabic"/>
          <w:sz w:val="28"/>
          <w:szCs w:val="28"/>
          <w:rtl/>
          <w:lang w:bidi="ar-LY"/>
        </w:rPr>
        <w:t>رقم</w:t>
      </w:r>
      <w:r w:rsidRPr="00160D31">
        <w:rPr>
          <w:rFonts w:ascii="Traditional Arabic" w:hAnsi="Traditional Arabic" w:cs="Traditional Arabic"/>
          <w:sz w:val="28"/>
          <w:szCs w:val="28"/>
          <w:rtl/>
          <w:lang w:bidi="ar-LY"/>
        </w:rPr>
        <w:t xml:space="preserve">(9) في الترتيب الثاني عشر بمتوسط حسابي مرجح </w:t>
      </w:r>
      <w:r w:rsidRPr="00160D31">
        <w:rPr>
          <w:rFonts w:ascii="Traditional Arabic" w:hAnsi="Traditional Arabic" w:cs="Traditional Arabic"/>
          <w:b/>
          <w:bCs/>
          <w:sz w:val="28"/>
          <w:szCs w:val="28"/>
          <w:rtl/>
          <w:lang w:bidi="ar-LY"/>
        </w:rPr>
        <w:t>3.809</w:t>
      </w:r>
      <w:r w:rsidRPr="00160D31">
        <w:rPr>
          <w:rFonts w:ascii="Traditional Arabic" w:hAnsi="Traditional Arabic" w:cs="Traditional Arabic"/>
          <w:sz w:val="28"/>
          <w:szCs w:val="28"/>
          <w:rtl/>
          <w:lang w:bidi="ar-LY"/>
        </w:rPr>
        <w:t xml:space="preserve"> وانحراف معياري </w:t>
      </w:r>
      <w:r w:rsidRPr="00160D31">
        <w:rPr>
          <w:rFonts w:ascii="Traditional Arabic" w:hAnsi="Traditional Arabic" w:cs="Traditional Arabic"/>
          <w:b/>
          <w:bCs/>
          <w:sz w:val="28"/>
          <w:szCs w:val="28"/>
          <w:rtl/>
          <w:lang w:bidi="ar-LY"/>
        </w:rPr>
        <w:t>0.610</w:t>
      </w:r>
      <w:r w:rsidRPr="00160D31">
        <w:rPr>
          <w:rFonts w:ascii="Traditional Arabic" w:hAnsi="Traditional Arabic" w:cs="Traditional Arabic"/>
          <w:sz w:val="28"/>
          <w:szCs w:val="28"/>
          <w:rtl/>
          <w:lang w:bidi="ar-LY"/>
        </w:rPr>
        <w:t xml:space="preserve"> أي أن الرأي السائد لأفراد العينة موافقين على أن قلة عدد الموارد البشرية المحترفة لها أثر مباشر على الخدمات التي تقدمها المؤسسات</w:t>
      </w:r>
      <w:r w:rsidR="00AF23AD" w:rsidRPr="00160D31">
        <w:rPr>
          <w:rFonts w:ascii="Traditional Arabic" w:hAnsi="Traditional Arabic" w:cs="Traditional Arabic"/>
          <w:sz w:val="28"/>
          <w:szCs w:val="28"/>
          <w:rtl/>
          <w:lang w:bidi="ar-LY"/>
        </w:rPr>
        <w:t>.</w:t>
      </w:r>
      <w:r w:rsidRPr="00160D31">
        <w:rPr>
          <w:rFonts w:ascii="Traditional Arabic" w:hAnsi="Traditional Arabic" w:cs="Traditional Arabic"/>
          <w:sz w:val="28"/>
          <w:szCs w:val="28"/>
          <w:rtl/>
          <w:lang w:bidi="ar-LY"/>
        </w:rPr>
        <w:t xml:space="preserve"> </w:t>
      </w:r>
    </w:p>
    <w:p w14:paraId="217EB5DC" w14:textId="36B426E2" w:rsidR="00932FF2" w:rsidRPr="00160D31" w:rsidRDefault="00932FF2" w:rsidP="00160D31">
      <w:pPr>
        <w:spacing w:line="240" w:lineRule="auto"/>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جاءت العبارة</w:t>
      </w:r>
      <w:r w:rsidR="00442909" w:rsidRPr="00160D31">
        <w:rPr>
          <w:rFonts w:ascii="Traditional Arabic" w:hAnsi="Traditional Arabic" w:cs="Traditional Arabic"/>
          <w:sz w:val="28"/>
          <w:szCs w:val="28"/>
          <w:rtl/>
          <w:lang w:bidi="ar-LY"/>
        </w:rPr>
        <w:t xml:space="preserve"> رقم</w:t>
      </w:r>
      <w:r w:rsidRPr="00160D31">
        <w:rPr>
          <w:rFonts w:ascii="Traditional Arabic" w:hAnsi="Traditional Arabic" w:cs="Traditional Arabic"/>
          <w:sz w:val="28"/>
          <w:szCs w:val="28"/>
          <w:rtl/>
          <w:lang w:bidi="ar-LY"/>
        </w:rPr>
        <w:t xml:space="preserve"> (11) في الترتيب الثالث عشر بمتوسط حسابي مرجح </w:t>
      </w:r>
      <w:r w:rsidRPr="00160D31">
        <w:rPr>
          <w:rFonts w:ascii="Traditional Arabic" w:hAnsi="Traditional Arabic" w:cs="Traditional Arabic"/>
          <w:b/>
          <w:bCs/>
          <w:sz w:val="28"/>
          <w:szCs w:val="28"/>
          <w:rtl/>
          <w:lang w:bidi="ar-LY"/>
        </w:rPr>
        <w:t>3.761</w:t>
      </w:r>
      <w:r w:rsidRPr="00160D31">
        <w:rPr>
          <w:rFonts w:ascii="Traditional Arabic" w:hAnsi="Traditional Arabic" w:cs="Traditional Arabic"/>
          <w:sz w:val="28"/>
          <w:szCs w:val="28"/>
          <w:rtl/>
          <w:lang w:bidi="ar-LY"/>
        </w:rPr>
        <w:t xml:space="preserve"> وانحراف معياري </w:t>
      </w:r>
      <w:r w:rsidRPr="00160D31">
        <w:rPr>
          <w:rFonts w:ascii="Traditional Arabic" w:hAnsi="Traditional Arabic" w:cs="Traditional Arabic"/>
          <w:b/>
          <w:bCs/>
          <w:sz w:val="28"/>
          <w:szCs w:val="28"/>
          <w:rtl/>
          <w:lang w:bidi="ar-LY"/>
        </w:rPr>
        <w:t xml:space="preserve">1.121 </w:t>
      </w:r>
      <w:r w:rsidRPr="00160D31">
        <w:rPr>
          <w:rFonts w:ascii="Traditional Arabic" w:hAnsi="Traditional Arabic" w:cs="Traditional Arabic"/>
          <w:sz w:val="28"/>
          <w:szCs w:val="28"/>
          <w:rtl/>
          <w:lang w:bidi="ar-LY"/>
        </w:rPr>
        <w:t>أي أن الراي السائد لأفراد العينة موافقين على أن لابد من فهم ثقافة الجمهور المستهدف من أجل نجاح وتطوير الخدمات بصفة عامة</w:t>
      </w:r>
      <w:r w:rsidR="00AF23AD" w:rsidRPr="00160D31">
        <w:rPr>
          <w:rFonts w:ascii="Traditional Arabic" w:hAnsi="Traditional Arabic" w:cs="Traditional Arabic"/>
          <w:sz w:val="28"/>
          <w:szCs w:val="28"/>
          <w:rtl/>
          <w:lang w:bidi="ar-LY"/>
        </w:rPr>
        <w:t>.</w:t>
      </w:r>
      <w:r w:rsidRPr="00160D31">
        <w:rPr>
          <w:rFonts w:ascii="Traditional Arabic" w:hAnsi="Traditional Arabic" w:cs="Traditional Arabic"/>
          <w:sz w:val="28"/>
          <w:szCs w:val="28"/>
          <w:rtl/>
          <w:lang w:bidi="ar-LY"/>
        </w:rPr>
        <w:t xml:space="preserve"> </w:t>
      </w:r>
    </w:p>
    <w:p w14:paraId="15137385" w14:textId="37F5BEAC" w:rsidR="00932FF2" w:rsidRPr="00160D31" w:rsidRDefault="00932FF2" w:rsidP="00160D31">
      <w:pPr>
        <w:pStyle w:val="ListParagraph"/>
        <w:numPr>
          <w:ilvl w:val="0"/>
          <w:numId w:val="19"/>
        </w:numPr>
        <w:spacing w:line="240" w:lineRule="auto"/>
        <w:ind w:left="360"/>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جاءت العبارة</w:t>
      </w:r>
      <w:r w:rsidR="00442909" w:rsidRPr="00160D31">
        <w:rPr>
          <w:rFonts w:ascii="Traditional Arabic" w:hAnsi="Traditional Arabic" w:cs="Traditional Arabic"/>
          <w:sz w:val="28"/>
          <w:szCs w:val="28"/>
          <w:rtl/>
          <w:lang w:bidi="ar-LY"/>
        </w:rPr>
        <w:t xml:space="preserve"> رقم</w:t>
      </w:r>
      <w:r w:rsidRPr="00160D31">
        <w:rPr>
          <w:rFonts w:ascii="Traditional Arabic" w:hAnsi="Traditional Arabic" w:cs="Traditional Arabic"/>
          <w:sz w:val="28"/>
          <w:szCs w:val="28"/>
          <w:rtl/>
          <w:lang w:bidi="ar-LY"/>
        </w:rPr>
        <w:t xml:space="preserve"> (</w:t>
      </w:r>
      <w:r w:rsidR="00442909" w:rsidRPr="00160D31">
        <w:rPr>
          <w:rFonts w:ascii="Traditional Arabic" w:hAnsi="Traditional Arabic" w:cs="Traditional Arabic"/>
          <w:sz w:val="28"/>
          <w:szCs w:val="28"/>
          <w:rtl/>
          <w:lang w:bidi="ar-LY"/>
        </w:rPr>
        <w:t>17</w:t>
      </w:r>
      <w:r w:rsidRPr="00160D31">
        <w:rPr>
          <w:rFonts w:ascii="Traditional Arabic" w:hAnsi="Traditional Arabic" w:cs="Traditional Arabic"/>
          <w:sz w:val="28"/>
          <w:szCs w:val="28"/>
          <w:rtl/>
          <w:lang w:bidi="ar-LY"/>
        </w:rPr>
        <w:t xml:space="preserve">) في الترتيب الرابع عشر بمتوسط حسابي مرجح </w:t>
      </w:r>
      <w:r w:rsidRPr="00160D31">
        <w:rPr>
          <w:rFonts w:ascii="Traditional Arabic" w:hAnsi="Traditional Arabic" w:cs="Traditional Arabic"/>
          <w:b/>
          <w:bCs/>
          <w:sz w:val="28"/>
          <w:szCs w:val="28"/>
          <w:rtl/>
          <w:lang w:bidi="ar-LY"/>
        </w:rPr>
        <w:t>3.761</w:t>
      </w:r>
      <w:r w:rsidRPr="00160D31">
        <w:rPr>
          <w:rFonts w:ascii="Traditional Arabic" w:hAnsi="Traditional Arabic" w:cs="Traditional Arabic"/>
          <w:sz w:val="28"/>
          <w:szCs w:val="28"/>
          <w:rtl/>
          <w:lang w:bidi="ar-LY"/>
        </w:rPr>
        <w:t xml:space="preserve"> وانحراف معياري</w:t>
      </w:r>
      <w:r w:rsidRPr="00160D31">
        <w:rPr>
          <w:rFonts w:ascii="Traditional Arabic" w:hAnsi="Traditional Arabic" w:cs="Traditional Arabic"/>
          <w:b/>
          <w:bCs/>
          <w:sz w:val="28"/>
          <w:szCs w:val="28"/>
          <w:rtl/>
          <w:lang w:bidi="ar-LY"/>
        </w:rPr>
        <w:t xml:space="preserve"> 0.943 </w:t>
      </w:r>
      <w:r w:rsidRPr="00160D31">
        <w:rPr>
          <w:rFonts w:ascii="Traditional Arabic" w:hAnsi="Traditional Arabic" w:cs="Traditional Arabic"/>
          <w:sz w:val="28"/>
          <w:szCs w:val="28"/>
          <w:rtl/>
          <w:lang w:bidi="ar-LY"/>
        </w:rPr>
        <w:t>أي أن الرأي السائد لأفراد العينة موافقين على أن عدم وجود موارد بشرية محتلرفة تساعد على تطوير التسويق الإلكتروني ستؤثر بشكل مباشر على الخدمات التسويقية</w:t>
      </w:r>
      <w:r w:rsidR="00AF23AD" w:rsidRPr="00160D31">
        <w:rPr>
          <w:rFonts w:ascii="Traditional Arabic" w:hAnsi="Traditional Arabic" w:cs="Traditional Arabic"/>
          <w:sz w:val="28"/>
          <w:szCs w:val="28"/>
          <w:rtl/>
          <w:lang w:bidi="ar-LY"/>
        </w:rPr>
        <w:t>.</w:t>
      </w:r>
      <w:r w:rsidRPr="00160D31">
        <w:rPr>
          <w:rFonts w:ascii="Traditional Arabic" w:hAnsi="Traditional Arabic" w:cs="Traditional Arabic"/>
          <w:sz w:val="28"/>
          <w:szCs w:val="28"/>
          <w:rtl/>
          <w:lang w:bidi="ar-LY"/>
        </w:rPr>
        <w:t xml:space="preserve"> </w:t>
      </w:r>
    </w:p>
    <w:p w14:paraId="26436A71" w14:textId="515EE3BD" w:rsidR="00932FF2" w:rsidRPr="00160D31" w:rsidRDefault="00932FF2" w:rsidP="00160D31">
      <w:pPr>
        <w:pStyle w:val="ListParagraph"/>
        <w:numPr>
          <w:ilvl w:val="0"/>
          <w:numId w:val="19"/>
        </w:numPr>
        <w:spacing w:line="240" w:lineRule="auto"/>
        <w:ind w:left="360"/>
        <w:jc w:val="left"/>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جاءت العبارة</w:t>
      </w:r>
      <w:r w:rsidR="00442909" w:rsidRPr="00160D31">
        <w:rPr>
          <w:rFonts w:ascii="Traditional Arabic" w:hAnsi="Traditional Arabic" w:cs="Traditional Arabic"/>
          <w:sz w:val="28"/>
          <w:szCs w:val="28"/>
          <w:rtl/>
          <w:lang w:bidi="ar-LY"/>
        </w:rPr>
        <w:t xml:space="preserve"> رقم (3</w:t>
      </w:r>
      <w:r w:rsidRPr="00160D31">
        <w:rPr>
          <w:rFonts w:ascii="Traditional Arabic" w:hAnsi="Traditional Arabic" w:cs="Traditional Arabic"/>
          <w:sz w:val="28"/>
          <w:szCs w:val="28"/>
          <w:rtl/>
          <w:lang w:bidi="ar-LY"/>
        </w:rPr>
        <w:t xml:space="preserve">) في الترتيب الخامس عشر بمتوسط حسابي مرجح </w:t>
      </w:r>
      <w:r w:rsidRPr="00160D31">
        <w:rPr>
          <w:rFonts w:ascii="Traditional Arabic" w:hAnsi="Traditional Arabic" w:cs="Traditional Arabic"/>
          <w:b/>
          <w:bCs/>
          <w:sz w:val="28"/>
          <w:szCs w:val="28"/>
          <w:rtl/>
          <w:lang w:bidi="ar-LY"/>
        </w:rPr>
        <w:t>3.691</w:t>
      </w:r>
      <w:r w:rsidRPr="00160D31">
        <w:rPr>
          <w:rFonts w:ascii="Traditional Arabic" w:hAnsi="Traditional Arabic" w:cs="Traditional Arabic"/>
          <w:sz w:val="28"/>
          <w:szCs w:val="28"/>
          <w:rtl/>
          <w:lang w:bidi="ar-LY"/>
        </w:rPr>
        <w:t xml:space="preserve"> وانحراف معياري </w:t>
      </w:r>
      <w:r w:rsidRPr="00160D31">
        <w:rPr>
          <w:rFonts w:ascii="Traditional Arabic" w:hAnsi="Traditional Arabic" w:cs="Traditional Arabic"/>
          <w:b/>
          <w:bCs/>
          <w:sz w:val="28"/>
          <w:szCs w:val="28"/>
          <w:rtl/>
          <w:lang w:bidi="ar-LY"/>
        </w:rPr>
        <w:t>1.023</w:t>
      </w:r>
      <w:r w:rsidRPr="00160D31">
        <w:rPr>
          <w:rFonts w:ascii="Traditional Arabic" w:hAnsi="Traditional Arabic" w:cs="Traditional Arabic"/>
          <w:sz w:val="28"/>
          <w:szCs w:val="28"/>
          <w:rtl/>
          <w:lang w:bidi="ar-LY"/>
        </w:rPr>
        <w:t xml:space="preserve"> أي أن الرأي السائد لأفراد العينة موافقين على أن عادات وقاليد المجتمع المستهدف تؤثر في نوعية الخدمات التي تسعى المؤسسات لتقديمها</w:t>
      </w:r>
      <w:r w:rsidR="00AF23AD" w:rsidRPr="00160D31">
        <w:rPr>
          <w:rFonts w:ascii="Traditional Arabic" w:hAnsi="Traditional Arabic" w:cs="Traditional Arabic"/>
          <w:sz w:val="28"/>
          <w:szCs w:val="28"/>
          <w:rtl/>
          <w:lang w:bidi="ar-LY"/>
        </w:rPr>
        <w:t>.</w:t>
      </w:r>
      <w:r w:rsidRPr="00160D31">
        <w:rPr>
          <w:rFonts w:ascii="Traditional Arabic" w:hAnsi="Traditional Arabic" w:cs="Traditional Arabic"/>
          <w:sz w:val="28"/>
          <w:szCs w:val="28"/>
          <w:rtl/>
          <w:lang w:bidi="ar-LY"/>
        </w:rPr>
        <w:t xml:space="preserve"> </w:t>
      </w:r>
    </w:p>
    <w:p w14:paraId="03574294" w14:textId="66C213FE" w:rsidR="00932FF2" w:rsidRPr="00160D31" w:rsidRDefault="00932FF2" w:rsidP="00160D31">
      <w:pPr>
        <w:pStyle w:val="ListParagraph"/>
        <w:numPr>
          <w:ilvl w:val="0"/>
          <w:numId w:val="19"/>
        </w:numPr>
        <w:spacing w:line="240" w:lineRule="auto"/>
        <w:ind w:left="360"/>
        <w:jc w:val="left"/>
        <w:rPr>
          <w:rFonts w:ascii="Traditional Arabic" w:hAnsi="Traditional Arabic" w:cs="Traditional Arabic"/>
          <w:sz w:val="28"/>
          <w:szCs w:val="28"/>
          <w:rtl/>
          <w:lang w:bidi="ar-LY"/>
        </w:rPr>
      </w:pPr>
      <w:r w:rsidRPr="00160D31">
        <w:rPr>
          <w:rFonts w:ascii="Traditional Arabic" w:hAnsi="Traditional Arabic" w:cs="Traditional Arabic"/>
          <w:sz w:val="28"/>
          <w:szCs w:val="28"/>
          <w:rtl/>
          <w:lang w:bidi="ar-LY"/>
        </w:rPr>
        <w:t>جاءت العبارة</w:t>
      </w:r>
      <w:r w:rsidR="00442909" w:rsidRPr="00160D31">
        <w:rPr>
          <w:rFonts w:ascii="Traditional Arabic" w:hAnsi="Traditional Arabic" w:cs="Traditional Arabic"/>
          <w:sz w:val="28"/>
          <w:szCs w:val="28"/>
          <w:rtl/>
          <w:lang w:bidi="ar-LY"/>
        </w:rPr>
        <w:t xml:space="preserve"> رقم</w:t>
      </w:r>
      <w:r w:rsidRPr="00160D31">
        <w:rPr>
          <w:rFonts w:ascii="Traditional Arabic" w:hAnsi="Traditional Arabic" w:cs="Traditional Arabic"/>
          <w:sz w:val="28"/>
          <w:szCs w:val="28"/>
          <w:rtl/>
          <w:lang w:bidi="ar-LY"/>
        </w:rPr>
        <w:t xml:space="preserve"> (12) في الترتيب السادس عشر بمتوسط حسابي مرجح </w:t>
      </w:r>
      <w:r w:rsidRPr="00160D31">
        <w:rPr>
          <w:rFonts w:ascii="Traditional Arabic" w:hAnsi="Traditional Arabic" w:cs="Traditional Arabic"/>
          <w:b/>
          <w:bCs/>
          <w:sz w:val="28"/>
          <w:szCs w:val="28"/>
          <w:rtl/>
          <w:lang w:bidi="ar-LY"/>
        </w:rPr>
        <w:t xml:space="preserve">3.571 </w:t>
      </w:r>
      <w:r w:rsidRPr="00160D31">
        <w:rPr>
          <w:rFonts w:ascii="Traditional Arabic" w:hAnsi="Traditional Arabic" w:cs="Traditional Arabic"/>
          <w:sz w:val="28"/>
          <w:szCs w:val="28"/>
          <w:rtl/>
          <w:lang w:bidi="ar-LY"/>
        </w:rPr>
        <w:t xml:space="preserve">وانحراف معياري </w:t>
      </w:r>
      <w:r w:rsidRPr="00160D31">
        <w:rPr>
          <w:rFonts w:ascii="Traditional Arabic" w:hAnsi="Traditional Arabic" w:cs="Traditional Arabic"/>
          <w:b/>
          <w:bCs/>
          <w:sz w:val="28"/>
          <w:szCs w:val="28"/>
          <w:rtl/>
          <w:lang w:bidi="ar-LY"/>
        </w:rPr>
        <w:t xml:space="preserve">1.121 </w:t>
      </w:r>
      <w:r w:rsidRPr="00160D31">
        <w:rPr>
          <w:rFonts w:ascii="Traditional Arabic" w:hAnsi="Traditional Arabic" w:cs="Traditional Arabic"/>
          <w:sz w:val="28"/>
          <w:szCs w:val="28"/>
          <w:rtl/>
          <w:lang w:bidi="ar-LY"/>
        </w:rPr>
        <w:t>أي أن الرأي السائد لأفراد العينة موافقين على أن الخدمات الإلكترونية توفر خيارات متعددة لتلبية تنوع الثقافات واللغات</w:t>
      </w:r>
      <w:r w:rsidR="00AF23AD" w:rsidRPr="00160D31">
        <w:rPr>
          <w:rFonts w:ascii="Traditional Arabic" w:hAnsi="Traditional Arabic" w:cs="Traditional Arabic"/>
          <w:sz w:val="28"/>
          <w:szCs w:val="28"/>
          <w:rtl/>
          <w:lang w:bidi="ar-LY"/>
        </w:rPr>
        <w:t>.</w:t>
      </w:r>
      <w:r w:rsidRPr="00160D31">
        <w:rPr>
          <w:rFonts w:ascii="Traditional Arabic" w:hAnsi="Traditional Arabic" w:cs="Traditional Arabic"/>
          <w:sz w:val="28"/>
          <w:szCs w:val="28"/>
          <w:rtl/>
          <w:lang w:bidi="ar-LY"/>
        </w:rPr>
        <w:t xml:space="preserve">  </w:t>
      </w:r>
    </w:p>
    <w:p w14:paraId="0D3E25A1" w14:textId="3320A441" w:rsidR="008950B0" w:rsidRPr="00160D31" w:rsidRDefault="00932FF2" w:rsidP="00160D31">
      <w:pPr>
        <w:pStyle w:val="ListParagraph"/>
        <w:numPr>
          <w:ilvl w:val="0"/>
          <w:numId w:val="19"/>
        </w:numPr>
        <w:spacing w:line="240" w:lineRule="auto"/>
        <w:ind w:left="360"/>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t>جاءت العبارة</w:t>
      </w:r>
      <w:r w:rsidR="00442909" w:rsidRPr="00160D31">
        <w:rPr>
          <w:rFonts w:ascii="Traditional Arabic" w:hAnsi="Traditional Arabic" w:cs="Traditional Arabic"/>
          <w:sz w:val="28"/>
          <w:szCs w:val="28"/>
          <w:rtl/>
          <w:lang w:bidi="ar-LY"/>
        </w:rPr>
        <w:t xml:space="preserve"> رقم</w:t>
      </w:r>
      <w:r w:rsidRPr="00160D31">
        <w:rPr>
          <w:rFonts w:ascii="Traditional Arabic" w:hAnsi="Traditional Arabic" w:cs="Traditional Arabic"/>
          <w:sz w:val="28"/>
          <w:szCs w:val="28"/>
          <w:rtl/>
          <w:lang w:bidi="ar-LY"/>
        </w:rPr>
        <w:t xml:space="preserve"> (2) في الترتيب السابع عشر بمتوسط حسابي مرجح </w:t>
      </w:r>
      <w:r w:rsidRPr="00160D31">
        <w:rPr>
          <w:rFonts w:ascii="Traditional Arabic" w:hAnsi="Traditional Arabic" w:cs="Traditional Arabic"/>
          <w:b/>
          <w:bCs/>
          <w:sz w:val="28"/>
          <w:szCs w:val="28"/>
          <w:rtl/>
          <w:lang w:bidi="ar-LY"/>
        </w:rPr>
        <w:t>3.523</w:t>
      </w:r>
      <w:r w:rsidRPr="00160D31">
        <w:rPr>
          <w:rFonts w:ascii="Traditional Arabic" w:hAnsi="Traditional Arabic" w:cs="Traditional Arabic"/>
          <w:sz w:val="28"/>
          <w:szCs w:val="28"/>
          <w:rtl/>
          <w:lang w:bidi="ar-LY"/>
        </w:rPr>
        <w:t xml:space="preserve"> وانحراف معياري </w:t>
      </w:r>
      <w:r w:rsidRPr="00160D31">
        <w:rPr>
          <w:rFonts w:ascii="Traditional Arabic" w:hAnsi="Traditional Arabic" w:cs="Traditional Arabic"/>
          <w:b/>
          <w:bCs/>
          <w:sz w:val="28"/>
          <w:szCs w:val="28"/>
          <w:rtl/>
          <w:lang w:bidi="ar-LY"/>
        </w:rPr>
        <w:t xml:space="preserve">0.749 </w:t>
      </w:r>
      <w:r w:rsidRPr="00160D31">
        <w:rPr>
          <w:rFonts w:ascii="Traditional Arabic" w:hAnsi="Traditional Arabic" w:cs="Traditional Arabic"/>
          <w:sz w:val="28"/>
          <w:szCs w:val="28"/>
          <w:rtl/>
          <w:lang w:bidi="ar-LY"/>
        </w:rPr>
        <w:t>أي أن الرأي السائد لأفراد العينة موافقين على أن من العواقب المحتملة بسبب نقص الخبرات ومهارات الموظفين هو تقديم خدمات دون المستوى المطلوب</w:t>
      </w:r>
      <w:r w:rsidR="00AF23AD" w:rsidRPr="00160D31">
        <w:rPr>
          <w:rFonts w:ascii="Traditional Arabic" w:hAnsi="Traditional Arabic" w:cs="Traditional Arabic"/>
          <w:sz w:val="28"/>
          <w:szCs w:val="28"/>
          <w:rtl/>
          <w:lang w:bidi="ar-LY"/>
        </w:rPr>
        <w:t>.</w:t>
      </w:r>
      <w:r w:rsidRPr="00160D31">
        <w:rPr>
          <w:rFonts w:ascii="Traditional Arabic" w:hAnsi="Traditional Arabic" w:cs="Traditional Arabic"/>
          <w:sz w:val="28"/>
          <w:szCs w:val="28"/>
          <w:rtl/>
          <w:lang w:bidi="ar-LY"/>
        </w:rPr>
        <w:t xml:space="preserve"> </w:t>
      </w:r>
    </w:p>
    <w:p w14:paraId="561F4246" w14:textId="6483690E" w:rsidR="00971FC2" w:rsidRPr="00160D31" w:rsidRDefault="00932FF2" w:rsidP="00160D31">
      <w:pPr>
        <w:pStyle w:val="ListParagraph"/>
        <w:numPr>
          <w:ilvl w:val="0"/>
          <w:numId w:val="19"/>
        </w:numPr>
        <w:spacing w:line="240" w:lineRule="auto"/>
        <w:ind w:left="360"/>
        <w:rPr>
          <w:rFonts w:ascii="Traditional Arabic" w:hAnsi="Traditional Arabic" w:cs="Traditional Arabic"/>
          <w:sz w:val="28"/>
          <w:szCs w:val="28"/>
          <w:lang w:bidi="ar-LY"/>
        </w:rPr>
      </w:pPr>
      <w:r w:rsidRPr="00160D31">
        <w:rPr>
          <w:rFonts w:ascii="Traditional Arabic" w:hAnsi="Traditional Arabic" w:cs="Traditional Arabic"/>
          <w:sz w:val="28"/>
          <w:szCs w:val="28"/>
          <w:rtl/>
          <w:lang w:bidi="ar-LY"/>
        </w:rPr>
        <w:lastRenderedPageBreak/>
        <w:t xml:space="preserve">جاءت العبارة </w:t>
      </w:r>
      <w:r w:rsidR="00442909" w:rsidRPr="00160D31">
        <w:rPr>
          <w:rFonts w:ascii="Traditional Arabic" w:hAnsi="Traditional Arabic" w:cs="Traditional Arabic"/>
          <w:sz w:val="28"/>
          <w:szCs w:val="28"/>
          <w:rtl/>
          <w:lang w:bidi="ar-LY"/>
        </w:rPr>
        <w:t xml:space="preserve">رقم </w:t>
      </w:r>
      <w:r w:rsidRPr="00160D31">
        <w:rPr>
          <w:rFonts w:ascii="Traditional Arabic" w:hAnsi="Traditional Arabic" w:cs="Traditional Arabic"/>
          <w:sz w:val="28"/>
          <w:szCs w:val="28"/>
          <w:rtl/>
          <w:lang w:bidi="ar-LY"/>
        </w:rPr>
        <w:t xml:space="preserve">(5) في الترتيب الثامن عشر بمتوسط حسابي مرجح </w:t>
      </w:r>
      <w:r w:rsidRPr="00160D31">
        <w:rPr>
          <w:rFonts w:ascii="Traditional Arabic" w:hAnsi="Traditional Arabic" w:cs="Traditional Arabic"/>
          <w:b/>
          <w:bCs/>
          <w:sz w:val="28"/>
          <w:szCs w:val="28"/>
          <w:rtl/>
          <w:lang w:bidi="ar-LY"/>
        </w:rPr>
        <w:t>3.428</w:t>
      </w:r>
      <w:r w:rsidRPr="00160D31">
        <w:rPr>
          <w:rFonts w:ascii="Traditional Arabic" w:hAnsi="Traditional Arabic" w:cs="Traditional Arabic"/>
          <w:sz w:val="28"/>
          <w:szCs w:val="28"/>
          <w:rtl/>
          <w:lang w:bidi="ar-LY"/>
        </w:rPr>
        <w:t xml:space="preserve"> وانحراف معياري </w:t>
      </w:r>
      <w:r w:rsidRPr="00160D31">
        <w:rPr>
          <w:rFonts w:ascii="Traditional Arabic" w:hAnsi="Traditional Arabic" w:cs="Traditional Arabic"/>
          <w:b/>
          <w:bCs/>
          <w:sz w:val="28"/>
          <w:szCs w:val="28"/>
          <w:rtl/>
          <w:lang w:bidi="ar-LY"/>
        </w:rPr>
        <w:t>1.028</w:t>
      </w:r>
      <w:r w:rsidRPr="00160D31">
        <w:rPr>
          <w:rFonts w:ascii="Traditional Arabic" w:hAnsi="Traditional Arabic" w:cs="Traditional Arabic"/>
          <w:sz w:val="28"/>
          <w:szCs w:val="28"/>
          <w:rtl/>
          <w:lang w:bidi="ar-LY"/>
        </w:rPr>
        <w:t xml:space="preserve"> أي أن الرأي السائد لأفراد العينة متوسط ( محايد ) على أن عدم تقبل بعض العملاء بطرق التوصيل للطلبيات له أثر على الخدمات التسويقية</w:t>
      </w:r>
      <w:r w:rsidR="00AF23AD" w:rsidRPr="00160D31">
        <w:rPr>
          <w:rFonts w:ascii="Traditional Arabic" w:hAnsi="Traditional Arabic" w:cs="Traditional Arabic"/>
          <w:sz w:val="28"/>
          <w:szCs w:val="28"/>
          <w:rtl/>
          <w:lang w:bidi="ar-LY"/>
        </w:rPr>
        <w:t>.</w:t>
      </w:r>
    </w:p>
    <w:p w14:paraId="32876DD9" w14:textId="70E8D1FD" w:rsidR="00941DEC" w:rsidRPr="00160D31" w:rsidRDefault="00941DEC" w:rsidP="00160D31">
      <w:pPr>
        <w:pStyle w:val="ListParagraph"/>
        <w:spacing w:line="240" w:lineRule="auto"/>
        <w:ind w:left="0"/>
        <w:rPr>
          <w:rFonts w:ascii="Traditional Arabic" w:eastAsia="Calibri" w:hAnsi="Traditional Arabic" w:cs="Traditional Arabic"/>
          <w:sz w:val="28"/>
          <w:szCs w:val="28"/>
          <w:rtl/>
          <w:lang w:bidi="ar-LY"/>
        </w:rPr>
      </w:pPr>
      <w:r w:rsidRPr="00160D31">
        <w:rPr>
          <w:rFonts w:ascii="Traditional Arabic" w:eastAsia="Calibri" w:hAnsi="Traditional Arabic" w:cs="Traditional Arabic"/>
          <w:sz w:val="28"/>
          <w:szCs w:val="28"/>
          <w:rtl/>
          <w:lang w:bidi="ar-LY"/>
        </w:rPr>
        <w:t xml:space="preserve">وبالمجمل فإن إجابات أفراد العينة </w:t>
      </w:r>
      <w:r w:rsidR="00442909" w:rsidRPr="00160D31">
        <w:rPr>
          <w:rFonts w:ascii="Traditional Arabic" w:eastAsia="Calibri" w:hAnsi="Traditional Arabic" w:cs="Traditional Arabic"/>
          <w:b/>
          <w:bCs/>
          <w:sz w:val="28"/>
          <w:szCs w:val="28"/>
          <w:rtl/>
        </w:rPr>
        <w:t>مرتفعة</w:t>
      </w:r>
      <w:r w:rsidR="00442909" w:rsidRPr="00160D31">
        <w:rPr>
          <w:rFonts w:ascii="Traditional Arabic" w:eastAsia="Calibri" w:hAnsi="Traditional Arabic" w:cs="Traditional Arabic"/>
          <w:sz w:val="28"/>
          <w:szCs w:val="28"/>
          <w:rtl/>
        </w:rPr>
        <w:t xml:space="preserve"> حول محور </w:t>
      </w:r>
      <w:r w:rsidR="00442909" w:rsidRPr="00160D31">
        <w:rPr>
          <w:rFonts w:ascii="Traditional Arabic" w:eastAsia="Calibri" w:hAnsi="Traditional Arabic" w:cs="Traditional Arabic"/>
          <w:b/>
          <w:bCs/>
          <w:sz w:val="28"/>
          <w:szCs w:val="28"/>
          <w:rtl/>
        </w:rPr>
        <w:t>الخدمات</w:t>
      </w:r>
      <w:r w:rsidRPr="00160D31">
        <w:rPr>
          <w:rFonts w:ascii="Traditional Arabic" w:eastAsia="Calibri" w:hAnsi="Traditional Arabic" w:cs="Traditional Arabic"/>
          <w:sz w:val="28"/>
          <w:szCs w:val="28"/>
          <w:rtl/>
        </w:rPr>
        <w:t xml:space="preserve"> </w:t>
      </w:r>
      <w:r w:rsidRPr="00160D31">
        <w:rPr>
          <w:rFonts w:ascii="Traditional Arabic" w:eastAsia="Calibri" w:hAnsi="Traditional Arabic" w:cs="Traditional Arabic"/>
          <w:sz w:val="28"/>
          <w:szCs w:val="28"/>
          <w:rtl/>
          <w:lang w:bidi="ar-LY"/>
        </w:rPr>
        <w:t xml:space="preserve">وموافقين على </w:t>
      </w:r>
      <w:r w:rsidR="00442909" w:rsidRPr="00160D31">
        <w:rPr>
          <w:rFonts w:ascii="Traditional Arabic" w:eastAsia="Calibri" w:hAnsi="Traditional Arabic" w:cs="Traditional Arabic"/>
          <w:sz w:val="28"/>
          <w:szCs w:val="28"/>
          <w:rtl/>
          <w:lang w:bidi="ar-LY"/>
        </w:rPr>
        <w:t>ال</w:t>
      </w:r>
      <w:r w:rsidRPr="00160D31">
        <w:rPr>
          <w:rFonts w:ascii="Traditional Arabic" w:eastAsia="Calibri" w:hAnsi="Traditional Arabic" w:cs="Traditional Arabic"/>
          <w:sz w:val="28"/>
          <w:szCs w:val="28"/>
          <w:rtl/>
          <w:lang w:bidi="ar-LY"/>
        </w:rPr>
        <w:t xml:space="preserve">عبارات </w:t>
      </w:r>
      <w:r w:rsidR="00442909" w:rsidRPr="00160D31">
        <w:rPr>
          <w:rFonts w:ascii="Traditional Arabic" w:eastAsia="Calibri" w:hAnsi="Traditional Arabic" w:cs="Traditional Arabic"/>
          <w:sz w:val="28"/>
          <w:szCs w:val="28"/>
          <w:rtl/>
          <w:lang w:bidi="ar-LY"/>
        </w:rPr>
        <w:t xml:space="preserve">التي جاءت بها </w:t>
      </w:r>
      <w:r w:rsidRPr="00160D31">
        <w:rPr>
          <w:rFonts w:ascii="Traditional Arabic" w:eastAsia="Calibri" w:hAnsi="Traditional Arabic" w:cs="Traditional Arabic"/>
          <w:sz w:val="28"/>
          <w:szCs w:val="28"/>
          <w:rtl/>
          <w:lang w:bidi="ar-LY"/>
        </w:rPr>
        <w:t>بمتوسط حسابي مرجح</w:t>
      </w:r>
      <w:r w:rsidRPr="00160D31">
        <w:rPr>
          <w:rFonts w:ascii="Traditional Arabic" w:eastAsia="Calibri" w:hAnsi="Traditional Arabic" w:cs="Traditional Arabic"/>
          <w:sz w:val="28"/>
          <w:szCs w:val="28"/>
          <w:rtl/>
        </w:rPr>
        <w:t xml:space="preserve"> </w:t>
      </w:r>
      <w:r w:rsidRPr="00160D31">
        <w:rPr>
          <w:rFonts w:ascii="Traditional Arabic" w:eastAsia="Calibri" w:hAnsi="Traditional Arabic" w:cs="Traditional Arabic"/>
          <w:b/>
          <w:bCs/>
          <w:sz w:val="28"/>
          <w:szCs w:val="28"/>
          <w:rtl/>
        </w:rPr>
        <w:t>3.880</w:t>
      </w:r>
      <w:r w:rsidRPr="00160D31">
        <w:rPr>
          <w:rFonts w:ascii="Traditional Arabic" w:eastAsia="Calibri" w:hAnsi="Traditional Arabic" w:cs="Traditional Arabic"/>
          <w:sz w:val="28"/>
          <w:szCs w:val="28"/>
          <w:rtl/>
        </w:rPr>
        <w:t xml:space="preserve"> </w:t>
      </w:r>
      <w:r w:rsidRPr="00160D31">
        <w:rPr>
          <w:rFonts w:ascii="Traditional Arabic" w:eastAsia="Calibri" w:hAnsi="Traditional Arabic" w:cs="Traditional Arabic"/>
          <w:sz w:val="28"/>
          <w:szCs w:val="28"/>
          <w:rtl/>
          <w:lang w:bidi="ar-LY"/>
        </w:rPr>
        <w:t>وانحراف معياري</w:t>
      </w:r>
      <w:r w:rsidR="005B210C" w:rsidRPr="00160D31">
        <w:rPr>
          <w:rFonts w:ascii="Traditional Arabic" w:eastAsia="Calibri" w:hAnsi="Traditional Arabic" w:cs="Traditional Arabic"/>
          <w:sz w:val="28"/>
          <w:szCs w:val="28"/>
          <w:rtl/>
          <w:lang w:bidi="ar-LY"/>
        </w:rPr>
        <w:t xml:space="preserve"> </w:t>
      </w:r>
      <w:r w:rsidR="005B210C" w:rsidRPr="00160D31">
        <w:rPr>
          <w:rFonts w:ascii="Traditional Arabic" w:eastAsia="Calibri" w:hAnsi="Traditional Arabic" w:cs="Traditional Arabic"/>
          <w:b/>
          <w:bCs/>
          <w:sz w:val="28"/>
          <w:szCs w:val="28"/>
          <w:rtl/>
          <w:lang w:bidi="ar-LY"/>
        </w:rPr>
        <w:t>0.817</w:t>
      </w:r>
      <w:r w:rsidR="00AF23AD" w:rsidRPr="00160D31">
        <w:rPr>
          <w:rFonts w:ascii="Traditional Arabic" w:eastAsia="Calibri" w:hAnsi="Traditional Arabic" w:cs="Traditional Arabic"/>
          <w:sz w:val="28"/>
          <w:szCs w:val="28"/>
          <w:rtl/>
          <w:lang w:bidi="ar-LY"/>
        </w:rPr>
        <w:t>.</w:t>
      </w:r>
    </w:p>
    <w:p w14:paraId="522B9348" w14:textId="77777777" w:rsidR="00D7748C" w:rsidRDefault="00D7748C" w:rsidP="00160D31">
      <w:pPr>
        <w:spacing w:line="240" w:lineRule="auto"/>
        <w:rPr>
          <w:rFonts w:ascii="Traditional Arabic" w:eastAsia="Calibri" w:hAnsi="Traditional Arabic" w:cs="Traditional Arabic"/>
          <w:b/>
          <w:bCs/>
          <w:sz w:val="28"/>
          <w:szCs w:val="28"/>
          <w:rtl/>
          <w:lang w:bidi="ar-LY"/>
        </w:rPr>
      </w:pPr>
    </w:p>
    <w:p w14:paraId="2CDA28FD" w14:textId="3444E5AB" w:rsidR="00D47F5D" w:rsidRPr="00160D31" w:rsidRDefault="007D662C" w:rsidP="00160D31">
      <w:pPr>
        <w:spacing w:line="240" w:lineRule="auto"/>
        <w:rPr>
          <w:rFonts w:ascii="Traditional Arabic" w:hAnsi="Traditional Arabic" w:cs="Traditional Arabic"/>
          <w:sz w:val="28"/>
          <w:szCs w:val="28"/>
          <w:rtl/>
          <w:lang w:bidi="ar-LY"/>
        </w:rPr>
      </w:pPr>
      <w:r w:rsidRPr="00160D31">
        <w:rPr>
          <w:rFonts w:ascii="Traditional Arabic" w:eastAsia="Calibri" w:hAnsi="Traditional Arabic" w:cs="Traditional Arabic"/>
          <w:b/>
          <w:bCs/>
          <w:sz w:val="28"/>
          <w:szCs w:val="28"/>
          <w:rtl/>
          <w:lang w:bidi="ar-LY"/>
        </w:rPr>
        <w:t xml:space="preserve">المحور الثالث: </w:t>
      </w:r>
      <w:r w:rsidR="00941DEC" w:rsidRPr="00160D31">
        <w:rPr>
          <w:rFonts w:ascii="Traditional Arabic" w:eastAsia="Calibri" w:hAnsi="Traditional Arabic" w:cs="Traditional Arabic"/>
          <w:b/>
          <w:bCs/>
          <w:sz w:val="28"/>
          <w:szCs w:val="28"/>
          <w:rtl/>
          <w:lang w:bidi="ar-LY"/>
        </w:rPr>
        <w:t>تحليل الفرض</w:t>
      </w:r>
      <w:r w:rsidR="00060556" w:rsidRPr="00160D31">
        <w:rPr>
          <w:rFonts w:ascii="Traditional Arabic" w:eastAsia="Calibri" w:hAnsi="Traditional Arabic" w:cs="Traditional Arabic"/>
          <w:b/>
          <w:bCs/>
          <w:sz w:val="28"/>
          <w:szCs w:val="28"/>
          <w:rtl/>
          <w:lang w:bidi="ar-LY"/>
        </w:rPr>
        <w:t>يات</w:t>
      </w:r>
    </w:p>
    <w:p w14:paraId="4D4A1DF8" w14:textId="77777777" w:rsidR="00B33A75" w:rsidRPr="00160D31" w:rsidRDefault="007D662C" w:rsidP="00160D31">
      <w:pPr>
        <w:spacing w:line="240" w:lineRule="auto"/>
        <w:jc w:val="left"/>
        <w:rPr>
          <w:rFonts w:ascii="Traditional Arabic" w:hAnsi="Traditional Arabic" w:cs="Traditional Arabic"/>
          <w:b/>
          <w:bCs/>
          <w:sz w:val="28"/>
          <w:szCs w:val="28"/>
          <w:rtl/>
        </w:rPr>
      </w:pPr>
      <w:r w:rsidRPr="00160D31">
        <w:rPr>
          <w:rFonts w:ascii="Traditional Arabic" w:hAnsi="Traditional Arabic" w:cs="Traditional Arabic"/>
          <w:b/>
          <w:bCs/>
          <w:sz w:val="28"/>
          <w:szCs w:val="28"/>
          <w:rtl/>
        </w:rPr>
        <w:t>الفرضية الرئيسية</w:t>
      </w:r>
      <w:r w:rsidR="00B33A75" w:rsidRPr="00160D31">
        <w:rPr>
          <w:rFonts w:ascii="Traditional Arabic" w:hAnsi="Traditional Arabic" w:cs="Traditional Arabic"/>
          <w:b/>
          <w:bCs/>
          <w:sz w:val="28"/>
          <w:szCs w:val="28"/>
          <w:rtl/>
        </w:rPr>
        <w:t xml:space="preserve"> </w:t>
      </w:r>
    </w:p>
    <w:p w14:paraId="79EC5D63" w14:textId="77777777" w:rsidR="002B3354" w:rsidRPr="00160D31" w:rsidRDefault="002B3354" w:rsidP="00160D31">
      <w:pPr>
        <w:spacing w:line="240" w:lineRule="auto"/>
        <w:jc w:val="left"/>
        <w:rPr>
          <w:rFonts w:ascii="Traditional Arabic" w:hAnsi="Traditional Arabic" w:cs="Traditional Arabic"/>
          <w:sz w:val="28"/>
          <w:szCs w:val="28"/>
          <w:rtl/>
        </w:rPr>
      </w:pPr>
      <w:r w:rsidRPr="00160D31">
        <w:rPr>
          <w:rFonts w:ascii="Traditional Arabic" w:hAnsi="Traditional Arabic" w:cs="Traditional Arabic"/>
          <w:sz w:val="28"/>
          <w:szCs w:val="28"/>
          <w:rtl/>
        </w:rPr>
        <w:t>يوجد أثر</w:t>
      </w:r>
      <w:r w:rsidRPr="00160D31">
        <w:rPr>
          <w:rFonts w:ascii="Traditional Arabic" w:hAnsi="Traditional Arabic" w:cs="Traditional Arabic"/>
          <w:sz w:val="28"/>
          <w:szCs w:val="28"/>
          <w:rtl/>
          <w:lang w:bidi="ar-LY"/>
        </w:rPr>
        <w:t>ٌ</w:t>
      </w:r>
      <w:r w:rsidRPr="00160D31">
        <w:rPr>
          <w:rFonts w:ascii="Traditional Arabic" w:hAnsi="Traditional Arabic" w:cs="Traditional Arabic"/>
          <w:sz w:val="28"/>
          <w:szCs w:val="28"/>
          <w:rtl/>
        </w:rPr>
        <w:t xml:space="preserve"> ذو دلالةٍ إحصائيةٍ للتحديات التي تواجه التسويق الإلكتروني في نجاح الخدمات التي تقدمها الشركة قيد البحث</w:t>
      </w:r>
    </w:p>
    <w:p w14:paraId="7C16A64A" w14:textId="0F2CC50B" w:rsidR="00F50A8E" w:rsidRPr="00160D31" w:rsidRDefault="00B33A75" w:rsidP="00160D31">
      <w:pPr>
        <w:pStyle w:val="ListParagraph"/>
        <w:spacing w:line="240" w:lineRule="auto"/>
        <w:ind w:left="0"/>
        <w:rPr>
          <w:rFonts w:ascii="Traditional Arabic" w:hAnsi="Traditional Arabic" w:cs="Traditional Arabic"/>
          <w:b/>
          <w:bCs/>
          <w:sz w:val="28"/>
          <w:szCs w:val="28"/>
          <w:rtl/>
        </w:rPr>
      </w:pPr>
      <w:r w:rsidRPr="00160D31">
        <w:rPr>
          <w:rFonts w:ascii="Traditional Arabic" w:hAnsi="Traditional Arabic" w:cs="Traditional Arabic"/>
          <w:b/>
          <w:bCs/>
          <w:sz w:val="28"/>
          <w:szCs w:val="28"/>
          <w:rtl/>
        </w:rPr>
        <w:t xml:space="preserve">ولاختبار الفرضية الرئيسية: توجد علاقة ذات </w:t>
      </w:r>
      <w:r w:rsidR="00F50A8E" w:rsidRPr="00160D31">
        <w:rPr>
          <w:rFonts w:ascii="Traditional Arabic" w:hAnsi="Traditional Arabic" w:cs="Traditional Arabic"/>
          <w:b/>
          <w:bCs/>
          <w:sz w:val="28"/>
          <w:szCs w:val="28"/>
          <w:rtl/>
        </w:rPr>
        <w:t>دلالة إحصائية عند مستوى دلالة (0.05) بين عبارة التحديات التي تواجه التسويق الإلكتروني وعبارة الخدمات</w:t>
      </w:r>
      <w:r w:rsidR="00AF23AD" w:rsidRPr="00160D31">
        <w:rPr>
          <w:rFonts w:ascii="Traditional Arabic" w:hAnsi="Traditional Arabic" w:cs="Traditional Arabic"/>
          <w:b/>
          <w:bCs/>
          <w:sz w:val="28"/>
          <w:szCs w:val="28"/>
          <w:rtl/>
        </w:rPr>
        <w:t>.</w:t>
      </w:r>
      <w:r w:rsidR="00F50A8E" w:rsidRPr="00160D31">
        <w:rPr>
          <w:rFonts w:ascii="Traditional Arabic" w:hAnsi="Traditional Arabic" w:cs="Traditional Arabic"/>
          <w:b/>
          <w:bCs/>
          <w:sz w:val="28"/>
          <w:szCs w:val="28"/>
          <w:rtl/>
        </w:rPr>
        <w:t xml:space="preserve"> </w:t>
      </w:r>
    </w:p>
    <w:p w14:paraId="315B5AFE" w14:textId="69D54BAD" w:rsidR="006C34D0" w:rsidRPr="00160D31" w:rsidRDefault="006C596F" w:rsidP="00160D31">
      <w:pPr>
        <w:pStyle w:val="ListParagraph"/>
        <w:spacing w:line="240" w:lineRule="auto"/>
        <w:ind w:left="0"/>
        <w:rPr>
          <w:rFonts w:ascii="Traditional Arabic" w:hAnsi="Traditional Arabic" w:cs="Traditional Arabic"/>
          <w:sz w:val="28"/>
          <w:szCs w:val="28"/>
          <w:rtl/>
        </w:rPr>
      </w:pPr>
      <w:r w:rsidRPr="00160D31">
        <w:rPr>
          <w:rFonts w:ascii="Traditional Arabic" w:hAnsi="Traditional Arabic" w:cs="Traditional Arabic"/>
          <w:sz w:val="28"/>
          <w:szCs w:val="28"/>
          <w:rtl/>
        </w:rPr>
        <w:t xml:space="preserve">سوف نقيس أثر المتغير المستقل </w:t>
      </w:r>
      <w:r w:rsidR="00F50A8E" w:rsidRPr="00160D31">
        <w:rPr>
          <w:rFonts w:ascii="Traditional Arabic" w:hAnsi="Traditional Arabic" w:cs="Traditional Arabic"/>
          <w:sz w:val="28"/>
          <w:szCs w:val="28"/>
          <w:rtl/>
        </w:rPr>
        <w:t>(</w:t>
      </w:r>
      <w:r w:rsidRPr="00160D31">
        <w:rPr>
          <w:rFonts w:ascii="Traditional Arabic" w:hAnsi="Traditional Arabic" w:cs="Traditional Arabic"/>
          <w:b/>
          <w:bCs/>
          <w:sz w:val="28"/>
          <w:szCs w:val="28"/>
          <w:rtl/>
        </w:rPr>
        <w:t xml:space="preserve"> </w:t>
      </w:r>
      <w:r w:rsidR="001B150D" w:rsidRPr="00160D31">
        <w:rPr>
          <w:rFonts w:ascii="Traditional Arabic" w:hAnsi="Traditional Arabic" w:cs="Traditional Arabic"/>
          <w:b/>
          <w:bCs/>
          <w:sz w:val="28"/>
          <w:szCs w:val="28"/>
          <w:rtl/>
        </w:rPr>
        <w:t>ال</w:t>
      </w:r>
      <w:r w:rsidR="00F50A8E" w:rsidRPr="00160D31">
        <w:rPr>
          <w:rFonts w:ascii="Traditional Arabic" w:hAnsi="Traditional Arabic" w:cs="Traditional Arabic"/>
          <w:b/>
          <w:bCs/>
          <w:sz w:val="28"/>
          <w:szCs w:val="28"/>
          <w:rtl/>
        </w:rPr>
        <w:t xml:space="preserve">تحديات </w:t>
      </w:r>
      <w:r w:rsidR="001B150D" w:rsidRPr="00160D31">
        <w:rPr>
          <w:rFonts w:ascii="Traditional Arabic" w:hAnsi="Traditional Arabic" w:cs="Traditional Arabic"/>
          <w:b/>
          <w:bCs/>
          <w:sz w:val="28"/>
          <w:szCs w:val="28"/>
          <w:rtl/>
        </w:rPr>
        <w:t xml:space="preserve">التي تواجه </w:t>
      </w:r>
      <w:r w:rsidR="00F50A8E" w:rsidRPr="00160D31">
        <w:rPr>
          <w:rFonts w:ascii="Traditional Arabic" w:hAnsi="Traditional Arabic" w:cs="Traditional Arabic"/>
          <w:b/>
          <w:bCs/>
          <w:sz w:val="28"/>
          <w:szCs w:val="28"/>
          <w:rtl/>
        </w:rPr>
        <w:t>التسويق الإلكتروني</w:t>
      </w:r>
      <w:r w:rsidR="00F50A8E" w:rsidRPr="00160D31">
        <w:rPr>
          <w:rFonts w:ascii="Traditional Arabic" w:hAnsi="Traditional Arabic" w:cs="Traditional Arabic"/>
          <w:sz w:val="28"/>
          <w:szCs w:val="28"/>
          <w:rtl/>
        </w:rPr>
        <w:t xml:space="preserve"> ) على المتغير التابع (</w:t>
      </w:r>
      <w:r w:rsidR="00F50A8E" w:rsidRPr="00160D31">
        <w:rPr>
          <w:rFonts w:ascii="Traditional Arabic" w:hAnsi="Traditional Arabic" w:cs="Traditional Arabic"/>
          <w:b/>
          <w:bCs/>
          <w:sz w:val="28"/>
          <w:szCs w:val="28"/>
          <w:rtl/>
        </w:rPr>
        <w:t>الخدمات</w:t>
      </w:r>
      <w:r w:rsidR="006E3F05" w:rsidRPr="00160D31">
        <w:rPr>
          <w:rFonts w:ascii="Traditional Arabic" w:hAnsi="Traditional Arabic" w:cs="Traditional Arabic"/>
          <w:sz w:val="28"/>
          <w:szCs w:val="28"/>
          <w:rtl/>
        </w:rPr>
        <w:t>) ب</w:t>
      </w:r>
      <w:r w:rsidR="002B3354" w:rsidRPr="00160D31">
        <w:rPr>
          <w:rFonts w:ascii="Traditional Arabic" w:hAnsi="Traditional Arabic" w:cs="Traditional Arabic"/>
          <w:sz w:val="28"/>
          <w:szCs w:val="28"/>
          <w:rtl/>
        </w:rPr>
        <w:t>ا</w:t>
      </w:r>
      <w:r w:rsidR="00F50A8E" w:rsidRPr="00160D31">
        <w:rPr>
          <w:rFonts w:ascii="Traditional Arabic" w:hAnsi="Traditional Arabic" w:cs="Traditional Arabic"/>
          <w:sz w:val="28"/>
          <w:szCs w:val="28"/>
          <w:rtl/>
        </w:rPr>
        <w:t xml:space="preserve">ستخدام أسلوب الانحدار البسيط لمعرفة معنوية الأثر وكذلك معرفة نسبة تفسير التباين في المتغير </w:t>
      </w:r>
      <w:r w:rsidR="00B33A75" w:rsidRPr="00160D31">
        <w:rPr>
          <w:rFonts w:ascii="Traditional Arabic" w:hAnsi="Traditional Arabic" w:cs="Traditional Arabic"/>
          <w:sz w:val="28"/>
          <w:szCs w:val="28"/>
          <w:rtl/>
        </w:rPr>
        <w:t>التابع من قبل المتغير المستقل</w:t>
      </w:r>
      <w:r w:rsidR="00AF23AD" w:rsidRPr="00160D31">
        <w:rPr>
          <w:rFonts w:ascii="Traditional Arabic" w:hAnsi="Traditional Arabic" w:cs="Traditional Arabic"/>
          <w:sz w:val="28"/>
          <w:szCs w:val="28"/>
          <w:rtl/>
        </w:rPr>
        <w:t>.</w:t>
      </w:r>
    </w:p>
    <w:p w14:paraId="3F5566A8" w14:textId="08F5CA4C" w:rsidR="001B150D" w:rsidRPr="00160D31" w:rsidRDefault="00AB45CD" w:rsidP="00160D31">
      <w:pPr>
        <w:pStyle w:val="ListParagraph"/>
        <w:spacing w:line="240" w:lineRule="auto"/>
        <w:ind w:left="0"/>
        <w:rPr>
          <w:rFonts w:ascii="Traditional Arabic" w:hAnsi="Traditional Arabic" w:cs="Traditional Arabic"/>
          <w:b/>
          <w:bCs/>
          <w:sz w:val="28"/>
          <w:szCs w:val="28"/>
          <w:rtl/>
        </w:rPr>
      </w:pPr>
      <w:r w:rsidRPr="00160D31">
        <w:rPr>
          <w:rFonts w:ascii="Traditional Arabic" w:hAnsi="Traditional Arabic" w:cs="Traditional Arabic"/>
          <w:b/>
          <w:bCs/>
          <w:sz w:val="28"/>
          <w:szCs w:val="28"/>
          <w:rtl/>
        </w:rPr>
        <w:t>أولاً</w:t>
      </w:r>
      <w:r w:rsidR="00B33A75" w:rsidRPr="00160D31">
        <w:rPr>
          <w:rFonts w:ascii="Traditional Arabic" w:hAnsi="Traditional Arabic" w:cs="Traditional Arabic"/>
          <w:b/>
          <w:bCs/>
          <w:sz w:val="28"/>
          <w:szCs w:val="28"/>
          <w:rtl/>
        </w:rPr>
        <w:t xml:space="preserve">: </w:t>
      </w:r>
      <w:r w:rsidR="001B150D" w:rsidRPr="00160D31">
        <w:rPr>
          <w:rFonts w:ascii="Traditional Arabic" w:hAnsi="Traditional Arabic" w:cs="Traditional Arabic"/>
          <w:b/>
          <w:bCs/>
          <w:sz w:val="28"/>
          <w:szCs w:val="28"/>
          <w:rtl/>
        </w:rPr>
        <w:t xml:space="preserve">تحليل الفرضية الرئيسية </w:t>
      </w:r>
    </w:p>
    <w:p w14:paraId="4B0C8C01" w14:textId="23D5999B" w:rsidR="00941DEC" w:rsidRPr="00160D31" w:rsidRDefault="00941DEC" w:rsidP="00160D31">
      <w:pPr>
        <w:spacing w:line="240" w:lineRule="auto"/>
        <w:jc w:val="center"/>
        <w:rPr>
          <w:rFonts w:ascii="Traditional Arabic" w:hAnsi="Traditional Arabic" w:cs="Traditional Arabic"/>
          <w:sz w:val="28"/>
          <w:szCs w:val="28"/>
          <w:rtl/>
        </w:rPr>
      </w:pPr>
      <w:bookmarkStart w:id="0" w:name="_Toc157804233"/>
      <w:r w:rsidRPr="00160D31">
        <w:rPr>
          <w:rFonts w:ascii="Traditional Arabic" w:eastAsia="Calibri" w:hAnsi="Traditional Arabic" w:cs="Traditional Arabic"/>
          <w:sz w:val="28"/>
          <w:szCs w:val="28"/>
          <w:rtl/>
        </w:rPr>
        <w:t>جدول</w:t>
      </w:r>
      <w:r w:rsidR="00FA5220" w:rsidRPr="00160D31">
        <w:rPr>
          <w:rFonts w:ascii="Traditional Arabic" w:eastAsia="Calibri" w:hAnsi="Traditional Arabic" w:cs="Traditional Arabic"/>
          <w:sz w:val="28"/>
          <w:szCs w:val="28"/>
          <w:rtl/>
        </w:rPr>
        <w:t xml:space="preserve"> </w:t>
      </w:r>
      <w:r w:rsidR="00257ECC" w:rsidRPr="00160D31">
        <w:rPr>
          <w:rFonts w:ascii="Traditional Arabic" w:eastAsia="Calibri" w:hAnsi="Traditional Arabic" w:cs="Traditional Arabic"/>
          <w:sz w:val="28"/>
          <w:szCs w:val="28"/>
          <w:rtl/>
        </w:rPr>
        <w:t>رقم</w:t>
      </w:r>
      <w:r w:rsidR="00B33A75" w:rsidRPr="00160D31">
        <w:rPr>
          <w:rFonts w:ascii="Traditional Arabic" w:eastAsia="Calibri" w:hAnsi="Traditional Arabic" w:cs="Traditional Arabic"/>
          <w:sz w:val="28"/>
          <w:szCs w:val="28"/>
          <w:rtl/>
        </w:rPr>
        <w:t xml:space="preserve"> </w:t>
      </w:r>
      <w:r w:rsidR="00257ECC" w:rsidRPr="00160D31">
        <w:rPr>
          <w:rFonts w:ascii="Traditional Arabic" w:eastAsia="Calibri" w:hAnsi="Traditional Arabic" w:cs="Traditional Arabic"/>
          <w:sz w:val="28"/>
          <w:szCs w:val="28"/>
          <w:rtl/>
        </w:rPr>
        <w:t>(16)</w:t>
      </w:r>
      <w:r w:rsidRPr="00160D31">
        <w:rPr>
          <w:rFonts w:ascii="Traditional Arabic" w:eastAsia="Calibri" w:hAnsi="Traditional Arabic" w:cs="Traditional Arabic"/>
          <w:noProof/>
          <w:sz w:val="28"/>
          <w:szCs w:val="28"/>
          <w:rtl/>
        </w:rPr>
        <w:t xml:space="preserve"> تحليل الإنحدار الخطي لإختبا</w:t>
      </w:r>
      <w:bookmarkEnd w:id="0"/>
      <w:r w:rsidR="00FA5220" w:rsidRPr="00160D31">
        <w:rPr>
          <w:rFonts w:ascii="Traditional Arabic" w:eastAsia="Calibri" w:hAnsi="Traditional Arabic" w:cs="Traditional Arabic"/>
          <w:noProof/>
          <w:sz w:val="28"/>
          <w:szCs w:val="28"/>
          <w:rtl/>
        </w:rPr>
        <w:t xml:space="preserve">ر أثر </w:t>
      </w:r>
      <w:r w:rsidR="002D134F" w:rsidRPr="00160D31">
        <w:rPr>
          <w:rFonts w:ascii="Traditional Arabic" w:eastAsia="Calibri" w:hAnsi="Traditional Arabic" w:cs="Traditional Arabic"/>
          <w:noProof/>
          <w:sz w:val="28"/>
          <w:szCs w:val="28"/>
          <w:rtl/>
        </w:rPr>
        <w:t>ال</w:t>
      </w:r>
      <w:r w:rsidR="00FA5220" w:rsidRPr="00160D31">
        <w:rPr>
          <w:rFonts w:ascii="Traditional Arabic" w:eastAsia="Calibri" w:hAnsi="Traditional Arabic" w:cs="Traditional Arabic"/>
          <w:noProof/>
          <w:sz w:val="28"/>
          <w:szCs w:val="28"/>
          <w:rtl/>
        </w:rPr>
        <w:t xml:space="preserve">تحديات </w:t>
      </w:r>
      <w:r w:rsidR="002D134F" w:rsidRPr="00160D31">
        <w:rPr>
          <w:rFonts w:ascii="Traditional Arabic" w:eastAsia="Calibri" w:hAnsi="Traditional Arabic" w:cs="Traditional Arabic"/>
          <w:noProof/>
          <w:sz w:val="28"/>
          <w:szCs w:val="28"/>
          <w:rtl/>
        </w:rPr>
        <w:t xml:space="preserve">التي تواجه </w:t>
      </w:r>
      <w:r w:rsidR="00FA5220" w:rsidRPr="00160D31">
        <w:rPr>
          <w:rFonts w:ascii="Traditional Arabic" w:eastAsia="Calibri" w:hAnsi="Traditional Arabic" w:cs="Traditional Arabic"/>
          <w:noProof/>
          <w:sz w:val="28"/>
          <w:szCs w:val="28"/>
          <w:rtl/>
        </w:rPr>
        <w:t xml:space="preserve">التسويق الإلكتروني على </w:t>
      </w:r>
      <w:r w:rsidR="004B6C67" w:rsidRPr="00160D31">
        <w:rPr>
          <w:rFonts w:ascii="Traditional Arabic" w:eastAsia="Calibri" w:hAnsi="Traditional Arabic" w:cs="Traditional Arabic"/>
          <w:noProof/>
          <w:sz w:val="28"/>
          <w:szCs w:val="28"/>
          <w:rtl/>
        </w:rPr>
        <w:t xml:space="preserve">نجاح </w:t>
      </w:r>
      <w:r w:rsidR="00FA5220" w:rsidRPr="00160D31">
        <w:rPr>
          <w:rFonts w:ascii="Traditional Arabic" w:eastAsia="Calibri" w:hAnsi="Traditional Arabic" w:cs="Traditional Arabic"/>
          <w:noProof/>
          <w:sz w:val="28"/>
          <w:szCs w:val="28"/>
          <w:rtl/>
        </w:rPr>
        <w:t>الخدمات</w:t>
      </w:r>
      <w:r w:rsidR="00AF23AD" w:rsidRPr="00160D31">
        <w:rPr>
          <w:rFonts w:ascii="Traditional Arabic" w:eastAsia="Calibri" w:hAnsi="Traditional Arabic" w:cs="Traditional Arabic"/>
          <w:noProof/>
          <w:sz w:val="28"/>
          <w:szCs w:val="28"/>
          <w:rtl/>
        </w:rPr>
        <w:t>.</w:t>
      </w:r>
    </w:p>
    <w:tbl>
      <w:tblPr>
        <w:tblStyle w:val="TableGrid1"/>
        <w:bidiVisual/>
        <w:tblW w:w="0" w:type="auto"/>
        <w:jc w:val="center"/>
        <w:tblLook w:val="04A0" w:firstRow="1" w:lastRow="0" w:firstColumn="1" w:lastColumn="0" w:noHBand="0" w:noVBand="1"/>
      </w:tblPr>
      <w:tblGrid>
        <w:gridCol w:w="1142"/>
        <w:gridCol w:w="1551"/>
        <w:gridCol w:w="1559"/>
        <w:gridCol w:w="1546"/>
        <w:gridCol w:w="1559"/>
        <w:gridCol w:w="1418"/>
      </w:tblGrid>
      <w:tr w:rsidR="00C80AE5" w:rsidRPr="00160D31" w14:paraId="2065609B" w14:textId="77777777" w:rsidTr="00D7748C">
        <w:trPr>
          <w:jc w:val="center"/>
        </w:trPr>
        <w:tc>
          <w:tcPr>
            <w:tcW w:w="1142" w:type="dxa"/>
            <w:vAlign w:val="center"/>
          </w:tcPr>
          <w:p w14:paraId="5AF6EAAC" w14:textId="77777777" w:rsidR="00C80AE5" w:rsidRPr="00D7748C" w:rsidRDefault="00C80AE5" w:rsidP="00D7748C">
            <w:pPr>
              <w:jc w:val="center"/>
              <w:rPr>
                <w:rFonts w:ascii="Traditional Arabic" w:eastAsia="Calibri" w:hAnsi="Traditional Arabic" w:cs="Traditional Arabic"/>
                <w:b/>
                <w:bCs/>
                <w:sz w:val="28"/>
                <w:szCs w:val="28"/>
                <w:rtl/>
                <w:lang w:bidi="ar-LY"/>
              </w:rPr>
            </w:pPr>
            <w:r w:rsidRPr="00D7748C">
              <w:rPr>
                <w:rFonts w:ascii="Traditional Arabic" w:eastAsia="Calibri" w:hAnsi="Traditional Arabic" w:cs="Traditional Arabic"/>
                <w:b/>
                <w:bCs/>
                <w:sz w:val="28"/>
                <w:szCs w:val="28"/>
                <w:rtl/>
                <w:lang w:bidi="ar-LY"/>
              </w:rPr>
              <w:t>التحليل</w:t>
            </w:r>
          </w:p>
        </w:tc>
        <w:tc>
          <w:tcPr>
            <w:tcW w:w="1551" w:type="dxa"/>
            <w:vAlign w:val="center"/>
          </w:tcPr>
          <w:p w14:paraId="4D95B162" w14:textId="77777777" w:rsidR="00C80AE5" w:rsidRPr="00D7748C" w:rsidRDefault="00C80AE5" w:rsidP="00D7748C">
            <w:pPr>
              <w:jc w:val="center"/>
              <w:rPr>
                <w:rFonts w:ascii="Traditional Arabic" w:eastAsia="Calibri" w:hAnsi="Traditional Arabic" w:cs="Traditional Arabic"/>
                <w:b/>
                <w:bCs/>
                <w:sz w:val="28"/>
                <w:szCs w:val="28"/>
                <w:lang w:bidi="ar-LY"/>
              </w:rPr>
            </w:pPr>
            <w:r w:rsidRPr="00D7748C">
              <w:rPr>
                <w:rFonts w:ascii="Traditional Arabic" w:eastAsia="Calibri" w:hAnsi="Traditional Arabic" w:cs="Traditional Arabic"/>
                <w:b/>
                <w:bCs/>
                <w:sz w:val="28"/>
                <w:szCs w:val="28"/>
                <w:rtl/>
                <w:lang w:bidi="ar-LY"/>
              </w:rPr>
              <w:t xml:space="preserve">معامل الارتباط </w:t>
            </w:r>
            <w:r w:rsidRPr="00D7748C">
              <w:rPr>
                <w:rFonts w:ascii="Traditional Arabic" w:eastAsia="Calibri" w:hAnsi="Traditional Arabic" w:cs="Traditional Arabic"/>
                <w:b/>
                <w:bCs/>
                <w:sz w:val="28"/>
                <w:szCs w:val="28"/>
                <w:lang w:bidi="ar-LY"/>
              </w:rPr>
              <w:t>R</w:t>
            </w:r>
          </w:p>
        </w:tc>
        <w:tc>
          <w:tcPr>
            <w:tcW w:w="1559" w:type="dxa"/>
            <w:vAlign w:val="center"/>
          </w:tcPr>
          <w:p w14:paraId="02C2E1D5" w14:textId="3730825A" w:rsidR="00C80AE5" w:rsidRPr="00D7748C" w:rsidRDefault="006E3F05" w:rsidP="00D7748C">
            <w:pPr>
              <w:jc w:val="center"/>
              <w:rPr>
                <w:rFonts w:ascii="Traditional Arabic" w:eastAsia="Calibri" w:hAnsi="Traditional Arabic" w:cs="Traditional Arabic"/>
                <w:b/>
                <w:bCs/>
                <w:sz w:val="28"/>
                <w:szCs w:val="28"/>
                <w:rtl/>
              </w:rPr>
            </w:pPr>
            <w:r w:rsidRPr="00D7748C">
              <w:rPr>
                <w:rFonts w:ascii="Traditional Arabic" w:eastAsia="Calibri" w:hAnsi="Traditional Arabic" w:cs="Traditional Arabic"/>
                <w:b/>
                <w:bCs/>
                <w:sz w:val="28"/>
                <w:szCs w:val="28"/>
                <w:rtl/>
                <w:lang w:bidi="ar-LY"/>
              </w:rPr>
              <w:t xml:space="preserve">معامل التحديد </w:t>
            </w:r>
            <w:r w:rsidRPr="00D7748C">
              <w:rPr>
                <w:rFonts w:ascii="Traditional Arabic" w:eastAsia="Calibri" w:hAnsi="Traditional Arabic" w:cs="Traditional Arabic"/>
                <w:b/>
                <w:bCs/>
                <w:sz w:val="28"/>
                <w:szCs w:val="28"/>
                <w:lang w:bidi="ar-LY"/>
              </w:rPr>
              <w:t>R</w:t>
            </w:r>
            <w:r w:rsidRPr="00D7748C">
              <w:rPr>
                <w:rFonts w:ascii="Traditional Arabic" w:eastAsia="Calibri" w:hAnsi="Traditional Arabic" w:cs="Traditional Arabic"/>
                <w:b/>
                <w:bCs/>
                <w:sz w:val="28"/>
                <w:szCs w:val="28"/>
                <w:vertAlign w:val="superscript"/>
                <w:lang w:bidi="ar-LY"/>
              </w:rPr>
              <w:t>2</w:t>
            </w:r>
          </w:p>
        </w:tc>
        <w:tc>
          <w:tcPr>
            <w:tcW w:w="1546" w:type="dxa"/>
            <w:vAlign w:val="center"/>
          </w:tcPr>
          <w:p w14:paraId="095E6B12" w14:textId="582C04AF" w:rsidR="00C80AE5" w:rsidRPr="00D7748C" w:rsidRDefault="00AB45CD" w:rsidP="00D7748C">
            <w:pPr>
              <w:jc w:val="center"/>
              <w:rPr>
                <w:rFonts w:ascii="Traditional Arabic" w:eastAsia="Calibri" w:hAnsi="Traditional Arabic" w:cs="Traditional Arabic"/>
                <w:b/>
                <w:bCs/>
                <w:sz w:val="28"/>
                <w:szCs w:val="28"/>
                <w:lang w:bidi="ar-LY"/>
              </w:rPr>
            </w:pPr>
            <w:r w:rsidRPr="00D7748C">
              <w:rPr>
                <w:rFonts w:ascii="Traditional Arabic" w:eastAsia="Calibri" w:hAnsi="Traditional Arabic" w:cs="Traditional Arabic"/>
                <w:b/>
                <w:bCs/>
                <w:sz w:val="28"/>
                <w:szCs w:val="28"/>
                <w:rtl/>
                <w:lang w:bidi="ar-LY"/>
              </w:rPr>
              <w:t>معامل الا</w:t>
            </w:r>
            <w:r w:rsidR="006E3F05" w:rsidRPr="00D7748C">
              <w:rPr>
                <w:rFonts w:ascii="Traditional Arabic" w:eastAsia="Calibri" w:hAnsi="Traditional Arabic" w:cs="Traditional Arabic"/>
                <w:b/>
                <w:bCs/>
                <w:sz w:val="28"/>
                <w:szCs w:val="28"/>
                <w:rtl/>
                <w:lang w:bidi="ar-LY"/>
              </w:rPr>
              <w:t xml:space="preserve">نحدار </w:t>
            </w:r>
            <w:r w:rsidR="006E3F05" w:rsidRPr="00D7748C">
              <w:rPr>
                <w:rFonts w:ascii="Traditional Arabic" w:eastAsia="Calibri" w:hAnsi="Traditional Arabic" w:cs="Traditional Arabic"/>
                <w:b/>
                <w:bCs/>
                <w:sz w:val="28"/>
                <w:szCs w:val="28"/>
                <w:lang w:bidi="ar-LY"/>
              </w:rPr>
              <w:t>B</w:t>
            </w:r>
          </w:p>
        </w:tc>
        <w:tc>
          <w:tcPr>
            <w:tcW w:w="1559" w:type="dxa"/>
            <w:vAlign w:val="center"/>
          </w:tcPr>
          <w:p w14:paraId="1BF669A0" w14:textId="6CBE19E7" w:rsidR="00C80AE5" w:rsidRPr="00D7748C" w:rsidRDefault="002823E3" w:rsidP="00D7748C">
            <w:pPr>
              <w:jc w:val="center"/>
              <w:rPr>
                <w:rFonts w:ascii="Traditional Arabic" w:eastAsia="Calibri" w:hAnsi="Traditional Arabic" w:cs="Traditional Arabic"/>
                <w:b/>
                <w:bCs/>
                <w:sz w:val="28"/>
                <w:szCs w:val="28"/>
                <w:lang w:bidi="ar-LY"/>
              </w:rPr>
            </w:pPr>
            <w:r w:rsidRPr="00D7748C">
              <w:rPr>
                <w:rFonts w:ascii="Traditional Arabic" w:eastAsia="Calibri" w:hAnsi="Traditional Arabic" w:cs="Traditional Arabic"/>
                <w:b/>
                <w:bCs/>
                <w:sz w:val="28"/>
                <w:szCs w:val="28"/>
                <w:lang w:bidi="ar-LY"/>
              </w:rPr>
              <w:t>F</w:t>
            </w:r>
            <w:r w:rsidRPr="00D7748C">
              <w:rPr>
                <w:rFonts w:ascii="Traditional Arabic" w:eastAsia="Calibri" w:hAnsi="Traditional Arabic" w:cs="Traditional Arabic"/>
                <w:b/>
                <w:bCs/>
                <w:sz w:val="28"/>
                <w:szCs w:val="28"/>
                <w:rtl/>
                <w:lang w:bidi="ar-LY"/>
              </w:rPr>
              <w:t xml:space="preserve">قيمة </w:t>
            </w:r>
            <w:r w:rsidRPr="00D7748C">
              <w:rPr>
                <w:rFonts w:ascii="Traditional Arabic" w:eastAsia="Calibri" w:hAnsi="Traditional Arabic" w:cs="Traditional Arabic"/>
                <w:b/>
                <w:bCs/>
                <w:sz w:val="28"/>
                <w:szCs w:val="28"/>
                <w:lang w:bidi="ar-LY"/>
              </w:rPr>
              <w:t xml:space="preserve">  </w:t>
            </w:r>
            <w:r w:rsidRPr="00D7748C">
              <w:rPr>
                <w:rFonts w:ascii="Traditional Arabic" w:eastAsia="Calibri" w:hAnsi="Traditional Arabic" w:cs="Traditional Arabic"/>
                <w:b/>
                <w:bCs/>
                <w:sz w:val="28"/>
                <w:szCs w:val="28"/>
                <w:rtl/>
              </w:rPr>
              <w:t>المحسوبة</w:t>
            </w:r>
          </w:p>
        </w:tc>
        <w:tc>
          <w:tcPr>
            <w:tcW w:w="1418" w:type="dxa"/>
            <w:vAlign w:val="center"/>
          </w:tcPr>
          <w:p w14:paraId="573ED45A" w14:textId="77777777" w:rsidR="00C80AE5" w:rsidRPr="00D7748C" w:rsidRDefault="00C80AE5" w:rsidP="00D7748C">
            <w:pPr>
              <w:jc w:val="center"/>
              <w:rPr>
                <w:rFonts w:ascii="Traditional Arabic" w:eastAsia="Calibri" w:hAnsi="Traditional Arabic" w:cs="Traditional Arabic"/>
                <w:b/>
                <w:bCs/>
                <w:sz w:val="28"/>
                <w:szCs w:val="28"/>
                <w:rtl/>
                <w:lang w:bidi="ar-LY"/>
              </w:rPr>
            </w:pPr>
            <w:r w:rsidRPr="00D7748C">
              <w:rPr>
                <w:rFonts w:ascii="Traditional Arabic" w:eastAsia="Calibri" w:hAnsi="Traditional Arabic" w:cs="Traditional Arabic"/>
                <w:b/>
                <w:bCs/>
                <w:sz w:val="28"/>
                <w:szCs w:val="28"/>
                <w:rtl/>
                <w:lang w:bidi="ar-LY"/>
              </w:rPr>
              <w:t>معنوية الدلالة</w:t>
            </w:r>
          </w:p>
        </w:tc>
      </w:tr>
      <w:tr w:rsidR="00C80AE5" w:rsidRPr="00160D31" w14:paraId="28FE8806" w14:textId="77777777" w:rsidTr="00D7748C">
        <w:trPr>
          <w:jc w:val="center"/>
        </w:trPr>
        <w:tc>
          <w:tcPr>
            <w:tcW w:w="1142" w:type="dxa"/>
            <w:vAlign w:val="center"/>
          </w:tcPr>
          <w:p w14:paraId="6C37E0F7" w14:textId="77777777" w:rsidR="00C80AE5" w:rsidRPr="00160D31" w:rsidRDefault="00C80AE5" w:rsidP="00D7748C">
            <w:pPr>
              <w:jc w:val="center"/>
              <w:rPr>
                <w:rFonts w:ascii="Traditional Arabic" w:eastAsia="Calibri" w:hAnsi="Traditional Arabic" w:cs="Traditional Arabic"/>
                <w:sz w:val="28"/>
                <w:szCs w:val="28"/>
                <w:rtl/>
                <w:lang w:bidi="ar-LY"/>
              </w:rPr>
            </w:pPr>
            <w:r w:rsidRPr="00160D31">
              <w:rPr>
                <w:rFonts w:ascii="Traditional Arabic" w:eastAsia="Calibri" w:hAnsi="Traditional Arabic" w:cs="Traditional Arabic"/>
                <w:sz w:val="28"/>
                <w:szCs w:val="28"/>
                <w:rtl/>
                <w:lang w:bidi="ar-LY"/>
              </w:rPr>
              <w:t>النتائج</w:t>
            </w:r>
          </w:p>
        </w:tc>
        <w:tc>
          <w:tcPr>
            <w:tcW w:w="1551" w:type="dxa"/>
            <w:vAlign w:val="center"/>
          </w:tcPr>
          <w:p w14:paraId="36BE4896" w14:textId="322FE805" w:rsidR="00C80AE5" w:rsidRPr="00160D31" w:rsidRDefault="00C80AE5" w:rsidP="00D7748C">
            <w:pPr>
              <w:jc w:val="center"/>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0.968</w:t>
            </w:r>
          </w:p>
        </w:tc>
        <w:tc>
          <w:tcPr>
            <w:tcW w:w="1559" w:type="dxa"/>
            <w:vAlign w:val="center"/>
          </w:tcPr>
          <w:p w14:paraId="3CF368DA" w14:textId="405F777D" w:rsidR="00C80AE5" w:rsidRPr="00160D31" w:rsidRDefault="00C80AE5" w:rsidP="00D7748C">
            <w:pPr>
              <w:jc w:val="center"/>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0.936</w:t>
            </w:r>
          </w:p>
        </w:tc>
        <w:tc>
          <w:tcPr>
            <w:tcW w:w="1546" w:type="dxa"/>
            <w:vAlign w:val="center"/>
          </w:tcPr>
          <w:p w14:paraId="610A3C2C" w14:textId="62128F88" w:rsidR="00C80AE5" w:rsidRPr="00160D31" w:rsidRDefault="00C80AE5" w:rsidP="00D7748C">
            <w:pPr>
              <w:jc w:val="center"/>
              <w:rPr>
                <w:rFonts w:ascii="Traditional Arabic" w:eastAsia="Calibri" w:hAnsi="Traditional Arabic" w:cs="Traditional Arabic"/>
                <w:sz w:val="28"/>
                <w:szCs w:val="28"/>
              </w:rPr>
            </w:pPr>
            <w:r w:rsidRPr="00160D31">
              <w:rPr>
                <w:rFonts w:ascii="Traditional Arabic" w:eastAsia="Calibri" w:hAnsi="Traditional Arabic" w:cs="Traditional Arabic"/>
                <w:sz w:val="28"/>
                <w:szCs w:val="28"/>
                <w:rtl/>
              </w:rPr>
              <w:t>0.891</w:t>
            </w:r>
          </w:p>
        </w:tc>
        <w:tc>
          <w:tcPr>
            <w:tcW w:w="1559" w:type="dxa"/>
            <w:vAlign w:val="center"/>
          </w:tcPr>
          <w:p w14:paraId="5C9E9C8A" w14:textId="3502AFB1" w:rsidR="00C80AE5" w:rsidRPr="00160D31" w:rsidRDefault="00C80AE5" w:rsidP="00D7748C">
            <w:pPr>
              <w:jc w:val="center"/>
              <w:rPr>
                <w:rFonts w:ascii="Traditional Arabic" w:eastAsia="Calibri" w:hAnsi="Traditional Arabic" w:cs="Traditional Arabic"/>
                <w:sz w:val="28"/>
                <w:szCs w:val="28"/>
                <w:rtl/>
                <w:lang w:bidi="ar-LY"/>
              </w:rPr>
            </w:pPr>
            <w:r w:rsidRPr="00160D31">
              <w:rPr>
                <w:rFonts w:ascii="Traditional Arabic" w:eastAsia="Calibri" w:hAnsi="Traditional Arabic" w:cs="Traditional Arabic"/>
                <w:sz w:val="28"/>
                <w:szCs w:val="28"/>
                <w:rtl/>
                <w:lang w:bidi="ar-LY"/>
              </w:rPr>
              <w:t>279.67</w:t>
            </w:r>
          </w:p>
        </w:tc>
        <w:tc>
          <w:tcPr>
            <w:tcW w:w="1418" w:type="dxa"/>
            <w:vAlign w:val="center"/>
          </w:tcPr>
          <w:p w14:paraId="4BE84727" w14:textId="4E38758B" w:rsidR="00C80AE5" w:rsidRPr="00160D31" w:rsidRDefault="00C80AE5" w:rsidP="00D7748C">
            <w:pPr>
              <w:jc w:val="center"/>
              <w:rPr>
                <w:rFonts w:ascii="Traditional Arabic" w:eastAsia="Calibri" w:hAnsi="Traditional Arabic" w:cs="Traditional Arabic"/>
                <w:sz w:val="28"/>
                <w:szCs w:val="28"/>
                <w:rtl/>
                <w:lang w:bidi="ar-LY"/>
              </w:rPr>
            </w:pPr>
            <w:r w:rsidRPr="00160D31">
              <w:rPr>
                <w:rFonts w:ascii="Traditional Arabic" w:eastAsia="Calibri" w:hAnsi="Traditional Arabic" w:cs="Traditional Arabic"/>
                <w:sz w:val="28"/>
                <w:szCs w:val="28"/>
                <w:rtl/>
                <w:lang w:bidi="ar-LY"/>
              </w:rPr>
              <w:t>0.000</w:t>
            </w:r>
          </w:p>
        </w:tc>
      </w:tr>
    </w:tbl>
    <w:p w14:paraId="6D26C267" w14:textId="77777777" w:rsidR="00D7748C" w:rsidRDefault="00D7748C" w:rsidP="00160D31">
      <w:pPr>
        <w:spacing w:line="240" w:lineRule="auto"/>
        <w:rPr>
          <w:rFonts w:ascii="Traditional Arabic" w:eastAsia="Calibri" w:hAnsi="Traditional Arabic" w:cs="Traditional Arabic"/>
          <w:sz w:val="28"/>
          <w:szCs w:val="28"/>
          <w:rtl/>
          <w:lang w:bidi="ar-LY"/>
        </w:rPr>
      </w:pPr>
    </w:p>
    <w:p w14:paraId="778ED698" w14:textId="3A95B634" w:rsidR="006C34D0" w:rsidRPr="00160D31" w:rsidRDefault="00F50A8E" w:rsidP="00160D31">
      <w:pPr>
        <w:spacing w:line="240" w:lineRule="auto"/>
        <w:rPr>
          <w:rFonts w:ascii="Traditional Arabic" w:eastAsia="Calibri" w:hAnsi="Traditional Arabic" w:cs="Traditional Arabic"/>
          <w:sz w:val="28"/>
          <w:szCs w:val="28"/>
          <w:rtl/>
          <w:lang w:bidi="ar-LY"/>
        </w:rPr>
      </w:pPr>
      <w:r w:rsidRPr="00160D31">
        <w:rPr>
          <w:rFonts w:ascii="Traditional Arabic" w:eastAsia="Calibri" w:hAnsi="Traditional Arabic" w:cs="Traditional Arabic"/>
          <w:sz w:val="28"/>
          <w:szCs w:val="28"/>
          <w:rtl/>
          <w:lang w:bidi="ar-LY"/>
        </w:rPr>
        <w:t>يوضح جدول رقم (</w:t>
      </w:r>
      <w:r w:rsidR="00A35257" w:rsidRPr="00160D31">
        <w:rPr>
          <w:rFonts w:ascii="Traditional Arabic" w:eastAsia="Calibri" w:hAnsi="Traditional Arabic" w:cs="Traditional Arabic"/>
          <w:sz w:val="28"/>
          <w:szCs w:val="28"/>
          <w:rtl/>
          <w:lang w:bidi="ar-LY"/>
        </w:rPr>
        <w:t>16</w:t>
      </w:r>
      <w:r w:rsidRPr="00160D31">
        <w:rPr>
          <w:rFonts w:ascii="Traditional Arabic" w:eastAsia="Calibri" w:hAnsi="Traditional Arabic" w:cs="Traditional Arabic"/>
          <w:sz w:val="28"/>
          <w:szCs w:val="28"/>
          <w:rtl/>
          <w:lang w:bidi="ar-LY"/>
        </w:rPr>
        <w:t xml:space="preserve">) دراسة </w:t>
      </w:r>
      <w:r w:rsidRPr="00160D31">
        <w:rPr>
          <w:rFonts w:ascii="Traditional Arabic" w:eastAsia="Calibri" w:hAnsi="Traditional Arabic" w:cs="Traditional Arabic"/>
          <w:b/>
          <w:bCs/>
          <w:sz w:val="28"/>
          <w:szCs w:val="28"/>
          <w:rtl/>
          <w:lang w:bidi="ar-LY"/>
        </w:rPr>
        <w:t>اثر التحديات التي تواجه التسويق الإلكتروني</w:t>
      </w:r>
      <w:r w:rsidRPr="00160D31">
        <w:rPr>
          <w:rFonts w:ascii="Traditional Arabic" w:eastAsia="Calibri" w:hAnsi="Traditional Arabic" w:cs="Traditional Arabic"/>
          <w:sz w:val="28"/>
          <w:szCs w:val="28"/>
          <w:rtl/>
          <w:lang w:bidi="ar-LY"/>
        </w:rPr>
        <w:t xml:space="preserve"> ( كمتغير مستقل ) </w:t>
      </w:r>
      <w:r w:rsidRPr="00160D31">
        <w:rPr>
          <w:rFonts w:ascii="Traditional Arabic" w:eastAsia="Calibri" w:hAnsi="Traditional Arabic" w:cs="Traditional Arabic"/>
          <w:b/>
          <w:bCs/>
          <w:sz w:val="28"/>
          <w:szCs w:val="28"/>
          <w:rtl/>
          <w:lang w:bidi="ar-LY"/>
        </w:rPr>
        <w:t>على</w:t>
      </w:r>
      <w:r w:rsidRPr="00160D31">
        <w:rPr>
          <w:rFonts w:ascii="Traditional Arabic" w:eastAsia="Calibri" w:hAnsi="Traditional Arabic" w:cs="Traditional Arabic"/>
          <w:sz w:val="28"/>
          <w:szCs w:val="28"/>
          <w:rtl/>
          <w:lang w:bidi="ar-LY"/>
        </w:rPr>
        <w:t xml:space="preserve"> </w:t>
      </w:r>
      <w:r w:rsidRPr="00160D31">
        <w:rPr>
          <w:rFonts w:ascii="Traditional Arabic" w:eastAsia="Calibri" w:hAnsi="Traditional Arabic" w:cs="Traditional Arabic"/>
          <w:b/>
          <w:bCs/>
          <w:sz w:val="28"/>
          <w:szCs w:val="28"/>
          <w:rtl/>
          <w:lang w:bidi="ar-LY"/>
        </w:rPr>
        <w:t xml:space="preserve">الخدمات التي تقدمها الشركة </w:t>
      </w:r>
      <w:r w:rsidR="006E3F05" w:rsidRPr="00160D31">
        <w:rPr>
          <w:rFonts w:ascii="Traditional Arabic" w:eastAsia="Calibri" w:hAnsi="Traditional Arabic" w:cs="Traditional Arabic"/>
          <w:sz w:val="28"/>
          <w:szCs w:val="28"/>
          <w:rtl/>
          <w:lang w:bidi="ar-LY"/>
        </w:rPr>
        <w:t xml:space="preserve">( كمتغير تابع) </w:t>
      </w:r>
      <w:r w:rsidRPr="00160D31">
        <w:rPr>
          <w:rFonts w:ascii="Traditional Arabic" w:eastAsia="Calibri" w:hAnsi="Traditional Arabic" w:cs="Traditional Arabic"/>
          <w:sz w:val="28"/>
          <w:szCs w:val="28"/>
          <w:rtl/>
          <w:lang w:bidi="ar-LY"/>
        </w:rPr>
        <w:t xml:space="preserve">حيث أظهرت نتائج التحــــــــــليل الإحصائي المدونة بالجــــــــــــدول أعلاه أن قيمة  </w:t>
      </w:r>
      <m:oMath>
        <m:r>
          <m:rPr>
            <m:sty m:val="p"/>
          </m:rPr>
          <w:rPr>
            <w:rFonts w:ascii="Cambria Math" w:eastAsia="Calibri" w:hAnsi="Cambria Math" w:cs="Traditional Arabic"/>
            <w:sz w:val="28"/>
            <w:szCs w:val="28"/>
            <w:lang w:bidi="ar-LY"/>
          </w:rPr>
          <m:t>F</m:t>
        </m:r>
      </m:oMath>
      <w:r w:rsidRPr="00160D31">
        <w:rPr>
          <w:rFonts w:ascii="Traditional Arabic" w:eastAsia="Calibri" w:hAnsi="Traditional Arabic" w:cs="Traditional Arabic"/>
          <w:sz w:val="28"/>
          <w:szCs w:val="28"/>
          <w:rtl/>
          <w:lang w:bidi="ar-LY"/>
        </w:rPr>
        <w:t xml:space="preserve"> المحــــــــسوبة والتي بلــــــغت  (279.67)  عـــــــــــند مستوى الدلالة 0.05 وبدلالة إحصائية </w:t>
      </w:r>
      <w:r w:rsidR="00497C24" w:rsidRPr="00160D31">
        <w:rPr>
          <w:rFonts w:ascii="Traditional Arabic" w:eastAsia="Calibri" w:hAnsi="Traditional Arabic" w:cs="Traditional Arabic"/>
          <w:sz w:val="28"/>
          <w:szCs w:val="28"/>
          <w:rtl/>
          <w:lang w:bidi="ar-LY"/>
        </w:rPr>
        <w:t>0.000</w:t>
      </w:r>
      <w:r w:rsidRPr="00160D31">
        <w:rPr>
          <w:rFonts w:ascii="Traditional Arabic" w:eastAsia="Calibri" w:hAnsi="Traditional Arabic" w:cs="Traditional Arabic"/>
          <w:sz w:val="28"/>
          <w:szCs w:val="28"/>
          <w:rtl/>
          <w:lang w:bidi="ar-LY"/>
        </w:rPr>
        <w:t xml:space="preserve"> وهو أصغر من 0.05</w:t>
      </w:r>
      <w:r w:rsidR="00AF23AD" w:rsidRPr="00160D31">
        <w:rPr>
          <w:rFonts w:ascii="Traditional Arabic" w:eastAsia="Calibri" w:hAnsi="Traditional Arabic" w:cs="Traditional Arabic"/>
          <w:sz w:val="28"/>
          <w:szCs w:val="28"/>
          <w:rtl/>
          <w:lang w:bidi="ar-LY"/>
        </w:rPr>
        <w:t>.</w:t>
      </w:r>
      <w:r w:rsidRPr="00160D31">
        <w:rPr>
          <w:rFonts w:ascii="Traditional Arabic" w:eastAsia="Calibri" w:hAnsi="Traditional Arabic" w:cs="Traditional Arabic"/>
          <w:sz w:val="28"/>
          <w:szCs w:val="28"/>
          <w:rtl/>
          <w:lang w:bidi="ar-LY"/>
        </w:rPr>
        <w:t xml:space="preserve"> وبذلك نرفض فرض العدم ( </w:t>
      </w:r>
      <m:oMath>
        <m:sSub>
          <m:sSubPr>
            <m:ctrlPr>
              <w:rPr>
                <w:rFonts w:ascii="Cambria Math" w:eastAsia="Calibri" w:hAnsi="Cambria Math" w:cs="Traditional Arabic"/>
                <w:sz w:val="28"/>
                <w:szCs w:val="28"/>
                <w:lang w:bidi="ar-LY"/>
              </w:rPr>
            </m:ctrlPr>
          </m:sSubPr>
          <m:e>
            <m:r>
              <m:rPr>
                <m:sty m:val="p"/>
              </m:rPr>
              <w:rPr>
                <w:rFonts w:ascii="Cambria Math" w:eastAsia="Calibri" w:hAnsi="Cambria Math" w:cs="Traditional Arabic"/>
                <w:sz w:val="28"/>
                <w:szCs w:val="28"/>
                <w:lang w:bidi="ar-LY"/>
              </w:rPr>
              <m:t>H</m:t>
            </m:r>
          </m:e>
          <m:sub>
            <m:r>
              <m:rPr>
                <m:sty m:val="p"/>
              </m:rPr>
              <w:rPr>
                <w:rFonts w:ascii="Cambria Math" w:eastAsia="Calibri" w:hAnsi="Cambria Math" w:cs="Traditional Arabic"/>
                <w:sz w:val="28"/>
                <w:szCs w:val="28"/>
                <w:lang w:bidi="ar-LY"/>
              </w:rPr>
              <m:t>0</m:t>
            </m:r>
          </m:sub>
        </m:sSub>
        <m:r>
          <m:rPr>
            <m:sty m:val="p"/>
          </m:rPr>
          <w:rPr>
            <w:rFonts w:ascii="Cambria Math" w:eastAsia="Calibri" w:hAnsi="Cambria Math" w:cs="Traditional Arabic"/>
            <w:sz w:val="28"/>
            <w:szCs w:val="28"/>
            <w:lang w:bidi="ar-LY"/>
          </w:rPr>
          <m:t>:</m:t>
        </m:r>
        <m:sSub>
          <m:sSubPr>
            <m:ctrlPr>
              <w:rPr>
                <w:rFonts w:ascii="Cambria Math" w:eastAsia="Calibri" w:hAnsi="Cambria Math" w:cs="Traditional Arabic"/>
                <w:sz w:val="28"/>
                <w:szCs w:val="28"/>
                <w:lang w:bidi="ar-LY"/>
              </w:rPr>
            </m:ctrlPr>
          </m:sSubPr>
          <m:e>
            <m:r>
              <m:rPr>
                <m:sty m:val="p"/>
              </m:rPr>
              <w:rPr>
                <w:rFonts w:ascii="Cambria Math" w:eastAsia="Calibri" w:hAnsi="Cambria Math" w:cs="Traditional Arabic"/>
                <w:sz w:val="28"/>
                <w:szCs w:val="28"/>
                <w:lang w:bidi="ar-LY"/>
              </w:rPr>
              <m:t>β</m:t>
            </m:r>
          </m:e>
          <m:sub>
            <m:r>
              <m:rPr>
                <m:sty m:val="p"/>
              </m:rPr>
              <w:rPr>
                <w:rFonts w:ascii="Cambria Math" w:eastAsia="Calibri" w:hAnsi="Cambria Math" w:cs="Traditional Arabic"/>
                <w:sz w:val="28"/>
                <w:szCs w:val="28"/>
                <w:lang w:bidi="ar-LY"/>
              </w:rPr>
              <m:t>1</m:t>
            </m:r>
          </m:sub>
        </m:sSub>
        <m:r>
          <m:rPr>
            <m:sty m:val="p"/>
          </m:rPr>
          <w:rPr>
            <w:rFonts w:ascii="Cambria Math" w:eastAsia="Calibri" w:hAnsi="Cambria Math" w:cs="Traditional Arabic"/>
            <w:sz w:val="28"/>
            <w:szCs w:val="28"/>
            <w:rtl/>
            <w:lang w:bidi="ar-LY"/>
          </w:rPr>
          <m:t>=</m:t>
        </m:r>
        <m:r>
          <m:rPr>
            <m:sty m:val="p"/>
          </m:rPr>
          <w:rPr>
            <w:rFonts w:ascii="Cambria Math" w:eastAsia="Calibri" w:hAnsi="Cambria Math" w:cs="Traditional Arabic"/>
            <w:sz w:val="28"/>
            <w:szCs w:val="28"/>
            <w:lang w:bidi="ar-LY"/>
          </w:rPr>
          <m:t>0</m:t>
        </m:r>
      </m:oMath>
      <w:r w:rsidRPr="00160D31">
        <w:rPr>
          <w:rFonts w:ascii="Traditional Arabic" w:eastAsia="Calibri" w:hAnsi="Traditional Arabic" w:cs="Traditional Arabic"/>
          <w:sz w:val="28"/>
          <w:szCs w:val="28"/>
          <w:rtl/>
          <w:lang w:bidi="ar-LY"/>
        </w:rPr>
        <w:t xml:space="preserve"> ) ونقبل الفرض البديل  (</w:t>
      </w:r>
      <m:oMath>
        <m:sSub>
          <m:sSubPr>
            <m:ctrlPr>
              <w:rPr>
                <w:rFonts w:ascii="Cambria Math" w:eastAsia="Calibri" w:hAnsi="Cambria Math" w:cs="Traditional Arabic"/>
                <w:sz w:val="28"/>
                <w:szCs w:val="28"/>
                <w:lang w:bidi="ar-LY"/>
              </w:rPr>
            </m:ctrlPr>
          </m:sSubPr>
          <m:e>
            <m:r>
              <m:rPr>
                <m:sty m:val="p"/>
              </m:rPr>
              <w:rPr>
                <w:rFonts w:ascii="Cambria Math" w:eastAsia="Calibri" w:hAnsi="Cambria Math" w:cs="Traditional Arabic"/>
                <w:sz w:val="28"/>
                <w:szCs w:val="28"/>
                <w:lang w:bidi="ar-LY"/>
              </w:rPr>
              <m:t>H</m:t>
            </m:r>
          </m:e>
          <m:sub>
            <m:r>
              <m:rPr>
                <m:sty m:val="p"/>
              </m:rPr>
              <w:rPr>
                <w:rFonts w:ascii="Cambria Math" w:eastAsia="Calibri" w:hAnsi="Cambria Math" w:cs="Traditional Arabic"/>
                <w:sz w:val="28"/>
                <w:szCs w:val="28"/>
                <w:lang w:bidi="ar-LY"/>
              </w:rPr>
              <m:t>0</m:t>
            </m:r>
          </m:sub>
        </m:sSub>
        <m:r>
          <m:rPr>
            <m:sty m:val="p"/>
          </m:rPr>
          <w:rPr>
            <w:rFonts w:ascii="Cambria Math" w:eastAsia="Calibri" w:hAnsi="Cambria Math" w:cs="Traditional Arabic"/>
            <w:sz w:val="28"/>
            <w:szCs w:val="28"/>
            <w:lang w:bidi="ar-LY"/>
          </w:rPr>
          <m:t>:</m:t>
        </m:r>
        <m:sSub>
          <m:sSubPr>
            <m:ctrlPr>
              <w:rPr>
                <w:rFonts w:ascii="Cambria Math" w:eastAsia="Calibri" w:hAnsi="Cambria Math" w:cs="Traditional Arabic"/>
                <w:sz w:val="28"/>
                <w:szCs w:val="28"/>
                <w:lang w:bidi="ar-LY"/>
              </w:rPr>
            </m:ctrlPr>
          </m:sSubPr>
          <m:e>
            <m:r>
              <m:rPr>
                <m:sty m:val="p"/>
              </m:rPr>
              <w:rPr>
                <w:rFonts w:ascii="Cambria Math" w:eastAsia="Calibri" w:hAnsi="Cambria Math" w:cs="Traditional Arabic"/>
                <w:sz w:val="28"/>
                <w:szCs w:val="28"/>
                <w:lang w:bidi="ar-LY"/>
              </w:rPr>
              <m:t>β</m:t>
            </m:r>
          </m:e>
          <m:sub>
            <m:r>
              <m:rPr>
                <m:sty m:val="p"/>
              </m:rPr>
              <w:rPr>
                <w:rFonts w:ascii="Cambria Math" w:eastAsia="Calibri" w:hAnsi="Cambria Math" w:cs="Traditional Arabic"/>
                <w:sz w:val="28"/>
                <w:szCs w:val="28"/>
                <w:lang w:bidi="ar-LY"/>
              </w:rPr>
              <m:t>1</m:t>
            </m:r>
          </m:sub>
        </m:sSub>
        <m:r>
          <m:rPr>
            <m:sty m:val="p"/>
          </m:rPr>
          <w:rPr>
            <w:rFonts w:ascii="Times New Roman" w:eastAsia="Calibri" w:hAnsi="Times New Roman" w:cs="Times New Roman" w:hint="cs"/>
            <w:sz w:val="28"/>
            <w:szCs w:val="28"/>
            <w:rtl/>
            <w:lang w:bidi="ar-LY"/>
          </w:rPr>
          <m:t>≠</m:t>
        </m:r>
        <m:r>
          <m:rPr>
            <m:sty m:val="p"/>
          </m:rPr>
          <w:rPr>
            <w:rFonts w:ascii="Cambria Math" w:eastAsia="Calibri" w:hAnsi="Cambria Math" w:cs="Traditional Arabic"/>
            <w:sz w:val="28"/>
            <w:szCs w:val="28"/>
            <w:lang w:bidi="ar-LY"/>
          </w:rPr>
          <m:t>0</m:t>
        </m:r>
      </m:oMath>
      <w:r w:rsidRPr="00160D31">
        <w:rPr>
          <w:rFonts w:ascii="Traditional Arabic" w:eastAsia="Calibri" w:hAnsi="Traditional Arabic" w:cs="Traditional Arabic"/>
          <w:sz w:val="28"/>
          <w:szCs w:val="28"/>
          <w:rtl/>
          <w:lang w:bidi="ar-LY"/>
        </w:rPr>
        <w:t xml:space="preserve"> ) على أساس وجود تأثير معنوي</w:t>
      </w:r>
      <w:r w:rsidR="00497C24" w:rsidRPr="00160D31">
        <w:rPr>
          <w:rFonts w:ascii="Traditional Arabic" w:eastAsia="Calibri" w:hAnsi="Traditional Arabic" w:cs="Traditional Arabic"/>
          <w:b/>
          <w:bCs/>
          <w:sz w:val="28"/>
          <w:szCs w:val="28"/>
          <w:rtl/>
          <w:lang w:bidi="ar-LY"/>
        </w:rPr>
        <w:t xml:space="preserve"> للتحديات التي تواجه التسويق الإلكتروني</w:t>
      </w:r>
      <w:r w:rsidRPr="00160D31">
        <w:rPr>
          <w:rFonts w:ascii="Traditional Arabic" w:eastAsia="Calibri" w:hAnsi="Traditional Arabic" w:cs="Traditional Arabic"/>
          <w:b/>
          <w:bCs/>
          <w:sz w:val="28"/>
          <w:szCs w:val="28"/>
          <w:rtl/>
          <w:lang w:bidi="ar-LY"/>
        </w:rPr>
        <w:t xml:space="preserve">  </w:t>
      </w:r>
      <w:r w:rsidRPr="00160D31">
        <w:rPr>
          <w:rFonts w:ascii="Traditional Arabic" w:eastAsia="Calibri" w:hAnsi="Traditional Arabic" w:cs="Traditional Arabic"/>
          <w:sz w:val="28"/>
          <w:szCs w:val="28"/>
          <w:rtl/>
          <w:lang w:bidi="ar-LY"/>
        </w:rPr>
        <w:t xml:space="preserve">( كمتغير مستقل ) على </w:t>
      </w:r>
      <w:r w:rsidR="00497C24" w:rsidRPr="00160D31">
        <w:rPr>
          <w:rFonts w:ascii="Traditional Arabic" w:eastAsia="Calibri" w:hAnsi="Traditional Arabic" w:cs="Traditional Arabic"/>
          <w:b/>
          <w:bCs/>
          <w:sz w:val="28"/>
          <w:szCs w:val="28"/>
          <w:rtl/>
          <w:lang w:bidi="ar-LY"/>
        </w:rPr>
        <w:t>الخدمات التي تقدمها الشركة</w:t>
      </w:r>
      <w:r w:rsidRPr="00160D31">
        <w:rPr>
          <w:rFonts w:ascii="Traditional Arabic" w:eastAsia="Calibri" w:hAnsi="Traditional Arabic" w:cs="Traditional Arabic"/>
          <w:b/>
          <w:bCs/>
          <w:sz w:val="28"/>
          <w:szCs w:val="28"/>
          <w:rtl/>
          <w:lang w:bidi="ar-LY"/>
        </w:rPr>
        <w:t xml:space="preserve"> </w:t>
      </w:r>
      <w:r w:rsidRPr="00160D31">
        <w:rPr>
          <w:rFonts w:ascii="Traditional Arabic" w:eastAsia="Calibri" w:hAnsi="Traditional Arabic" w:cs="Traditional Arabic"/>
          <w:sz w:val="28"/>
          <w:szCs w:val="28"/>
          <w:rtl/>
          <w:lang w:bidi="ar-LY"/>
        </w:rPr>
        <w:t xml:space="preserve">( كمتغير تابع ) وحيث أن إشارة </w:t>
      </w:r>
      <w:r w:rsidR="006C596F" w:rsidRPr="00160D31">
        <w:rPr>
          <w:rFonts w:ascii="Traditional Arabic" w:eastAsia="Calibri" w:hAnsi="Traditional Arabic" w:cs="Traditional Arabic"/>
          <w:sz w:val="28"/>
          <w:szCs w:val="28"/>
          <w:rtl/>
          <w:lang w:bidi="ar-LY"/>
        </w:rPr>
        <w:t>معامل الارتباط</w:t>
      </w:r>
      <w:r w:rsidRPr="00160D31">
        <w:rPr>
          <w:rFonts w:ascii="Traditional Arabic" w:eastAsia="Calibri" w:hAnsi="Traditional Arabic" w:cs="Traditional Arabic"/>
          <w:sz w:val="28"/>
          <w:szCs w:val="28"/>
          <w:rtl/>
          <w:lang w:bidi="ar-LY"/>
        </w:rPr>
        <w:t xml:space="preserve"> </w:t>
      </w:r>
      <m:oMath>
        <m:r>
          <m:rPr>
            <m:sty m:val="p"/>
          </m:rPr>
          <w:rPr>
            <w:rFonts w:ascii="Cambria Math" w:eastAsia="Calibri" w:hAnsi="Cambria Math" w:cs="Traditional Arabic"/>
            <w:sz w:val="28"/>
            <w:szCs w:val="28"/>
            <w:lang w:bidi="ar-LY"/>
          </w:rPr>
          <m:t>R</m:t>
        </m:r>
      </m:oMath>
      <w:r w:rsidR="00B33A75" w:rsidRPr="00160D31">
        <w:rPr>
          <w:rFonts w:ascii="Traditional Arabic" w:eastAsia="Calibri" w:hAnsi="Traditional Arabic" w:cs="Traditional Arabic"/>
          <w:sz w:val="28"/>
          <w:szCs w:val="28"/>
          <w:rtl/>
          <w:lang w:bidi="ar-LY"/>
        </w:rPr>
        <w:t xml:space="preserve"> </w:t>
      </w:r>
      <w:r w:rsidR="006C596F" w:rsidRPr="00160D31">
        <w:rPr>
          <w:rFonts w:ascii="Traditional Arabic" w:eastAsia="Calibri" w:hAnsi="Traditional Arabic" w:cs="Traditional Arabic"/>
          <w:sz w:val="28"/>
          <w:szCs w:val="28"/>
          <w:rtl/>
          <w:lang w:bidi="ar-LY"/>
        </w:rPr>
        <w:t xml:space="preserve"> </w:t>
      </w:r>
      <w:r w:rsidR="00B33A75" w:rsidRPr="00160D31">
        <w:rPr>
          <w:rFonts w:ascii="Traditional Arabic" w:eastAsia="Calibri" w:hAnsi="Traditional Arabic" w:cs="Traditional Arabic"/>
          <w:sz w:val="28"/>
          <w:szCs w:val="28"/>
          <w:rtl/>
          <w:lang w:bidi="ar-LY"/>
        </w:rPr>
        <w:t xml:space="preserve">موجبة وتساوي </w:t>
      </w:r>
      <w:r w:rsidRPr="00160D31">
        <w:rPr>
          <w:rFonts w:ascii="Traditional Arabic" w:eastAsia="Calibri" w:hAnsi="Traditional Arabic" w:cs="Traditional Arabic"/>
          <w:sz w:val="28"/>
          <w:szCs w:val="28"/>
          <w:rtl/>
          <w:lang w:bidi="ar-LY"/>
        </w:rPr>
        <w:t>(</w:t>
      </w:r>
      <w:r w:rsidR="00497C24" w:rsidRPr="00160D31">
        <w:rPr>
          <w:rFonts w:ascii="Traditional Arabic" w:eastAsia="Calibri" w:hAnsi="Traditional Arabic" w:cs="Traditional Arabic"/>
          <w:sz w:val="28"/>
          <w:szCs w:val="28"/>
          <w:rtl/>
          <w:lang w:bidi="ar-LY"/>
        </w:rPr>
        <w:t>0.968</w:t>
      </w:r>
      <w:r w:rsidRPr="00160D31">
        <w:rPr>
          <w:rFonts w:ascii="Traditional Arabic" w:eastAsia="Calibri" w:hAnsi="Traditional Arabic" w:cs="Traditional Arabic"/>
          <w:sz w:val="28"/>
          <w:szCs w:val="28"/>
          <w:rtl/>
          <w:lang w:bidi="ar-LY"/>
        </w:rPr>
        <w:t>) أي أن الارتباط طردي</w:t>
      </w:r>
      <w:r w:rsidR="00497C24" w:rsidRPr="00160D31">
        <w:rPr>
          <w:rFonts w:ascii="Traditional Arabic" w:eastAsia="Calibri" w:hAnsi="Traditional Arabic" w:cs="Traditional Arabic"/>
          <w:sz w:val="28"/>
          <w:szCs w:val="28"/>
          <w:rtl/>
          <w:lang w:bidi="ar-LY"/>
        </w:rPr>
        <w:t xml:space="preserve"> قوي</w:t>
      </w:r>
      <w:r w:rsidR="00B33A75" w:rsidRPr="00160D31">
        <w:rPr>
          <w:rFonts w:ascii="Traditional Arabic" w:eastAsia="Calibri" w:hAnsi="Traditional Arabic" w:cs="Traditional Arabic"/>
          <w:sz w:val="28"/>
          <w:szCs w:val="28"/>
          <w:rtl/>
          <w:lang w:bidi="ar-LY"/>
        </w:rPr>
        <w:t xml:space="preserve"> بين المتغيرين</w:t>
      </w:r>
      <w:r w:rsidR="006C596F" w:rsidRPr="00160D31">
        <w:rPr>
          <w:rFonts w:ascii="Traditional Arabic" w:eastAsia="Calibri" w:hAnsi="Traditional Arabic" w:cs="Traditional Arabic"/>
          <w:sz w:val="28"/>
          <w:szCs w:val="28"/>
          <w:rtl/>
          <w:lang w:bidi="ar-LY"/>
        </w:rPr>
        <w:t xml:space="preserve">، </w:t>
      </w:r>
      <w:r w:rsidR="00497C24" w:rsidRPr="00160D31">
        <w:rPr>
          <w:rFonts w:ascii="Traditional Arabic" w:hAnsi="Traditional Arabic" w:cs="Traditional Arabic"/>
          <w:sz w:val="28"/>
          <w:szCs w:val="28"/>
          <w:rtl/>
        </w:rPr>
        <w:t xml:space="preserve"> </w:t>
      </w:r>
      <w:r w:rsidR="00497C24" w:rsidRPr="00160D31">
        <w:rPr>
          <w:rFonts w:ascii="Traditional Arabic" w:eastAsia="Calibri" w:hAnsi="Traditional Arabic" w:cs="Traditional Arabic"/>
          <w:sz w:val="28"/>
          <w:szCs w:val="28"/>
          <w:rtl/>
          <w:lang w:bidi="ar-LY"/>
        </w:rPr>
        <w:t>أي أن التحديات التي تواجه التسويق الإلكتروني لها تأثير على تقديم الخدمات أي كلما زادت التحديات زادت صعوبة تقديم الخدمات</w:t>
      </w:r>
      <w:r w:rsidR="00B33A75" w:rsidRPr="00160D31">
        <w:rPr>
          <w:rFonts w:ascii="Traditional Arabic" w:eastAsia="Calibri" w:hAnsi="Traditional Arabic" w:cs="Traditional Arabic"/>
          <w:sz w:val="28"/>
          <w:szCs w:val="28"/>
          <w:rtl/>
          <w:lang w:bidi="ar-LY"/>
        </w:rPr>
        <w:t xml:space="preserve">، </w:t>
      </w:r>
      <w:r w:rsidRPr="00160D31">
        <w:rPr>
          <w:rFonts w:ascii="Traditional Arabic" w:eastAsia="Calibri" w:hAnsi="Traditional Arabic" w:cs="Traditional Arabic"/>
          <w:sz w:val="28"/>
          <w:szCs w:val="28"/>
          <w:rtl/>
          <w:lang w:bidi="ar-LY"/>
        </w:rPr>
        <w:t xml:space="preserve">وتبين قيمة معامل التحديد </w:t>
      </w:r>
      <m:oMath>
        <m:sSup>
          <m:sSupPr>
            <m:ctrlPr>
              <w:rPr>
                <w:rFonts w:ascii="Cambria Math" w:eastAsia="Calibri" w:hAnsi="Cambria Math" w:cs="Traditional Arabic"/>
                <w:sz w:val="28"/>
                <w:szCs w:val="28"/>
                <w:lang w:bidi="ar-LY"/>
              </w:rPr>
            </m:ctrlPr>
          </m:sSupPr>
          <m:e>
            <m:r>
              <m:rPr>
                <m:sty m:val="p"/>
              </m:rPr>
              <w:rPr>
                <w:rFonts w:ascii="Cambria Math" w:eastAsia="Calibri" w:hAnsi="Cambria Math" w:cs="Traditional Arabic"/>
                <w:sz w:val="28"/>
                <w:szCs w:val="28"/>
                <w:lang w:bidi="ar-LY"/>
              </w:rPr>
              <m:t>R</m:t>
            </m:r>
          </m:e>
          <m:sup>
            <m:r>
              <m:rPr>
                <m:sty m:val="p"/>
              </m:rPr>
              <w:rPr>
                <w:rFonts w:ascii="Cambria Math" w:eastAsia="Calibri" w:hAnsi="Cambria Math" w:cs="Traditional Arabic"/>
                <w:sz w:val="28"/>
                <w:szCs w:val="28"/>
                <w:lang w:bidi="ar-LY"/>
              </w:rPr>
              <m:t>2</m:t>
            </m:r>
          </m:sup>
        </m:sSup>
      </m:oMath>
      <w:r w:rsidR="00B33A75" w:rsidRPr="00160D31">
        <w:rPr>
          <w:rFonts w:ascii="Traditional Arabic" w:eastAsia="Calibri" w:hAnsi="Traditional Arabic" w:cs="Traditional Arabic"/>
          <w:sz w:val="28"/>
          <w:szCs w:val="28"/>
          <w:rtl/>
          <w:lang w:bidi="ar-LY"/>
        </w:rPr>
        <w:t xml:space="preserve"> أن التغيير في المتغير المستقل </w:t>
      </w:r>
      <w:r w:rsidRPr="00160D31">
        <w:rPr>
          <w:rFonts w:ascii="Traditional Arabic" w:eastAsia="Calibri" w:hAnsi="Traditional Arabic" w:cs="Traditional Arabic"/>
          <w:sz w:val="28"/>
          <w:szCs w:val="28"/>
          <w:rtl/>
          <w:lang w:bidi="ar-LY"/>
        </w:rPr>
        <w:t>(</w:t>
      </w:r>
      <w:r w:rsidR="00B33A75" w:rsidRPr="00160D31">
        <w:rPr>
          <w:rFonts w:ascii="Traditional Arabic" w:eastAsia="Calibri" w:hAnsi="Traditional Arabic" w:cs="Traditional Arabic"/>
          <w:sz w:val="28"/>
          <w:szCs w:val="28"/>
          <w:rtl/>
          <w:lang w:bidi="ar-LY"/>
        </w:rPr>
        <w:t xml:space="preserve"> </w:t>
      </w:r>
      <w:r w:rsidR="00497C24" w:rsidRPr="00160D31">
        <w:rPr>
          <w:rFonts w:ascii="Traditional Arabic" w:eastAsia="Calibri" w:hAnsi="Traditional Arabic" w:cs="Traditional Arabic"/>
          <w:b/>
          <w:bCs/>
          <w:sz w:val="28"/>
          <w:szCs w:val="28"/>
          <w:rtl/>
          <w:lang w:bidi="ar-LY"/>
        </w:rPr>
        <w:t>التحديات التي تواجه التسويق الإلكتروني</w:t>
      </w:r>
      <w:r w:rsidR="00B33A75" w:rsidRPr="00160D31">
        <w:rPr>
          <w:rFonts w:ascii="Traditional Arabic" w:eastAsia="Calibri" w:hAnsi="Traditional Arabic" w:cs="Traditional Arabic"/>
          <w:sz w:val="28"/>
          <w:szCs w:val="28"/>
          <w:rtl/>
          <w:lang w:bidi="ar-LY"/>
        </w:rPr>
        <w:t xml:space="preserve"> </w:t>
      </w:r>
      <w:r w:rsidR="009A7CD6" w:rsidRPr="00160D31">
        <w:rPr>
          <w:rFonts w:ascii="Traditional Arabic" w:eastAsia="Calibri" w:hAnsi="Traditional Arabic" w:cs="Traditional Arabic"/>
          <w:sz w:val="28"/>
          <w:szCs w:val="28"/>
          <w:rtl/>
          <w:lang w:bidi="ar-LY"/>
        </w:rPr>
        <w:t>) يفسر936</w:t>
      </w:r>
      <w:r w:rsidRPr="00160D31">
        <w:rPr>
          <w:rFonts w:ascii="Traditional Arabic" w:eastAsia="Calibri" w:hAnsi="Traditional Arabic" w:cs="Traditional Arabic"/>
          <w:sz w:val="28"/>
          <w:szCs w:val="28"/>
          <w:rtl/>
          <w:lang w:bidi="ar-LY"/>
        </w:rPr>
        <w:t>% من التغيير في المتغير التابع (</w:t>
      </w:r>
      <w:r w:rsidRPr="00160D31">
        <w:rPr>
          <w:rFonts w:ascii="Traditional Arabic" w:eastAsia="Calibri" w:hAnsi="Traditional Arabic" w:cs="Traditional Arabic"/>
          <w:b/>
          <w:bCs/>
          <w:sz w:val="28"/>
          <w:szCs w:val="28"/>
          <w:rtl/>
          <w:lang w:bidi="ar-LY"/>
        </w:rPr>
        <w:t xml:space="preserve"> </w:t>
      </w:r>
      <w:r w:rsidR="00497C24" w:rsidRPr="00160D31">
        <w:rPr>
          <w:rFonts w:ascii="Traditional Arabic" w:eastAsia="Calibri" w:hAnsi="Traditional Arabic" w:cs="Traditional Arabic"/>
          <w:b/>
          <w:bCs/>
          <w:sz w:val="28"/>
          <w:szCs w:val="28"/>
          <w:rtl/>
          <w:lang w:bidi="ar-LY"/>
        </w:rPr>
        <w:t>الخدمات</w:t>
      </w:r>
      <w:r w:rsidRPr="00160D31">
        <w:rPr>
          <w:rFonts w:ascii="Traditional Arabic" w:eastAsia="Calibri" w:hAnsi="Traditional Arabic" w:cs="Traditional Arabic"/>
          <w:b/>
          <w:bCs/>
          <w:sz w:val="28"/>
          <w:szCs w:val="28"/>
          <w:rtl/>
          <w:lang w:bidi="ar-LY"/>
        </w:rPr>
        <w:t xml:space="preserve"> </w:t>
      </w:r>
      <w:r w:rsidR="00B33A75" w:rsidRPr="00160D31">
        <w:rPr>
          <w:rFonts w:ascii="Traditional Arabic" w:eastAsia="Calibri" w:hAnsi="Traditional Arabic" w:cs="Traditional Arabic"/>
          <w:sz w:val="28"/>
          <w:szCs w:val="28"/>
          <w:rtl/>
          <w:lang w:bidi="ar-LY"/>
        </w:rPr>
        <w:t>)</w:t>
      </w:r>
      <w:r w:rsidRPr="00160D31">
        <w:rPr>
          <w:rFonts w:ascii="Traditional Arabic" w:eastAsia="Calibri" w:hAnsi="Traditional Arabic" w:cs="Traditional Arabic"/>
          <w:sz w:val="28"/>
          <w:szCs w:val="28"/>
          <w:rtl/>
          <w:lang w:bidi="ar-LY"/>
        </w:rPr>
        <w:t xml:space="preserve"> كما أن قيمة معامل الانحدار </w:t>
      </w:r>
      <m:oMath>
        <m:r>
          <m:rPr>
            <m:sty m:val="p"/>
          </m:rPr>
          <w:rPr>
            <w:rFonts w:ascii="Cambria Math" w:eastAsia="Calibri" w:hAnsi="Cambria Math" w:cs="Traditional Arabic"/>
            <w:sz w:val="28"/>
            <w:szCs w:val="28"/>
            <w:lang w:bidi="ar-LY"/>
          </w:rPr>
          <m:t>β</m:t>
        </m:r>
      </m:oMath>
      <w:r w:rsidR="00B33A75" w:rsidRPr="00160D31">
        <w:rPr>
          <w:rFonts w:ascii="Traditional Arabic" w:eastAsia="Calibri" w:hAnsi="Traditional Arabic" w:cs="Traditional Arabic"/>
          <w:sz w:val="28"/>
          <w:szCs w:val="28"/>
          <w:rtl/>
          <w:lang w:bidi="ar-LY"/>
        </w:rPr>
        <w:t xml:space="preserve"> تساوي </w:t>
      </w:r>
      <w:r w:rsidR="00497C24" w:rsidRPr="00160D31">
        <w:rPr>
          <w:rFonts w:ascii="Traditional Arabic" w:eastAsia="Calibri" w:hAnsi="Traditional Arabic" w:cs="Traditional Arabic"/>
          <w:sz w:val="28"/>
          <w:szCs w:val="28"/>
          <w:rtl/>
          <w:lang w:bidi="ar-LY"/>
        </w:rPr>
        <w:t>(0.891)</w:t>
      </w:r>
      <w:r w:rsidRPr="00160D31">
        <w:rPr>
          <w:rFonts w:ascii="Traditional Arabic" w:eastAsia="Calibri" w:hAnsi="Traditional Arabic" w:cs="Traditional Arabic"/>
          <w:sz w:val="28"/>
          <w:szCs w:val="28"/>
          <w:rtl/>
          <w:lang w:bidi="ar-LY"/>
        </w:rPr>
        <w:t xml:space="preserve"> وهذا يعني أن التغير بمقدار وحدة واحدة في قيم المتغير المستقل (</w:t>
      </w:r>
      <w:r w:rsidR="00497C24" w:rsidRPr="00160D31">
        <w:rPr>
          <w:rFonts w:ascii="Traditional Arabic" w:eastAsia="Calibri" w:hAnsi="Traditional Arabic" w:cs="Traditional Arabic"/>
          <w:b/>
          <w:bCs/>
          <w:sz w:val="28"/>
          <w:szCs w:val="28"/>
          <w:rtl/>
          <w:lang w:bidi="ar-LY"/>
        </w:rPr>
        <w:t>التحديات التي تواجه التسويق الإلكتروني</w:t>
      </w:r>
      <w:r w:rsidRPr="00160D31">
        <w:rPr>
          <w:rFonts w:ascii="Traditional Arabic" w:eastAsia="Calibri" w:hAnsi="Traditional Arabic" w:cs="Traditional Arabic"/>
          <w:sz w:val="28"/>
          <w:szCs w:val="28"/>
          <w:rtl/>
          <w:lang w:bidi="ar-LY"/>
        </w:rPr>
        <w:t>) يؤدي إلى التغير في المتغير التابع (</w:t>
      </w:r>
      <w:r w:rsidR="006C596F" w:rsidRPr="00160D31">
        <w:rPr>
          <w:rFonts w:ascii="Traditional Arabic" w:eastAsia="Calibri" w:hAnsi="Traditional Arabic" w:cs="Traditional Arabic"/>
          <w:sz w:val="28"/>
          <w:szCs w:val="28"/>
          <w:rtl/>
          <w:lang w:bidi="ar-LY"/>
        </w:rPr>
        <w:t xml:space="preserve"> </w:t>
      </w:r>
      <w:r w:rsidR="00497C24" w:rsidRPr="00160D31">
        <w:rPr>
          <w:rFonts w:ascii="Traditional Arabic" w:eastAsia="Calibri" w:hAnsi="Traditional Arabic" w:cs="Traditional Arabic"/>
          <w:b/>
          <w:bCs/>
          <w:sz w:val="28"/>
          <w:szCs w:val="28"/>
          <w:rtl/>
          <w:lang w:bidi="ar-LY"/>
        </w:rPr>
        <w:t>الخدمات</w:t>
      </w:r>
      <w:r w:rsidRPr="00160D31">
        <w:rPr>
          <w:rFonts w:ascii="Traditional Arabic" w:eastAsia="Calibri" w:hAnsi="Traditional Arabic" w:cs="Traditional Arabic"/>
          <w:sz w:val="28"/>
          <w:szCs w:val="28"/>
          <w:rtl/>
          <w:lang w:bidi="ar-LY"/>
        </w:rPr>
        <w:t>) بمقدار (</w:t>
      </w:r>
      <w:r w:rsidR="00497C24" w:rsidRPr="00160D31">
        <w:rPr>
          <w:rFonts w:ascii="Traditional Arabic" w:eastAsia="Calibri" w:hAnsi="Traditional Arabic" w:cs="Traditional Arabic"/>
          <w:sz w:val="28"/>
          <w:szCs w:val="28"/>
          <w:rtl/>
          <w:lang w:bidi="ar-LY"/>
        </w:rPr>
        <w:t>0.891).</w:t>
      </w:r>
    </w:p>
    <w:p w14:paraId="518E9842" w14:textId="77777777" w:rsidR="00D7748C" w:rsidRDefault="00D7748C" w:rsidP="00160D31">
      <w:pPr>
        <w:spacing w:line="240" w:lineRule="auto"/>
        <w:rPr>
          <w:rFonts w:ascii="Traditional Arabic" w:hAnsi="Traditional Arabic" w:cs="Traditional Arabic"/>
          <w:b/>
          <w:bCs/>
          <w:sz w:val="28"/>
          <w:szCs w:val="28"/>
          <w:rtl/>
          <w:lang w:bidi="ar-LY"/>
        </w:rPr>
      </w:pPr>
    </w:p>
    <w:p w14:paraId="083A3528" w14:textId="77777777" w:rsidR="00D7748C" w:rsidRDefault="00D7748C" w:rsidP="00160D31">
      <w:pPr>
        <w:spacing w:line="240" w:lineRule="auto"/>
        <w:rPr>
          <w:rFonts w:ascii="Traditional Arabic" w:hAnsi="Traditional Arabic" w:cs="Traditional Arabic"/>
          <w:b/>
          <w:bCs/>
          <w:sz w:val="28"/>
          <w:szCs w:val="28"/>
          <w:rtl/>
          <w:lang w:bidi="ar-LY"/>
        </w:rPr>
      </w:pPr>
    </w:p>
    <w:p w14:paraId="2F9736BB" w14:textId="77777777" w:rsidR="00D7748C" w:rsidRDefault="00D7748C" w:rsidP="00160D31">
      <w:pPr>
        <w:spacing w:line="240" w:lineRule="auto"/>
        <w:rPr>
          <w:rFonts w:ascii="Traditional Arabic" w:hAnsi="Traditional Arabic" w:cs="Traditional Arabic"/>
          <w:b/>
          <w:bCs/>
          <w:sz w:val="28"/>
          <w:szCs w:val="28"/>
          <w:rtl/>
          <w:lang w:bidi="ar-LY"/>
        </w:rPr>
      </w:pPr>
    </w:p>
    <w:p w14:paraId="51288F78" w14:textId="77777777" w:rsidR="00D7748C" w:rsidRDefault="00D7748C" w:rsidP="00160D31">
      <w:pPr>
        <w:spacing w:line="240" w:lineRule="auto"/>
        <w:rPr>
          <w:rFonts w:ascii="Traditional Arabic" w:hAnsi="Traditional Arabic" w:cs="Traditional Arabic"/>
          <w:b/>
          <w:bCs/>
          <w:sz w:val="28"/>
          <w:szCs w:val="28"/>
          <w:rtl/>
          <w:lang w:bidi="ar-LY"/>
        </w:rPr>
      </w:pPr>
    </w:p>
    <w:p w14:paraId="01C38446" w14:textId="571B6618" w:rsidR="004B6BDD" w:rsidRPr="00160D31" w:rsidRDefault="00AB45CD" w:rsidP="00160D31">
      <w:pPr>
        <w:spacing w:line="240" w:lineRule="auto"/>
        <w:rPr>
          <w:rFonts w:ascii="Traditional Arabic" w:hAnsi="Traditional Arabic" w:cs="Traditional Arabic"/>
          <w:b/>
          <w:bCs/>
          <w:sz w:val="28"/>
          <w:szCs w:val="28"/>
          <w:rtl/>
        </w:rPr>
      </w:pPr>
      <w:r w:rsidRPr="00160D31">
        <w:rPr>
          <w:rFonts w:ascii="Traditional Arabic" w:hAnsi="Traditional Arabic" w:cs="Traditional Arabic"/>
          <w:b/>
          <w:bCs/>
          <w:sz w:val="28"/>
          <w:szCs w:val="28"/>
          <w:rtl/>
        </w:rPr>
        <w:lastRenderedPageBreak/>
        <w:t>ثانياً</w:t>
      </w:r>
      <w:r w:rsidR="00B33A75" w:rsidRPr="00160D31">
        <w:rPr>
          <w:rFonts w:ascii="Traditional Arabic" w:hAnsi="Traditional Arabic" w:cs="Traditional Arabic"/>
          <w:b/>
          <w:bCs/>
          <w:sz w:val="28"/>
          <w:szCs w:val="28"/>
          <w:rtl/>
        </w:rPr>
        <w:t xml:space="preserve">: تحليل </w:t>
      </w:r>
      <w:r w:rsidR="00187B27" w:rsidRPr="00160D31">
        <w:rPr>
          <w:rFonts w:ascii="Traditional Arabic" w:hAnsi="Traditional Arabic" w:cs="Traditional Arabic"/>
          <w:b/>
          <w:bCs/>
          <w:sz w:val="28"/>
          <w:szCs w:val="28"/>
          <w:rtl/>
        </w:rPr>
        <w:t>الفرضيات الفرعية</w:t>
      </w:r>
    </w:p>
    <w:p w14:paraId="79F5C9B3" w14:textId="133E2BCF" w:rsidR="00187B27" w:rsidRPr="00160D31" w:rsidRDefault="00B33A75" w:rsidP="00160D31">
      <w:pPr>
        <w:pStyle w:val="ListParagraph"/>
        <w:numPr>
          <w:ilvl w:val="0"/>
          <w:numId w:val="34"/>
        </w:numPr>
        <w:spacing w:line="240" w:lineRule="auto"/>
        <w:jc w:val="left"/>
        <w:rPr>
          <w:rFonts w:ascii="Traditional Arabic" w:hAnsi="Traditional Arabic" w:cs="Traditional Arabic"/>
          <w:b/>
          <w:bCs/>
          <w:sz w:val="28"/>
          <w:szCs w:val="28"/>
          <w:rtl/>
        </w:rPr>
      </w:pPr>
      <w:r w:rsidRPr="00160D31">
        <w:rPr>
          <w:rFonts w:ascii="Traditional Arabic" w:hAnsi="Traditional Arabic" w:cs="Traditional Arabic"/>
          <w:b/>
          <w:bCs/>
          <w:sz w:val="28"/>
          <w:szCs w:val="28"/>
          <w:rtl/>
        </w:rPr>
        <w:t>ا</w:t>
      </w:r>
      <w:r w:rsidR="004B6BDD" w:rsidRPr="00160D31">
        <w:rPr>
          <w:rFonts w:ascii="Traditional Arabic" w:hAnsi="Traditional Arabic" w:cs="Traditional Arabic"/>
          <w:b/>
          <w:bCs/>
          <w:sz w:val="28"/>
          <w:szCs w:val="28"/>
          <w:rtl/>
        </w:rPr>
        <w:t>لفرضية</w:t>
      </w:r>
      <w:r w:rsidR="002D134F" w:rsidRPr="00160D31">
        <w:rPr>
          <w:rFonts w:ascii="Traditional Arabic" w:hAnsi="Traditional Arabic" w:cs="Traditional Arabic"/>
          <w:b/>
          <w:bCs/>
          <w:sz w:val="28"/>
          <w:szCs w:val="28"/>
          <w:rtl/>
        </w:rPr>
        <w:t xml:space="preserve"> الفرعية</w:t>
      </w:r>
      <w:r w:rsidR="004B6BDD" w:rsidRPr="00160D31">
        <w:rPr>
          <w:rFonts w:ascii="Traditional Arabic" w:hAnsi="Traditional Arabic" w:cs="Traditional Arabic"/>
          <w:b/>
          <w:bCs/>
          <w:sz w:val="28"/>
          <w:szCs w:val="28"/>
          <w:rtl/>
        </w:rPr>
        <w:t xml:space="preserve"> الأولى</w:t>
      </w:r>
      <w:r w:rsidRPr="00160D31">
        <w:rPr>
          <w:rFonts w:ascii="Traditional Arabic" w:hAnsi="Traditional Arabic" w:cs="Traditional Arabic"/>
          <w:b/>
          <w:bCs/>
          <w:sz w:val="28"/>
          <w:szCs w:val="28"/>
          <w:rtl/>
        </w:rPr>
        <w:t xml:space="preserve"> </w:t>
      </w:r>
      <w:r w:rsidR="004B6BDD" w:rsidRPr="00160D31">
        <w:rPr>
          <w:rFonts w:ascii="Traditional Arabic" w:hAnsi="Traditional Arabic" w:cs="Traditional Arabic"/>
          <w:b/>
          <w:bCs/>
          <w:sz w:val="28"/>
          <w:szCs w:val="28"/>
          <w:rtl/>
        </w:rPr>
        <w:t>( ضعف البنية التحتية )</w:t>
      </w:r>
    </w:p>
    <w:p w14:paraId="73BAE405" w14:textId="213A8C03" w:rsidR="004B6C67" w:rsidRPr="00160D31" w:rsidRDefault="004B6C67" w:rsidP="00160D31">
      <w:pPr>
        <w:spacing w:line="240" w:lineRule="auto"/>
        <w:jc w:val="center"/>
        <w:rPr>
          <w:rFonts w:ascii="Traditional Arabic" w:hAnsi="Traditional Arabic" w:cs="Traditional Arabic"/>
          <w:sz w:val="28"/>
          <w:szCs w:val="28"/>
          <w:rtl/>
        </w:rPr>
      </w:pPr>
      <w:r w:rsidRPr="00160D31">
        <w:rPr>
          <w:rFonts w:ascii="Traditional Arabic" w:hAnsi="Traditional Arabic" w:cs="Traditional Arabic"/>
          <w:sz w:val="28"/>
          <w:szCs w:val="28"/>
          <w:rtl/>
        </w:rPr>
        <w:t>جدول رقم (</w:t>
      </w:r>
      <w:r w:rsidR="00A35257" w:rsidRPr="00160D31">
        <w:rPr>
          <w:rFonts w:ascii="Traditional Arabic" w:hAnsi="Traditional Arabic" w:cs="Traditional Arabic"/>
          <w:sz w:val="28"/>
          <w:szCs w:val="28"/>
          <w:rtl/>
        </w:rPr>
        <w:t>17</w:t>
      </w:r>
      <w:r w:rsidRPr="00160D31">
        <w:rPr>
          <w:rFonts w:ascii="Traditional Arabic" w:hAnsi="Traditional Arabic" w:cs="Traditional Arabic"/>
          <w:sz w:val="28"/>
          <w:szCs w:val="28"/>
          <w:rtl/>
        </w:rPr>
        <w:t xml:space="preserve">) </w:t>
      </w:r>
      <w:r w:rsidR="00AB45CD" w:rsidRPr="00160D31">
        <w:rPr>
          <w:rFonts w:ascii="Traditional Arabic" w:hAnsi="Traditional Arabic" w:cs="Traditional Arabic"/>
          <w:sz w:val="28"/>
          <w:szCs w:val="28"/>
          <w:rtl/>
        </w:rPr>
        <w:t>تحليل الانحدار الخطي لا</w:t>
      </w:r>
      <w:r w:rsidRPr="00160D31">
        <w:rPr>
          <w:rFonts w:ascii="Traditional Arabic" w:hAnsi="Traditional Arabic" w:cs="Traditional Arabic"/>
          <w:sz w:val="28"/>
          <w:szCs w:val="28"/>
          <w:rtl/>
        </w:rPr>
        <w:t>ختبار أثر ضعف البنية التحتية على نجاح الخدمات</w:t>
      </w:r>
      <w:r w:rsidR="00B33A75" w:rsidRPr="00160D31">
        <w:rPr>
          <w:rFonts w:ascii="Traditional Arabic" w:hAnsi="Traditional Arabic" w:cs="Traditional Arabic"/>
          <w:sz w:val="28"/>
          <w:szCs w:val="28"/>
          <w:rtl/>
        </w:rPr>
        <w:t>.</w:t>
      </w:r>
    </w:p>
    <w:tbl>
      <w:tblPr>
        <w:tblStyle w:val="TableGrid1"/>
        <w:bidiVisual/>
        <w:tblW w:w="0" w:type="auto"/>
        <w:jc w:val="center"/>
        <w:tblLook w:val="04A0" w:firstRow="1" w:lastRow="0" w:firstColumn="1" w:lastColumn="0" w:noHBand="0" w:noVBand="1"/>
      </w:tblPr>
      <w:tblGrid>
        <w:gridCol w:w="838"/>
        <w:gridCol w:w="1701"/>
        <w:gridCol w:w="1701"/>
        <w:gridCol w:w="1559"/>
        <w:gridCol w:w="1559"/>
        <w:gridCol w:w="1418"/>
      </w:tblGrid>
      <w:tr w:rsidR="004B6BDD" w:rsidRPr="00160D31" w14:paraId="585031A7" w14:textId="77777777" w:rsidTr="00D7748C">
        <w:trPr>
          <w:jc w:val="center"/>
        </w:trPr>
        <w:tc>
          <w:tcPr>
            <w:tcW w:w="838" w:type="dxa"/>
            <w:vAlign w:val="center"/>
          </w:tcPr>
          <w:p w14:paraId="618890DB" w14:textId="77777777" w:rsidR="004B6BDD" w:rsidRPr="00D7748C" w:rsidRDefault="004B6BDD" w:rsidP="00D7748C">
            <w:pPr>
              <w:jc w:val="center"/>
              <w:rPr>
                <w:rFonts w:ascii="Traditional Arabic" w:eastAsia="Calibri" w:hAnsi="Traditional Arabic" w:cs="Traditional Arabic"/>
                <w:b/>
                <w:bCs/>
                <w:sz w:val="28"/>
                <w:szCs w:val="28"/>
                <w:rtl/>
                <w:lang w:bidi="ar-LY"/>
              </w:rPr>
            </w:pPr>
            <w:r w:rsidRPr="00D7748C">
              <w:rPr>
                <w:rFonts w:ascii="Traditional Arabic" w:eastAsia="Calibri" w:hAnsi="Traditional Arabic" w:cs="Traditional Arabic"/>
                <w:b/>
                <w:bCs/>
                <w:sz w:val="28"/>
                <w:szCs w:val="28"/>
                <w:rtl/>
                <w:lang w:bidi="ar-LY"/>
              </w:rPr>
              <w:t>التحليل</w:t>
            </w:r>
          </w:p>
        </w:tc>
        <w:tc>
          <w:tcPr>
            <w:tcW w:w="1701" w:type="dxa"/>
            <w:vAlign w:val="center"/>
          </w:tcPr>
          <w:p w14:paraId="4F29F9AC" w14:textId="2CEF37DC" w:rsidR="004B6BDD" w:rsidRPr="00D7748C" w:rsidRDefault="004B6BDD" w:rsidP="00D7748C">
            <w:pPr>
              <w:jc w:val="center"/>
              <w:rPr>
                <w:rFonts w:ascii="Traditional Arabic" w:eastAsia="Calibri" w:hAnsi="Traditional Arabic" w:cs="Traditional Arabic"/>
                <w:b/>
                <w:bCs/>
                <w:sz w:val="28"/>
                <w:szCs w:val="28"/>
                <w:lang w:bidi="ar-LY"/>
              </w:rPr>
            </w:pPr>
            <w:r w:rsidRPr="00D7748C">
              <w:rPr>
                <w:rFonts w:ascii="Traditional Arabic" w:eastAsia="Calibri" w:hAnsi="Traditional Arabic" w:cs="Traditional Arabic"/>
                <w:b/>
                <w:bCs/>
                <w:sz w:val="28"/>
                <w:szCs w:val="28"/>
                <w:rtl/>
                <w:lang w:bidi="ar-LY"/>
              </w:rPr>
              <w:t xml:space="preserve">معامل الارتباط </w:t>
            </w:r>
            <w:r w:rsidR="006F48A0" w:rsidRPr="00D7748C">
              <w:rPr>
                <w:rFonts w:ascii="Traditional Arabic" w:eastAsia="Calibri" w:hAnsi="Traditional Arabic" w:cs="Traditional Arabic"/>
                <w:b/>
                <w:bCs/>
                <w:sz w:val="28"/>
                <w:szCs w:val="28"/>
                <w:lang w:bidi="ar-LY"/>
              </w:rPr>
              <w:t xml:space="preserve">    </w:t>
            </w:r>
            <w:r w:rsidRPr="00D7748C">
              <w:rPr>
                <w:rFonts w:ascii="Traditional Arabic" w:eastAsia="Calibri" w:hAnsi="Traditional Arabic" w:cs="Traditional Arabic"/>
                <w:b/>
                <w:bCs/>
                <w:sz w:val="28"/>
                <w:szCs w:val="28"/>
                <w:lang w:bidi="ar-LY"/>
              </w:rPr>
              <w:t>R</w:t>
            </w:r>
          </w:p>
        </w:tc>
        <w:tc>
          <w:tcPr>
            <w:tcW w:w="1701" w:type="dxa"/>
            <w:vAlign w:val="center"/>
          </w:tcPr>
          <w:p w14:paraId="36B83567" w14:textId="1C14C5E3" w:rsidR="006F48A0" w:rsidRPr="00D7748C" w:rsidRDefault="006F48A0" w:rsidP="00D7748C">
            <w:pPr>
              <w:jc w:val="center"/>
              <w:rPr>
                <w:rFonts w:ascii="Traditional Arabic" w:eastAsia="Calibri" w:hAnsi="Traditional Arabic" w:cs="Traditional Arabic"/>
                <w:b/>
                <w:bCs/>
                <w:sz w:val="28"/>
                <w:szCs w:val="28"/>
                <w:lang w:bidi="ar-LY"/>
              </w:rPr>
            </w:pPr>
            <w:r w:rsidRPr="00D7748C">
              <w:rPr>
                <w:rFonts w:ascii="Traditional Arabic" w:eastAsia="Calibri" w:hAnsi="Traditional Arabic" w:cs="Traditional Arabic"/>
                <w:b/>
                <w:bCs/>
                <w:sz w:val="28"/>
                <w:szCs w:val="28"/>
                <w:rtl/>
                <w:lang w:bidi="ar-LY"/>
              </w:rPr>
              <w:t>معامل التحديد</w:t>
            </w:r>
          </w:p>
          <w:p w14:paraId="185C2CB4" w14:textId="63F86064" w:rsidR="004B6BDD" w:rsidRPr="00D7748C" w:rsidRDefault="006F48A0" w:rsidP="00D7748C">
            <w:pPr>
              <w:jc w:val="center"/>
              <w:rPr>
                <w:rFonts w:ascii="Traditional Arabic" w:eastAsia="Calibri" w:hAnsi="Traditional Arabic" w:cs="Traditional Arabic"/>
                <w:b/>
                <w:bCs/>
                <w:sz w:val="28"/>
                <w:szCs w:val="28"/>
                <w:lang w:bidi="ar-LY"/>
              </w:rPr>
            </w:pPr>
            <w:r w:rsidRPr="00D7748C">
              <w:rPr>
                <w:rFonts w:ascii="Traditional Arabic" w:eastAsia="Calibri" w:hAnsi="Traditional Arabic" w:cs="Traditional Arabic"/>
                <w:b/>
                <w:bCs/>
                <w:sz w:val="28"/>
                <w:szCs w:val="28"/>
                <w:lang w:bidi="ar-LY"/>
              </w:rPr>
              <w:t>R</w:t>
            </w:r>
            <w:r w:rsidRPr="00D7748C">
              <w:rPr>
                <w:rFonts w:ascii="Traditional Arabic" w:eastAsia="Calibri" w:hAnsi="Traditional Arabic" w:cs="Traditional Arabic"/>
                <w:b/>
                <w:bCs/>
                <w:sz w:val="28"/>
                <w:szCs w:val="28"/>
                <w:vertAlign w:val="superscript"/>
                <w:lang w:bidi="ar-LY"/>
              </w:rPr>
              <w:t>2</w:t>
            </w:r>
          </w:p>
        </w:tc>
        <w:tc>
          <w:tcPr>
            <w:tcW w:w="1559" w:type="dxa"/>
            <w:vAlign w:val="center"/>
          </w:tcPr>
          <w:p w14:paraId="232BBA7A" w14:textId="0606A00C" w:rsidR="004B6BDD" w:rsidRPr="00D7748C" w:rsidRDefault="00AB45CD" w:rsidP="00D7748C">
            <w:pPr>
              <w:jc w:val="center"/>
              <w:rPr>
                <w:rFonts w:ascii="Traditional Arabic" w:eastAsia="Calibri" w:hAnsi="Traditional Arabic" w:cs="Traditional Arabic"/>
                <w:b/>
                <w:bCs/>
                <w:sz w:val="28"/>
                <w:szCs w:val="28"/>
                <w:lang w:bidi="ar-LY"/>
              </w:rPr>
            </w:pPr>
            <w:r w:rsidRPr="00D7748C">
              <w:rPr>
                <w:rFonts w:ascii="Traditional Arabic" w:eastAsia="Calibri" w:hAnsi="Traditional Arabic" w:cs="Traditional Arabic"/>
                <w:b/>
                <w:bCs/>
                <w:sz w:val="28"/>
                <w:szCs w:val="28"/>
                <w:rtl/>
                <w:lang w:bidi="ar-LY"/>
              </w:rPr>
              <w:t>معامل الا</w:t>
            </w:r>
            <w:r w:rsidR="006F48A0" w:rsidRPr="00D7748C">
              <w:rPr>
                <w:rFonts w:ascii="Traditional Arabic" w:eastAsia="Calibri" w:hAnsi="Traditional Arabic" w:cs="Traditional Arabic"/>
                <w:b/>
                <w:bCs/>
                <w:sz w:val="28"/>
                <w:szCs w:val="28"/>
                <w:rtl/>
                <w:lang w:bidi="ar-LY"/>
              </w:rPr>
              <w:t>نحدار</w:t>
            </w:r>
            <w:r w:rsidR="006F48A0" w:rsidRPr="00D7748C">
              <w:rPr>
                <w:rFonts w:ascii="Traditional Arabic" w:eastAsia="Calibri" w:hAnsi="Traditional Arabic" w:cs="Traditional Arabic"/>
                <w:b/>
                <w:bCs/>
                <w:sz w:val="28"/>
                <w:szCs w:val="28"/>
                <w:lang w:bidi="ar-LY"/>
              </w:rPr>
              <w:t xml:space="preserve"> B</w:t>
            </w:r>
          </w:p>
        </w:tc>
        <w:tc>
          <w:tcPr>
            <w:tcW w:w="1559" w:type="dxa"/>
            <w:vAlign w:val="center"/>
          </w:tcPr>
          <w:p w14:paraId="3D0D3D7C" w14:textId="4A96CEBE" w:rsidR="004B6BDD" w:rsidRPr="00D7748C" w:rsidRDefault="002823E3" w:rsidP="00D7748C">
            <w:pPr>
              <w:jc w:val="center"/>
              <w:rPr>
                <w:rFonts w:ascii="Traditional Arabic" w:eastAsia="Calibri" w:hAnsi="Traditional Arabic" w:cs="Traditional Arabic"/>
                <w:b/>
                <w:bCs/>
                <w:sz w:val="28"/>
                <w:szCs w:val="28"/>
                <w:lang w:bidi="ar-LY"/>
              </w:rPr>
            </w:pPr>
            <w:r w:rsidRPr="00D7748C">
              <w:rPr>
                <w:rFonts w:ascii="Traditional Arabic" w:eastAsia="Calibri" w:hAnsi="Traditional Arabic" w:cs="Traditional Arabic"/>
                <w:b/>
                <w:bCs/>
                <w:sz w:val="28"/>
                <w:szCs w:val="28"/>
                <w:lang w:bidi="ar-LY"/>
              </w:rPr>
              <w:t>F</w:t>
            </w:r>
            <w:r w:rsidRPr="00D7748C">
              <w:rPr>
                <w:rFonts w:ascii="Traditional Arabic" w:eastAsia="Calibri" w:hAnsi="Traditional Arabic" w:cs="Traditional Arabic"/>
                <w:b/>
                <w:bCs/>
                <w:sz w:val="28"/>
                <w:szCs w:val="28"/>
                <w:rtl/>
                <w:lang w:bidi="ar-LY"/>
              </w:rPr>
              <w:t xml:space="preserve">قيمة </w:t>
            </w:r>
            <w:r w:rsidRPr="00D7748C">
              <w:rPr>
                <w:rFonts w:ascii="Traditional Arabic" w:eastAsia="Calibri" w:hAnsi="Traditional Arabic" w:cs="Traditional Arabic"/>
                <w:b/>
                <w:bCs/>
                <w:sz w:val="28"/>
                <w:szCs w:val="28"/>
                <w:lang w:bidi="ar-LY"/>
              </w:rPr>
              <w:t xml:space="preserve">  </w:t>
            </w:r>
            <w:r w:rsidRPr="00D7748C">
              <w:rPr>
                <w:rFonts w:ascii="Traditional Arabic" w:eastAsia="Calibri" w:hAnsi="Traditional Arabic" w:cs="Traditional Arabic"/>
                <w:b/>
                <w:bCs/>
                <w:sz w:val="28"/>
                <w:szCs w:val="28"/>
                <w:rtl/>
              </w:rPr>
              <w:t>المحسوبة</w:t>
            </w:r>
          </w:p>
        </w:tc>
        <w:tc>
          <w:tcPr>
            <w:tcW w:w="1418" w:type="dxa"/>
            <w:vAlign w:val="center"/>
          </w:tcPr>
          <w:p w14:paraId="3FFC9796" w14:textId="77777777" w:rsidR="004B6BDD" w:rsidRPr="00D7748C" w:rsidRDefault="004B6BDD" w:rsidP="00D7748C">
            <w:pPr>
              <w:jc w:val="center"/>
              <w:rPr>
                <w:rFonts w:ascii="Traditional Arabic" w:eastAsia="Calibri" w:hAnsi="Traditional Arabic" w:cs="Traditional Arabic"/>
                <w:b/>
                <w:bCs/>
                <w:sz w:val="28"/>
                <w:szCs w:val="28"/>
                <w:rtl/>
                <w:lang w:bidi="ar-LY"/>
              </w:rPr>
            </w:pPr>
            <w:r w:rsidRPr="00D7748C">
              <w:rPr>
                <w:rFonts w:ascii="Traditional Arabic" w:eastAsia="Calibri" w:hAnsi="Traditional Arabic" w:cs="Traditional Arabic"/>
                <w:b/>
                <w:bCs/>
                <w:sz w:val="28"/>
                <w:szCs w:val="28"/>
                <w:rtl/>
                <w:lang w:bidi="ar-LY"/>
              </w:rPr>
              <w:t>معنوية الدلالة</w:t>
            </w:r>
          </w:p>
        </w:tc>
      </w:tr>
      <w:tr w:rsidR="004B6BDD" w:rsidRPr="00160D31" w14:paraId="5335149D" w14:textId="77777777" w:rsidTr="00D7748C">
        <w:trPr>
          <w:jc w:val="center"/>
        </w:trPr>
        <w:tc>
          <w:tcPr>
            <w:tcW w:w="838" w:type="dxa"/>
            <w:vAlign w:val="center"/>
          </w:tcPr>
          <w:p w14:paraId="178DBD8B" w14:textId="77777777" w:rsidR="004B6BDD" w:rsidRPr="00160D31" w:rsidRDefault="004B6BDD" w:rsidP="00D7748C">
            <w:pPr>
              <w:jc w:val="center"/>
              <w:rPr>
                <w:rFonts w:ascii="Traditional Arabic" w:eastAsia="Calibri" w:hAnsi="Traditional Arabic" w:cs="Traditional Arabic"/>
                <w:sz w:val="28"/>
                <w:szCs w:val="28"/>
                <w:rtl/>
                <w:lang w:bidi="ar-LY"/>
              </w:rPr>
            </w:pPr>
            <w:r w:rsidRPr="00160D31">
              <w:rPr>
                <w:rFonts w:ascii="Traditional Arabic" w:eastAsia="Calibri" w:hAnsi="Traditional Arabic" w:cs="Traditional Arabic"/>
                <w:sz w:val="28"/>
                <w:szCs w:val="28"/>
                <w:rtl/>
                <w:lang w:bidi="ar-LY"/>
              </w:rPr>
              <w:t>النتائج</w:t>
            </w:r>
          </w:p>
        </w:tc>
        <w:tc>
          <w:tcPr>
            <w:tcW w:w="1701" w:type="dxa"/>
            <w:vAlign w:val="center"/>
          </w:tcPr>
          <w:p w14:paraId="33AD4A39" w14:textId="016A2B8D" w:rsidR="004B6BDD" w:rsidRPr="00160D31" w:rsidRDefault="004B6BDD" w:rsidP="00D7748C">
            <w:pPr>
              <w:jc w:val="center"/>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0.930</w:t>
            </w:r>
          </w:p>
        </w:tc>
        <w:tc>
          <w:tcPr>
            <w:tcW w:w="1701" w:type="dxa"/>
            <w:vAlign w:val="center"/>
          </w:tcPr>
          <w:p w14:paraId="1A05468C" w14:textId="47D0E8FB" w:rsidR="004B6BDD" w:rsidRPr="00160D31" w:rsidRDefault="004B6BDD" w:rsidP="00D7748C">
            <w:pPr>
              <w:jc w:val="center"/>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0.885</w:t>
            </w:r>
          </w:p>
        </w:tc>
        <w:tc>
          <w:tcPr>
            <w:tcW w:w="1559" w:type="dxa"/>
            <w:vAlign w:val="center"/>
          </w:tcPr>
          <w:p w14:paraId="57703A88" w14:textId="50675245" w:rsidR="004B6BDD" w:rsidRPr="00160D31" w:rsidRDefault="00622A71" w:rsidP="00D7748C">
            <w:pPr>
              <w:jc w:val="center"/>
              <w:rPr>
                <w:rFonts w:ascii="Traditional Arabic" w:eastAsia="Calibri" w:hAnsi="Traditional Arabic" w:cs="Traditional Arabic"/>
                <w:sz w:val="28"/>
                <w:szCs w:val="28"/>
              </w:rPr>
            </w:pPr>
            <w:r w:rsidRPr="00160D31">
              <w:rPr>
                <w:rFonts w:ascii="Traditional Arabic" w:eastAsia="Calibri" w:hAnsi="Traditional Arabic" w:cs="Traditional Arabic"/>
                <w:sz w:val="28"/>
                <w:szCs w:val="28"/>
                <w:rtl/>
              </w:rPr>
              <w:t>0.680</w:t>
            </w:r>
          </w:p>
        </w:tc>
        <w:tc>
          <w:tcPr>
            <w:tcW w:w="1559" w:type="dxa"/>
            <w:vAlign w:val="center"/>
          </w:tcPr>
          <w:p w14:paraId="2CC8FC56" w14:textId="4DB169E4" w:rsidR="004B6BDD" w:rsidRPr="00160D31" w:rsidRDefault="004B6BDD" w:rsidP="00D7748C">
            <w:pPr>
              <w:jc w:val="center"/>
              <w:rPr>
                <w:rFonts w:ascii="Traditional Arabic" w:eastAsia="Calibri" w:hAnsi="Traditional Arabic" w:cs="Traditional Arabic"/>
                <w:sz w:val="28"/>
                <w:szCs w:val="28"/>
                <w:rtl/>
                <w:lang w:bidi="ar-LY"/>
              </w:rPr>
            </w:pPr>
            <w:r w:rsidRPr="00160D31">
              <w:rPr>
                <w:rFonts w:ascii="Traditional Arabic" w:eastAsia="Calibri" w:hAnsi="Traditional Arabic" w:cs="Traditional Arabic"/>
                <w:sz w:val="28"/>
                <w:szCs w:val="28"/>
                <w:rtl/>
                <w:lang w:bidi="ar-LY"/>
              </w:rPr>
              <w:t>121.83</w:t>
            </w:r>
          </w:p>
        </w:tc>
        <w:tc>
          <w:tcPr>
            <w:tcW w:w="1418" w:type="dxa"/>
            <w:vAlign w:val="center"/>
          </w:tcPr>
          <w:p w14:paraId="35853AFF" w14:textId="77777777" w:rsidR="004B6BDD" w:rsidRPr="00160D31" w:rsidRDefault="004B6BDD" w:rsidP="00D7748C">
            <w:pPr>
              <w:jc w:val="center"/>
              <w:rPr>
                <w:rFonts w:ascii="Traditional Arabic" w:eastAsia="Calibri" w:hAnsi="Traditional Arabic" w:cs="Traditional Arabic"/>
                <w:sz w:val="28"/>
                <w:szCs w:val="28"/>
                <w:rtl/>
                <w:lang w:bidi="ar-LY"/>
              </w:rPr>
            </w:pPr>
            <w:r w:rsidRPr="00160D31">
              <w:rPr>
                <w:rFonts w:ascii="Traditional Arabic" w:eastAsia="Calibri" w:hAnsi="Traditional Arabic" w:cs="Traditional Arabic"/>
                <w:sz w:val="28"/>
                <w:szCs w:val="28"/>
                <w:rtl/>
                <w:lang w:bidi="ar-LY"/>
              </w:rPr>
              <w:t>0.000</w:t>
            </w:r>
          </w:p>
        </w:tc>
      </w:tr>
    </w:tbl>
    <w:p w14:paraId="35F3FFC6" w14:textId="77777777" w:rsidR="00D7748C" w:rsidRDefault="00D7748C" w:rsidP="00160D31">
      <w:pPr>
        <w:spacing w:line="240" w:lineRule="auto"/>
        <w:rPr>
          <w:rFonts w:ascii="Traditional Arabic" w:hAnsi="Traditional Arabic" w:cs="Traditional Arabic"/>
          <w:sz w:val="28"/>
          <w:szCs w:val="28"/>
          <w:rtl/>
        </w:rPr>
      </w:pPr>
    </w:p>
    <w:p w14:paraId="3DCB87AB" w14:textId="168636E0" w:rsidR="006C34D0" w:rsidRPr="00160D31" w:rsidRDefault="004B6B11" w:rsidP="00160D31">
      <w:pPr>
        <w:spacing w:line="240" w:lineRule="auto"/>
        <w:rPr>
          <w:rFonts w:ascii="Traditional Arabic" w:eastAsia="Calibri" w:hAnsi="Traditional Arabic" w:cs="Traditional Arabic"/>
          <w:sz w:val="28"/>
          <w:szCs w:val="28"/>
          <w:rtl/>
          <w:lang w:bidi="ar-LY"/>
        </w:rPr>
      </w:pPr>
      <w:r w:rsidRPr="00160D31">
        <w:rPr>
          <w:rFonts w:ascii="Traditional Arabic" w:hAnsi="Traditional Arabic" w:cs="Traditional Arabic"/>
          <w:sz w:val="28"/>
          <w:szCs w:val="28"/>
          <w:rtl/>
        </w:rPr>
        <w:t>يوضح الجدول</w:t>
      </w:r>
      <w:r w:rsidR="005703B3" w:rsidRPr="00160D31">
        <w:rPr>
          <w:rFonts w:ascii="Traditional Arabic" w:hAnsi="Traditional Arabic" w:cs="Traditional Arabic"/>
          <w:sz w:val="28"/>
          <w:szCs w:val="28"/>
          <w:rtl/>
        </w:rPr>
        <w:t xml:space="preserve"> رقم (</w:t>
      </w:r>
      <w:r w:rsidR="009A7CD6" w:rsidRPr="00160D31">
        <w:rPr>
          <w:rFonts w:ascii="Traditional Arabic" w:hAnsi="Traditional Arabic" w:cs="Traditional Arabic"/>
          <w:sz w:val="28"/>
          <w:szCs w:val="28"/>
          <w:rtl/>
        </w:rPr>
        <w:t>17</w:t>
      </w:r>
      <w:r w:rsidR="005703B3" w:rsidRPr="00160D31">
        <w:rPr>
          <w:rFonts w:ascii="Traditional Arabic" w:hAnsi="Traditional Arabic" w:cs="Traditional Arabic"/>
          <w:sz w:val="28"/>
          <w:szCs w:val="28"/>
          <w:rtl/>
        </w:rPr>
        <w:t>)</w:t>
      </w:r>
      <w:r w:rsidRPr="00160D31">
        <w:rPr>
          <w:rFonts w:ascii="Traditional Arabic" w:hAnsi="Traditional Arabic" w:cs="Traditional Arabic"/>
          <w:sz w:val="28"/>
          <w:szCs w:val="28"/>
          <w:rtl/>
        </w:rPr>
        <w:t xml:space="preserve"> دراسة </w:t>
      </w:r>
      <w:r w:rsidRPr="00160D31">
        <w:rPr>
          <w:rFonts w:ascii="Traditional Arabic" w:hAnsi="Traditional Arabic" w:cs="Traditional Arabic"/>
          <w:b/>
          <w:bCs/>
          <w:sz w:val="28"/>
          <w:szCs w:val="28"/>
          <w:rtl/>
        </w:rPr>
        <w:t xml:space="preserve">أثر ضعف البنية التحتية </w:t>
      </w:r>
      <w:r w:rsidRPr="00160D31">
        <w:rPr>
          <w:rFonts w:ascii="Traditional Arabic" w:hAnsi="Traditional Arabic" w:cs="Traditional Arabic"/>
          <w:sz w:val="28"/>
          <w:szCs w:val="28"/>
          <w:rtl/>
        </w:rPr>
        <w:t xml:space="preserve">(كمتغير مستقل) </w:t>
      </w:r>
      <w:r w:rsidRPr="00160D31">
        <w:rPr>
          <w:rFonts w:ascii="Traditional Arabic" w:hAnsi="Traditional Arabic" w:cs="Traditional Arabic"/>
          <w:b/>
          <w:bCs/>
          <w:sz w:val="28"/>
          <w:szCs w:val="28"/>
          <w:rtl/>
        </w:rPr>
        <w:t>على نجاح الخدمات التي تقدمها الشركة</w:t>
      </w:r>
      <w:r w:rsidRPr="00160D31">
        <w:rPr>
          <w:rFonts w:ascii="Traditional Arabic" w:hAnsi="Traditional Arabic" w:cs="Traditional Arabic"/>
          <w:sz w:val="28"/>
          <w:szCs w:val="28"/>
          <w:rtl/>
        </w:rPr>
        <w:t xml:space="preserve"> </w:t>
      </w:r>
      <w:r w:rsidR="005703B3" w:rsidRPr="00160D31">
        <w:rPr>
          <w:rFonts w:ascii="Traditional Arabic" w:hAnsi="Traditional Arabic" w:cs="Traditional Arabic"/>
          <w:sz w:val="28"/>
          <w:szCs w:val="28"/>
          <w:rtl/>
        </w:rPr>
        <w:t>(كمتغير تابع)</w:t>
      </w:r>
      <w:r w:rsidR="005703B3" w:rsidRPr="00160D31">
        <w:rPr>
          <w:rFonts w:ascii="Traditional Arabic" w:eastAsia="Calibri" w:hAnsi="Traditional Arabic" w:cs="Traditional Arabic"/>
          <w:sz w:val="28"/>
          <w:szCs w:val="28"/>
          <w:rtl/>
          <w:lang w:bidi="ar-LY"/>
        </w:rPr>
        <w:t xml:space="preserve"> حيث أظهرت نتائج التحــــــــــليل الإحصائي المدونة بالجــــــــــــدول أعلاه أن قيمة  </w:t>
      </w:r>
      <m:oMath>
        <m:r>
          <m:rPr>
            <m:sty m:val="p"/>
          </m:rPr>
          <w:rPr>
            <w:rFonts w:ascii="Cambria Math" w:eastAsia="Calibri" w:hAnsi="Cambria Math" w:cs="Traditional Arabic"/>
            <w:sz w:val="28"/>
            <w:szCs w:val="28"/>
            <w:lang w:bidi="ar-LY"/>
          </w:rPr>
          <m:t>F</m:t>
        </m:r>
      </m:oMath>
      <w:r w:rsidR="005703B3" w:rsidRPr="00160D31">
        <w:rPr>
          <w:rFonts w:ascii="Traditional Arabic" w:eastAsia="Calibri" w:hAnsi="Traditional Arabic" w:cs="Traditional Arabic"/>
          <w:sz w:val="28"/>
          <w:szCs w:val="28"/>
          <w:rtl/>
          <w:lang w:bidi="ar-LY"/>
        </w:rPr>
        <w:t xml:space="preserve"> المحــــــــسوبة والتي بلــــــغت  (121.83) وهي أكبر من قيمة </w:t>
      </w:r>
      <m:oMath>
        <m:r>
          <m:rPr>
            <m:sty m:val="p"/>
          </m:rPr>
          <w:rPr>
            <w:rFonts w:ascii="Cambria Math" w:eastAsia="Calibri" w:hAnsi="Cambria Math" w:cs="Traditional Arabic"/>
            <w:sz w:val="28"/>
            <w:szCs w:val="28"/>
            <w:lang w:bidi="ar-LY"/>
          </w:rPr>
          <m:t>F</m:t>
        </m:r>
      </m:oMath>
      <w:r w:rsidR="005703B3" w:rsidRPr="00160D31">
        <w:rPr>
          <w:rFonts w:ascii="Traditional Arabic" w:eastAsia="Calibri" w:hAnsi="Traditional Arabic" w:cs="Traditional Arabic"/>
          <w:sz w:val="28"/>
          <w:szCs w:val="28"/>
          <w:rtl/>
          <w:lang w:bidi="ar-LY"/>
        </w:rPr>
        <w:t xml:space="preserve"> الجدولية عـــــــــــند مستوى الدلالة 0.05 وبدلالة إحصائية 0.0</w:t>
      </w:r>
      <w:r w:rsidR="000C21A3" w:rsidRPr="00160D31">
        <w:rPr>
          <w:rFonts w:ascii="Traditional Arabic" w:eastAsia="Calibri" w:hAnsi="Traditional Arabic" w:cs="Traditional Arabic"/>
          <w:sz w:val="28"/>
          <w:szCs w:val="28"/>
          <w:rtl/>
          <w:lang w:bidi="ar-LY"/>
        </w:rPr>
        <w:t>00</w:t>
      </w:r>
      <w:r w:rsidR="00B33A75" w:rsidRPr="00160D31">
        <w:rPr>
          <w:rFonts w:ascii="Traditional Arabic" w:eastAsia="Calibri" w:hAnsi="Traditional Arabic" w:cs="Traditional Arabic"/>
          <w:sz w:val="28"/>
          <w:szCs w:val="28"/>
          <w:rtl/>
          <w:lang w:bidi="ar-LY"/>
        </w:rPr>
        <w:t xml:space="preserve"> وهو أصغر من 0.05 </w:t>
      </w:r>
      <w:r w:rsidR="005703B3" w:rsidRPr="00160D31">
        <w:rPr>
          <w:rFonts w:ascii="Traditional Arabic" w:eastAsia="Calibri" w:hAnsi="Traditional Arabic" w:cs="Traditional Arabic"/>
          <w:sz w:val="28"/>
          <w:szCs w:val="28"/>
          <w:rtl/>
          <w:lang w:bidi="ar-LY"/>
        </w:rPr>
        <w:t xml:space="preserve">وبذلك نرفض فرض العدم ( </w:t>
      </w:r>
      <m:oMath>
        <m:sSub>
          <m:sSubPr>
            <m:ctrlPr>
              <w:rPr>
                <w:rFonts w:ascii="Cambria Math" w:eastAsia="Calibri" w:hAnsi="Cambria Math" w:cs="Traditional Arabic"/>
                <w:sz w:val="28"/>
                <w:szCs w:val="28"/>
                <w:lang w:bidi="ar-LY"/>
              </w:rPr>
            </m:ctrlPr>
          </m:sSubPr>
          <m:e>
            <m:r>
              <m:rPr>
                <m:sty m:val="p"/>
              </m:rPr>
              <w:rPr>
                <w:rFonts w:ascii="Cambria Math" w:eastAsia="Calibri" w:hAnsi="Cambria Math" w:cs="Traditional Arabic"/>
                <w:sz w:val="28"/>
                <w:szCs w:val="28"/>
                <w:lang w:bidi="ar-LY"/>
              </w:rPr>
              <m:t>H</m:t>
            </m:r>
          </m:e>
          <m:sub>
            <m:r>
              <m:rPr>
                <m:sty m:val="p"/>
              </m:rPr>
              <w:rPr>
                <w:rFonts w:ascii="Cambria Math" w:eastAsia="Calibri" w:hAnsi="Cambria Math" w:cs="Traditional Arabic"/>
                <w:sz w:val="28"/>
                <w:szCs w:val="28"/>
                <w:lang w:bidi="ar-LY"/>
              </w:rPr>
              <m:t>0</m:t>
            </m:r>
          </m:sub>
        </m:sSub>
        <m:r>
          <m:rPr>
            <m:sty m:val="p"/>
          </m:rPr>
          <w:rPr>
            <w:rFonts w:ascii="Cambria Math" w:eastAsia="Calibri" w:hAnsi="Cambria Math" w:cs="Traditional Arabic"/>
            <w:sz w:val="28"/>
            <w:szCs w:val="28"/>
            <w:lang w:bidi="ar-LY"/>
          </w:rPr>
          <m:t>:</m:t>
        </m:r>
        <m:sSub>
          <m:sSubPr>
            <m:ctrlPr>
              <w:rPr>
                <w:rFonts w:ascii="Cambria Math" w:eastAsia="Calibri" w:hAnsi="Cambria Math" w:cs="Traditional Arabic"/>
                <w:sz w:val="28"/>
                <w:szCs w:val="28"/>
                <w:lang w:bidi="ar-LY"/>
              </w:rPr>
            </m:ctrlPr>
          </m:sSubPr>
          <m:e>
            <m:r>
              <m:rPr>
                <m:sty m:val="p"/>
              </m:rPr>
              <w:rPr>
                <w:rFonts w:ascii="Cambria Math" w:eastAsia="Calibri" w:hAnsi="Cambria Math" w:cs="Traditional Arabic"/>
                <w:sz w:val="28"/>
                <w:szCs w:val="28"/>
                <w:lang w:bidi="ar-LY"/>
              </w:rPr>
              <m:t>β</m:t>
            </m:r>
          </m:e>
          <m:sub>
            <m:r>
              <m:rPr>
                <m:sty m:val="p"/>
              </m:rPr>
              <w:rPr>
                <w:rFonts w:ascii="Cambria Math" w:eastAsia="Calibri" w:hAnsi="Cambria Math" w:cs="Traditional Arabic"/>
                <w:sz w:val="28"/>
                <w:szCs w:val="28"/>
                <w:lang w:bidi="ar-LY"/>
              </w:rPr>
              <m:t>1</m:t>
            </m:r>
          </m:sub>
        </m:sSub>
        <m:r>
          <m:rPr>
            <m:sty m:val="p"/>
          </m:rPr>
          <w:rPr>
            <w:rFonts w:ascii="Cambria Math" w:eastAsia="Calibri" w:hAnsi="Cambria Math" w:cs="Traditional Arabic"/>
            <w:sz w:val="28"/>
            <w:szCs w:val="28"/>
            <w:rtl/>
            <w:lang w:bidi="ar-LY"/>
          </w:rPr>
          <m:t>=</m:t>
        </m:r>
        <m:r>
          <m:rPr>
            <m:sty m:val="p"/>
          </m:rPr>
          <w:rPr>
            <w:rFonts w:ascii="Cambria Math" w:eastAsia="Calibri" w:hAnsi="Cambria Math" w:cs="Traditional Arabic"/>
            <w:sz w:val="28"/>
            <w:szCs w:val="28"/>
            <w:lang w:bidi="ar-LY"/>
          </w:rPr>
          <m:t>0</m:t>
        </m:r>
      </m:oMath>
      <w:r w:rsidR="005703B3" w:rsidRPr="00160D31">
        <w:rPr>
          <w:rFonts w:ascii="Traditional Arabic" w:eastAsia="Calibri" w:hAnsi="Traditional Arabic" w:cs="Traditional Arabic"/>
          <w:sz w:val="28"/>
          <w:szCs w:val="28"/>
          <w:rtl/>
          <w:lang w:bidi="ar-LY"/>
        </w:rPr>
        <w:t xml:space="preserve"> ) ونقبل الفرض البديل  (</w:t>
      </w:r>
      <m:oMath>
        <m:sSub>
          <m:sSubPr>
            <m:ctrlPr>
              <w:rPr>
                <w:rFonts w:ascii="Cambria Math" w:eastAsia="Calibri" w:hAnsi="Cambria Math" w:cs="Traditional Arabic"/>
                <w:sz w:val="28"/>
                <w:szCs w:val="28"/>
                <w:lang w:bidi="ar-LY"/>
              </w:rPr>
            </m:ctrlPr>
          </m:sSubPr>
          <m:e>
            <m:r>
              <m:rPr>
                <m:sty m:val="p"/>
              </m:rPr>
              <w:rPr>
                <w:rFonts w:ascii="Cambria Math" w:eastAsia="Calibri" w:hAnsi="Cambria Math" w:cs="Traditional Arabic"/>
                <w:sz w:val="28"/>
                <w:szCs w:val="28"/>
                <w:lang w:bidi="ar-LY"/>
              </w:rPr>
              <m:t>H</m:t>
            </m:r>
          </m:e>
          <m:sub>
            <m:r>
              <m:rPr>
                <m:sty m:val="p"/>
              </m:rPr>
              <w:rPr>
                <w:rFonts w:ascii="Cambria Math" w:eastAsia="Calibri" w:hAnsi="Cambria Math" w:cs="Traditional Arabic"/>
                <w:sz w:val="28"/>
                <w:szCs w:val="28"/>
                <w:lang w:bidi="ar-LY"/>
              </w:rPr>
              <m:t>0</m:t>
            </m:r>
          </m:sub>
        </m:sSub>
        <m:r>
          <m:rPr>
            <m:sty m:val="p"/>
          </m:rPr>
          <w:rPr>
            <w:rFonts w:ascii="Cambria Math" w:eastAsia="Calibri" w:hAnsi="Cambria Math" w:cs="Traditional Arabic"/>
            <w:sz w:val="28"/>
            <w:szCs w:val="28"/>
            <w:lang w:bidi="ar-LY"/>
          </w:rPr>
          <m:t>:</m:t>
        </m:r>
        <m:sSub>
          <m:sSubPr>
            <m:ctrlPr>
              <w:rPr>
                <w:rFonts w:ascii="Cambria Math" w:eastAsia="Calibri" w:hAnsi="Cambria Math" w:cs="Traditional Arabic"/>
                <w:sz w:val="28"/>
                <w:szCs w:val="28"/>
                <w:lang w:bidi="ar-LY"/>
              </w:rPr>
            </m:ctrlPr>
          </m:sSubPr>
          <m:e>
            <m:r>
              <m:rPr>
                <m:sty m:val="p"/>
              </m:rPr>
              <w:rPr>
                <w:rFonts w:ascii="Cambria Math" w:eastAsia="Calibri" w:hAnsi="Cambria Math" w:cs="Traditional Arabic"/>
                <w:sz w:val="28"/>
                <w:szCs w:val="28"/>
                <w:lang w:bidi="ar-LY"/>
              </w:rPr>
              <m:t>β</m:t>
            </m:r>
          </m:e>
          <m:sub>
            <m:r>
              <m:rPr>
                <m:sty m:val="p"/>
              </m:rPr>
              <w:rPr>
                <w:rFonts w:ascii="Cambria Math" w:eastAsia="Calibri" w:hAnsi="Cambria Math" w:cs="Traditional Arabic"/>
                <w:sz w:val="28"/>
                <w:szCs w:val="28"/>
                <w:lang w:bidi="ar-LY"/>
              </w:rPr>
              <m:t>1</m:t>
            </m:r>
          </m:sub>
        </m:sSub>
        <m:r>
          <m:rPr>
            <m:sty m:val="p"/>
          </m:rPr>
          <w:rPr>
            <w:rFonts w:ascii="Times New Roman" w:eastAsia="Calibri" w:hAnsi="Times New Roman" w:cs="Times New Roman" w:hint="cs"/>
            <w:sz w:val="28"/>
            <w:szCs w:val="28"/>
            <w:rtl/>
            <w:lang w:bidi="ar-LY"/>
          </w:rPr>
          <m:t>≠</m:t>
        </m:r>
        <m:r>
          <m:rPr>
            <m:sty m:val="p"/>
          </m:rPr>
          <w:rPr>
            <w:rFonts w:ascii="Cambria Math" w:eastAsia="Calibri" w:hAnsi="Cambria Math" w:cs="Traditional Arabic"/>
            <w:sz w:val="28"/>
            <w:szCs w:val="28"/>
            <w:lang w:bidi="ar-LY"/>
          </w:rPr>
          <m:t>0</m:t>
        </m:r>
      </m:oMath>
      <w:r w:rsidR="005703B3" w:rsidRPr="00160D31">
        <w:rPr>
          <w:rFonts w:ascii="Traditional Arabic" w:eastAsia="Calibri" w:hAnsi="Traditional Arabic" w:cs="Traditional Arabic"/>
          <w:sz w:val="28"/>
          <w:szCs w:val="28"/>
          <w:rtl/>
          <w:lang w:bidi="ar-LY"/>
        </w:rPr>
        <w:t xml:space="preserve"> ) على أساس وجود تأثير معنوي </w:t>
      </w:r>
      <w:r w:rsidR="000C21A3" w:rsidRPr="00160D31">
        <w:rPr>
          <w:rFonts w:ascii="Traditional Arabic" w:eastAsia="Calibri" w:hAnsi="Traditional Arabic" w:cs="Traditional Arabic"/>
          <w:sz w:val="28"/>
          <w:szCs w:val="28"/>
          <w:rtl/>
          <w:lang w:bidi="ar-LY"/>
        </w:rPr>
        <w:t>لعبارات ضعف البنية التحتية</w:t>
      </w:r>
      <w:r w:rsidR="005703B3" w:rsidRPr="00160D31">
        <w:rPr>
          <w:rFonts w:ascii="Traditional Arabic" w:eastAsia="Calibri" w:hAnsi="Traditional Arabic" w:cs="Traditional Arabic"/>
          <w:b/>
          <w:bCs/>
          <w:sz w:val="28"/>
          <w:szCs w:val="28"/>
          <w:rtl/>
          <w:lang w:bidi="ar-LY"/>
        </w:rPr>
        <w:t xml:space="preserve">  </w:t>
      </w:r>
      <w:r w:rsidR="005703B3" w:rsidRPr="00160D31">
        <w:rPr>
          <w:rFonts w:ascii="Traditional Arabic" w:eastAsia="Calibri" w:hAnsi="Traditional Arabic" w:cs="Traditional Arabic"/>
          <w:sz w:val="28"/>
          <w:szCs w:val="28"/>
          <w:rtl/>
          <w:lang w:bidi="ar-LY"/>
        </w:rPr>
        <w:t xml:space="preserve">( كمتغير مستقل ) على </w:t>
      </w:r>
      <w:r w:rsidR="000C21A3" w:rsidRPr="00160D31">
        <w:rPr>
          <w:rFonts w:ascii="Traditional Arabic" w:eastAsia="Calibri" w:hAnsi="Traditional Arabic" w:cs="Traditional Arabic"/>
          <w:b/>
          <w:bCs/>
          <w:sz w:val="28"/>
          <w:szCs w:val="28"/>
          <w:rtl/>
          <w:lang w:bidi="ar-LY"/>
        </w:rPr>
        <w:t>نجاح الخدمات التي تقدمها الشركة</w:t>
      </w:r>
      <w:r w:rsidR="005703B3" w:rsidRPr="00160D31">
        <w:rPr>
          <w:rFonts w:ascii="Traditional Arabic" w:eastAsia="Calibri" w:hAnsi="Traditional Arabic" w:cs="Traditional Arabic"/>
          <w:b/>
          <w:bCs/>
          <w:sz w:val="28"/>
          <w:szCs w:val="28"/>
          <w:rtl/>
          <w:lang w:bidi="ar-LY"/>
        </w:rPr>
        <w:t xml:space="preserve"> </w:t>
      </w:r>
      <w:r w:rsidR="005703B3" w:rsidRPr="00160D31">
        <w:rPr>
          <w:rFonts w:ascii="Traditional Arabic" w:eastAsia="Calibri" w:hAnsi="Traditional Arabic" w:cs="Traditional Arabic"/>
          <w:sz w:val="28"/>
          <w:szCs w:val="28"/>
          <w:rtl/>
          <w:lang w:bidi="ar-LY"/>
        </w:rPr>
        <w:t xml:space="preserve">( كمتغير تابع ) وحيث أن إشارة معامل الارتباط  </w:t>
      </w:r>
      <m:oMath>
        <m:r>
          <m:rPr>
            <m:sty m:val="p"/>
          </m:rPr>
          <w:rPr>
            <w:rFonts w:ascii="Cambria Math" w:eastAsia="Calibri" w:hAnsi="Cambria Math" w:cs="Traditional Arabic"/>
            <w:sz w:val="28"/>
            <w:szCs w:val="28"/>
            <w:lang w:bidi="ar-LY"/>
          </w:rPr>
          <m:t>R</m:t>
        </m:r>
      </m:oMath>
      <w:r w:rsidR="00AB45CD" w:rsidRPr="00160D31">
        <w:rPr>
          <w:rFonts w:ascii="Traditional Arabic" w:eastAsia="Calibri" w:hAnsi="Traditional Arabic" w:cs="Traditional Arabic"/>
          <w:sz w:val="28"/>
          <w:szCs w:val="28"/>
          <w:rtl/>
          <w:lang w:bidi="ar-LY"/>
        </w:rPr>
        <w:t xml:space="preserve"> موجبة وتساوي </w:t>
      </w:r>
      <w:r w:rsidR="005703B3" w:rsidRPr="00160D31">
        <w:rPr>
          <w:rFonts w:ascii="Traditional Arabic" w:eastAsia="Calibri" w:hAnsi="Traditional Arabic" w:cs="Traditional Arabic"/>
          <w:sz w:val="28"/>
          <w:szCs w:val="28"/>
          <w:rtl/>
          <w:lang w:bidi="ar-LY"/>
        </w:rPr>
        <w:t>(</w:t>
      </w:r>
      <w:r w:rsidR="000C21A3" w:rsidRPr="00160D31">
        <w:rPr>
          <w:rFonts w:ascii="Traditional Arabic" w:eastAsia="Calibri" w:hAnsi="Traditional Arabic" w:cs="Traditional Arabic"/>
          <w:sz w:val="28"/>
          <w:szCs w:val="28"/>
          <w:rtl/>
          <w:lang w:bidi="ar-LY"/>
        </w:rPr>
        <w:t xml:space="preserve">0.930) أي أن الارتباط طردي قوي </w:t>
      </w:r>
      <w:r w:rsidR="005703B3" w:rsidRPr="00160D31">
        <w:rPr>
          <w:rFonts w:ascii="Traditional Arabic" w:eastAsia="Calibri" w:hAnsi="Traditional Arabic" w:cs="Traditional Arabic"/>
          <w:sz w:val="28"/>
          <w:szCs w:val="28"/>
          <w:rtl/>
          <w:lang w:bidi="ar-LY"/>
        </w:rPr>
        <w:t>بين المتغيرين , أي</w:t>
      </w:r>
      <w:r w:rsidR="000C21A3" w:rsidRPr="00160D31">
        <w:rPr>
          <w:rFonts w:ascii="Traditional Arabic" w:eastAsia="Calibri" w:hAnsi="Traditional Arabic" w:cs="Traditional Arabic"/>
          <w:sz w:val="28"/>
          <w:szCs w:val="28"/>
          <w:rtl/>
          <w:lang w:bidi="ar-LY"/>
        </w:rPr>
        <w:t xml:space="preserve"> أ</w:t>
      </w:r>
      <w:r w:rsidR="00622A71" w:rsidRPr="00160D31">
        <w:rPr>
          <w:rFonts w:ascii="Traditional Arabic" w:eastAsia="Calibri" w:hAnsi="Traditional Arabic" w:cs="Traditional Arabic"/>
          <w:sz w:val="28"/>
          <w:szCs w:val="28"/>
          <w:rtl/>
          <w:lang w:bidi="ar-LY"/>
        </w:rPr>
        <w:t>ن ضعف البنية التحتية</w:t>
      </w:r>
      <w:r w:rsidR="000C21A3" w:rsidRPr="00160D31">
        <w:rPr>
          <w:rFonts w:ascii="Traditional Arabic" w:eastAsia="Calibri" w:hAnsi="Traditional Arabic" w:cs="Traditional Arabic"/>
          <w:sz w:val="28"/>
          <w:szCs w:val="28"/>
          <w:rtl/>
          <w:lang w:bidi="ar-LY"/>
        </w:rPr>
        <w:t xml:space="preserve"> لها تأثير</w:t>
      </w:r>
      <w:r w:rsidR="00AB45CD" w:rsidRPr="00160D31">
        <w:rPr>
          <w:rFonts w:ascii="Traditional Arabic" w:eastAsia="Calibri" w:hAnsi="Traditional Arabic" w:cs="Traditional Arabic"/>
          <w:sz w:val="28"/>
          <w:szCs w:val="28"/>
          <w:rtl/>
          <w:lang w:bidi="ar-LY"/>
        </w:rPr>
        <w:t xml:space="preserve"> </w:t>
      </w:r>
      <w:r w:rsidR="00B33A75" w:rsidRPr="00160D31">
        <w:rPr>
          <w:rFonts w:ascii="Traditional Arabic" w:eastAsia="Calibri" w:hAnsi="Traditional Arabic" w:cs="Traditional Arabic"/>
          <w:sz w:val="28"/>
          <w:szCs w:val="28"/>
          <w:rtl/>
          <w:lang w:bidi="ar-LY"/>
        </w:rPr>
        <w:t>على تقديم الخدمات</w:t>
      </w:r>
      <w:r w:rsidR="005703B3" w:rsidRPr="00160D31">
        <w:rPr>
          <w:rFonts w:ascii="Traditional Arabic" w:eastAsia="Calibri" w:hAnsi="Traditional Arabic" w:cs="Traditional Arabic"/>
          <w:sz w:val="28"/>
          <w:szCs w:val="28"/>
          <w:rtl/>
          <w:lang w:bidi="ar-LY"/>
        </w:rPr>
        <w:t xml:space="preserve"> </w:t>
      </w:r>
      <w:r w:rsidR="00BC32F5" w:rsidRPr="00160D31">
        <w:rPr>
          <w:rFonts w:ascii="Traditional Arabic" w:eastAsia="Calibri" w:hAnsi="Traditional Arabic" w:cs="Traditional Arabic"/>
          <w:sz w:val="28"/>
          <w:szCs w:val="28"/>
          <w:rtl/>
          <w:lang w:bidi="ar-LY"/>
        </w:rPr>
        <w:t xml:space="preserve">بمعنى انه </w:t>
      </w:r>
      <w:r w:rsidR="005703B3" w:rsidRPr="00160D31">
        <w:rPr>
          <w:rFonts w:ascii="Traditional Arabic" w:eastAsia="Calibri" w:hAnsi="Traditional Arabic" w:cs="Traditional Arabic"/>
          <w:sz w:val="28"/>
          <w:szCs w:val="28"/>
          <w:rtl/>
          <w:lang w:bidi="ar-LY"/>
        </w:rPr>
        <w:t>كلما زاد</w:t>
      </w:r>
      <w:r w:rsidR="000C21A3" w:rsidRPr="00160D31">
        <w:rPr>
          <w:rFonts w:ascii="Traditional Arabic" w:eastAsia="Calibri" w:hAnsi="Traditional Arabic" w:cs="Traditional Arabic"/>
          <w:sz w:val="28"/>
          <w:szCs w:val="28"/>
          <w:rtl/>
          <w:lang w:bidi="ar-LY"/>
        </w:rPr>
        <w:t xml:space="preserve"> ضعف البنية التحتية</w:t>
      </w:r>
      <w:r w:rsidR="00B33A75" w:rsidRPr="00160D31">
        <w:rPr>
          <w:rFonts w:ascii="Traditional Arabic" w:eastAsia="Calibri" w:hAnsi="Traditional Arabic" w:cs="Traditional Arabic"/>
          <w:sz w:val="28"/>
          <w:szCs w:val="28"/>
          <w:rtl/>
          <w:lang w:bidi="ar-LY"/>
        </w:rPr>
        <w:t xml:space="preserve"> </w:t>
      </w:r>
      <w:r w:rsidR="002C1980" w:rsidRPr="00160D31">
        <w:rPr>
          <w:rFonts w:ascii="Traditional Arabic" w:eastAsia="Calibri" w:hAnsi="Traditional Arabic" w:cs="Traditional Arabic"/>
          <w:sz w:val="28"/>
          <w:szCs w:val="28"/>
          <w:rtl/>
          <w:lang w:bidi="ar-LY"/>
        </w:rPr>
        <w:t xml:space="preserve">زاد تدني </w:t>
      </w:r>
      <w:r w:rsidR="000C21A3" w:rsidRPr="00160D31">
        <w:rPr>
          <w:rFonts w:ascii="Traditional Arabic" w:eastAsia="Calibri" w:hAnsi="Traditional Arabic" w:cs="Traditional Arabic"/>
          <w:sz w:val="28"/>
          <w:szCs w:val="28"/>
          <w:rtl/>
          <w:lang w:bidi="ar-LY"/>
        </w:rPr>
        <w:t>الخدمات</w:t>
      </w:r>
      <w:r w:rsidR="00814495" w:rsidRPr="00160D31">
        <w:rPr>
          <w:rFonts w:ascii="Traditional Arabic" w:eastAsia="Calibri" w:hAnsi="Traditional Arabic" w:cs="Traditional Arabic"/>
          <w:b/>
          <w:bCs/>
          <w:sz w:val="28"/>
          <w:szCs w:val="28"/>
          <w:rtl/>
          <w:lang w:bidi="ar-LY"/>
        </w:rPr>
        <w:t xml:space="preserve"> </w:t>
      </w:r>
      <w:r w:rsidR="00814495" w:rsidRPr="00160D31">
        <w:rPr>
          <w:rFonts w:ascii="Traditional Arabic" w:eastAsia="Calibri" w:hAnsi="Traditional Arabic" w:cs="Traditional Arabic"/>
          <w:sz w:val="28"/>
          <w:szCs w:val="28"/>
          <w:rtl/>
          <w:lang w:bidi="ar-LY"/>
        </w:rPr>
        <w:t>التي تقدمها الشركة</w:t>
      </w:r>
      <w:r w:rsidR="005703B3" w:rsidRPr="00160D31">
        <w:rPr>
          <w:rFonts w:ascii="Traditional Arabic" w:eastAsia="Calibri" w:hAnsi="Traditional Arabic" w:cs="Traditional Arabic"/>
          <w:b/>
          <w:bCs/>
          <w:sz w:val="28"/>
          <w:szCs w:val="28"/>
          <w:rtl/>
          <w:lang w:bidi="ar-LY"/>
        </w:rPr>
        <w:t xml:space="preserve"> </w:t>
      </w:r>
      <w:r w:rsidR="005703B3" w:rsidRPr="00160D31">
        <w:rPr>
          <w:rFonts w:ascii="Traditional Arabic" w:eastAsia="Calibri" w:hAnsi="Traditional Arabic" w:cs="Traditional Arabic"/>
          <w:sz w:val="28"/>
          <w:szCs w:val="28"/>
          <w:rtl/>
          <w:lang w:bidi="ar-LY"/>
        </w:rPr>
        <w:t xml:space="preserve">وتبين قيمة معامل التحديد </w:t>
      </w:r>
      <m:oMath>
        <m:sSup>
          <m:sSupPr>
            <m:ctrlPr>
              <w:rPr>
                <w:rFonts w:ascii="Cambria Math" w:eastAsia="Calibri" w:hAnsi="Cambria Math" w:cs="Traditional Arabic"/>
                <w:sz w:val="28"/>
                <w:szCs w:val="28"/>
                <w:lang w:bidi="ar-LY"/>
              </w:rPr>
            </m:ctrlPr>
          </m:sSupPr>
          <m:e>
            <m:r>
              <m:rPr>
                <m:sty m:val="p"/>
              </m:rPr>
              <w:rPr>
                <w:rFonts w:ascii="Cambria Math" w:eastAsia="Calibri" w:hAnsi="Cambria Math" w:cs="Traditional Arabic"/>
                <w:sz w:val="28"/>
                <w:szCs w:val="28"/>
                <w:lang w:bidi="ar-LY"/>
              </w:rPr>
              <m:t>R</m:t>
            </m:r>
          </m:e>
          <m:sup>
            <m:r>
              <m:rPr>
                <m:sty m:val="p"/>
              </m:rPr>
              <w:rPr>
                <w:rFonts w:ascii="Cambria Math" w:eastAsia="Calibri" w:hAnsi="Cambria Math" w:cs="Traditional Arabic"/>
                <w:sz w:val="28"/>
                <w:szCs w:val="28"/>
                <w:lang w:bidi="ar-LY"/>
              </w:rPr>
              <m:t>2</m:t>
            </m:r>
          </m:sup>
        </m:sSup>
      </m:oMath>
      <w:r w:rsidR="005703B3" w:rsidRPr="00160D31">
        <w:rPr>
          <w:rFonts w:ascii="Traditional Arabic" w:eastAsia="Calibri" w:hAnsi="Traditional Arabic" w:cs="Traditional Arabic"/>
          <w:sz w:val="28"/>
          <w:szCs w:val="28"/>
          <w:rtl/>
          <w:lang w:bidi="ar-LY"/>
        </w:rPr>
        <w:t xml:space="preserve"> </w:t>
      </w:r>
      <w:r w:rsidR="000C21A3" w:rsidRPr="00160D31">
        <w:rPr>
          <w:rFonts w:ascii="Traditional Arabic" w:eastAsia="Calibri" w:hAnsi="Traditional Arabic" w:cs="Traditional Arabic"/>
          <w:sz w:val="28"/>
          <w:szCs w:val="28"/>
          <w:rtl/>
          <w:lang w:bidi="ar-LY"/>
        </w:rPr>
        <w:t>أن التغيير في المتغير المستقل</w:t>
      </w:r>
      <w:r w:rsidR="00622A71" w:rsidRPr="00160D31">
        <w:rPr>
          <w:rFonts w:ascii="Traditional Arabic" w:eastAsia="Calibri" w:hAnsi="Traditional Arabic" w:cs="Traditional Arabic"/>
          <w:b/>
          <w:bCs/>
          <w:sz w:val="28"/>
          <w:szCs w:val="28"/>
          <w:rtl/>
          <w:lang w:bidi="ar-LY"/>
        </w:rPr>
        <w:t xml:space="preserve"> </w:t>
      </w:r>
      <w:r w:rsidR="000C21A3" w:rsidRPr="00160D31">
        <w:rPr>
          <w:rFonts w:ascii="Traditional Arabic" w:eastAsia="Calibri" w:hAnsi="Traditional Arabic" w:cs="Traditional Arabic"/>
          <w:b/>
          <w:bCs/>
          <w:sz w:val="28"/>
          <w:szCs w:val="28"/>
          <w:rtl/>
          <w:lang w:bidi="ar-LY"/>
        </w:rPr>
        <w:t>(</w:t>
      </w:r>
      <w:r w:rsidR="002823E3" w:rsidRPr="00160D31">
        <w:rPr>
          <w:rFonts w:ascii="Traditional Arabic" w:eastAsia="Calibri" w:hAnsi="Traditional Arabic" w:cs="Traditional Arabic"/>
          <w:b/>
          <w:bCs/>
          <w:sz w:val="28"/>
          <w:szCs w:val="28"/>
          <w:rtl/>
          <w:lang w:bidi="ar-LY"/>
        </w:rPr>
        <w:t xml:space="preserve"> </w:t>
      </w:r>
      <w:r w:rsidR="000C21A3" w:rsidRPr="00160D31">
        <w:rPr>
          <w:rFonts w:ascii="Traditional Arabic" w:eastAsia="Calibri" w:hAnsi="Traditional Arabic" w:cs="Traditional Arabic"/>
          <w:b/>
          <w:bCs/>
          <w:sz w:val="28"/>
          <w:szCs w:val="28"/>
          <w:rtl/>
          <w:lang w:bidi="ar-LY"/>
        </w:rPr>
        <w:t>ضعف البنية التحتية)</w:t>
      </w:r>
      <w:r w:rsidR="005703B3" w:rsidRPr="00160D31">
        <w:rPr>
          <w:rFonts w:ascii="Traditional Arabic" w:eastAsia="Calibri" w:hAnsi="Traditional Arabic" w:cs="Traditional Arabic"/>
          <w:b/>
          <w:bCs/>
          <w:sz w:val="28"/>
          <w:szCs w:val="28"/>
          <w:rtl/>
          <w:lang w:bidi="ar-LY"/>
        </w:rPr>
        <w:t xml:space="preserve"> </w:t>
      </w:r>
      <w:r w:rsidR="005703B3" w:rsidRPr="00160D31">
        <w:rPr>
          <w:rFonts w:ascii="Traditional Arabic" w:eastAsia="Calibri" w:hAnsi="Traditional Arabic" w:cs="Traditional Arabic"/>
          <w:sz w:val="28"/>
          <w:szCs w:val="28"/>
          <w:rtl/>
          <w:lang w:bidi="ar-LY"/>
        </w:rPr>
        <w:t xml:space="preserve">يفسر </w:t>
      </w:r>
      <w:r w:rsidR="00814495" w:rsidRPr="00160D31">
        <w:rPr>
          <w:rFonts w:ascii="Traditional Arabic" w:eastAsia="Calibri" w:hAnsi="Traditional Arabic" w:cs="Traditional Arabic"/>
          <w:sz w:val="28"/>
          <w:szCs w:val="28"/>
          <w:rtl/>
          <w:lang w:bidi="ar-LY"/>
        </w:rPr>
        <w:t>88</w:t>
      </w:r>
      <w:r w:rsidR="009A7CD6" w:rsidRPr="00160D31">
        <w:rPr>
          <w:rFonts w:ascii="Traditional Arabic" w:eastAsia="Calibri" w:hAnsi="Traditional Arabic" w:cs="Traditional Arabic"/>
          <w:sz w:val="28"/>
          <w:szCs w:val="28"/>
          <w:rtl/>
          <w:lang w:bidi="ar-LY"/>
        </w:rPr>
        <w:t>5</w:t>
      </w:r>
      <w:r w:rsidR="005703B3" w:rsidRPr="00160D31">
        <w:rPr>
          <w:rFonts w:ascii="Traditional Arabic" w:eastAsia="Calibri" w:hAnsi="Traditional Arabic" w:cs="Traditional Arabic"/>
          <w:sz w:val="28"/>
          <w:szCs w:val="28"/>
          <w:rtl/>
          <w:lang w:bidi="ar-LY"/>
        </w:rPr>
        <w:t>% من التغيير في المتغير التابع (</w:t>
      </w:r>
      <w:r w:rsidR="005703B3" w:rsidRPr="00160D31">
        <w:rPr>
          <w:rFonts w:ascii="Traditional Arabic" w:eastAsia="Calibri" w:hAnsi="Traditional Arabic" w:cs="Traditional Arabic"/>
          <w:b/>
          <w:bCs/>
          <w:sz w:val="28"/>
          <w:szCs w:val="28"/>
          <w:rtl/>
          <w:lang w:bidi="ar-LY"/>
        </w:rPr>
        <w:t xml:space="preserve"> </w:t>
      </w:r>
      <w:r w:rsidR="000C21A3" w:rsidRPr="00160D31">
        <w:rPr>
          <w:rFonts w:ascii="Traditional Arabic" w:eastAsia="Calibri" w:hAnsi="Traditional Arabic" w:cs="Traditional Arabic"/>
          <w:b/>
          <w:bCs/>
          <w:sz w:val="28"/>
          <w:szCs w:val="28"/>
          <w:rtl/>
          <w:lang w:bidi="ar-LY"/>
        </w:rPr>
        <w:t>الخدمات</w:t>
      </w:r>
      <w:r w:rsidR="005703B3" w:rsidRPr="00160D31">
        <w:rPr>
          <w:rFonts w:ascii="Traditional Arabic" w:eastAsia="Calibri" w:hAnsi="Traditional Arabic" w:cs="Traditional Arabic"/>
          <w:b/>
          <w:bCs/>
          <w:sz w:val="28"/>
          <w:szCs w:val="28"/>
          <w:rtl/>
          <w:lang w:bidi="ar-LY"/>
        </w:rPr>
        <w:t xml:space="preserve"> </w:t>
      </w:r>
      <w:r w:rsidR="00BC32F5" w:rsidRPr="00160D31">
        <w:rPr>
          <w:rFonts w:ascii="Traditional Arabic" w:eastAsia="Calibri" w:hAnsi="Traditional Arabic" w:cs="Traditional Arabic"/>
          <w:sz w:val="28"/>
          <w:szCs w:val="28"/>
          <w:rtl/>
          <w:lang w:bidi="ar-LY"/>
        </w:rPr>
        <w:t>)</w:t>
      </w:r>
      <w:r w:rsidR="005703B3" w:rsidRPr="00160D31">
        <w:rPr>
          <w:rFonts w:ascii="Traditional Arabic" w:eastAsia="Calibri" w:hAnsi="Traditional Arabic" w:cs="Traditional Arabic"/>
          <w:sz w:val="28"/>
          <w:szCs w:val="28"/>
          <w:rtl/>
          <w:lang w:bidi="ar-LY"/>
        </w:rPr>
        <w:t xml:space="preserve"> كما أن قيمة معامل الانحدار </w:t>
      </w:r>
      <m:oMath>
        <m:r>
          <m:rPr>
            <m:sty m:val="p"/>
          </m:rPr>
          <w:rPr>
            <w:rFonts w:ascii="Cambria Math" w:eastAsia="Calibri" w:hAnsi="Cambria Math" w:cs="Traditional Arabic"/>
            <w:sz w:val="28"/>
            <w:szCs w:val="28"/>
            <w:lang w:bidi="ar-LY"/>
          </w:rPr>
          <m:t>β</m:t>
        </m:r>
      </m:oMath>
      <w:r w:rsidR="005703B3" w:rsidRPr="00160D31">
        <w:rPr>
          <w:rFonts w:ascii="Traditional Arabic" w:eastAsia="Calibri" w:hAnsi="Traditional Arabic" w:cs="Traditional Arabic"/>
          <w:sz w:val="28"/>
          <w:szCs w:val="28"/>
          <w:rtl/>
          <w:lang w:bidi="ar-LY"/>
        </w:rPr>
        <w:t xml:space="preserve"> تساوي  (</w:t>
      </w:r>
      <w:r w:rsidR="00622A71" w:rsidRPr="00160D31">
        <w:rPr>
          <w:rFonts w:ascii="Traditional Arabic" w:eastAsia="Calibri" w:hAnsi="Traditional Arabic" w:cs="Traditional Arabic"/>
          <w:sz w:val="28"/>
          <w:szCs w:val="28"/>
          <w:rtl/>
          <w:lang w:bidi="ar-LY"/>
        </w:rPr>
        <w:t>0.680</w:t>
      </w:r>
      <w:r w:rsidR="005703B3" w:rsidRPr="00160D31">
        <w:rPr>
          <w:rFonts w:ascii="Traditional Arabic" w:eastAsia="Calibri" w:hAnsi="Traditional Arabic" w:cs="Traditional Arabic"/>
          <w:sz w:val="28"/>
          <w:szCs w:val="28"/>
          <w:rtl/>
          <w:lang w:bidi="ar-LY"/>
        </w:rPr>
        <w:t>) وهذا يعني أن التغير بمقدار وحدة واحدة في قيم المتغير المستقل (</w:t>
      </w:r>
      <w:r w:rsidR="00BC32F5" w:rsidRPr="00160D31">
        <w:rPr>
          <w:rFonts w:ascii="Traditional Arabic" w:eastAsia="Calibri" w:hAnsi="Traditional Arabic" w:cs="Traditional Arabic"/>
          <w:b/>
          <w:bCs/>
          <w:sz w:val="28"/>
          <w:szCs w:val="28"/>
          <w:rtl/>
          <w:lang w:bidi="ar-LY"/>
        </w:rPr>
        <w:t xml:space="preserve"> </w:t>
      </w:r>
      <w:r w:rsidR="00622A71" w:rsidRPr="00160D31">
        <w:rPr>
          <w:rFonts w:ascii="Traditional Arabic" w:eastAsia="Calibri" w:hAnsi="Traditional Arabic" w:cs="Traditional Arabic"/>
          <w:b/>
          <w:bCs/>
          <w:sz w:val="28"/>
          <w:szCs w:val="28"/>
          <w:rtl/>
          <w:lang w:bidi="ar-LY"/>
        </w:rPr>
        <w:t>ضعف البنية التحتية</w:t>
      </w:r>
      <w:r w:rsidR="005703B3" w:rsidRPr="00160D31">
        <w:rPr>
          <w:rFonts w:ascii="Traditional Arabic" w:eastAsia="Calibri" w:hAnsi="Traditional Arabic" w:cs="Traditional Arabic"/>
          <w:b/>
          <w:bCs/>
          <w:sz w:val="28"/>
          <w:szCs w:val="28"/>
          <w:rtl/>
          <w:lang w:bidi="ar-LY"/>
        </w:rPr>
        <w:t xml:space="preserve"> </w:t>
      </w:r>
      <w:r w:rsidR="005703B3" w:rsidRPr="00160D31">
        <w:rPr>
          <w:rFonts w:ascii="Traditional Arabic" w:eastAsia="Calibri" w:hAnsi="Traditional Arabic" w:cs="Traditional Arabic"/>
          <w:sz w:val="28"/>
          <w:szCs w:val="28"/>
          <w:rtl/>
          <w:lang w:bidi="ar-LY"/>
        </w:rPr>
        <w:t>) يؤدي إلى التغير في المتغير التابع (</w:t>
      </w:r>
      <w:r w:rsidR="005703B3" w:rsidRPr="00160D31">
        <w:rPr>
          <w:rFonts w:ascii="Traditional Arabic" w:eastAsia="Calibri" w:hAnsi="Traditional Arabic" w:cs="Traditional Arabic"/>
          <w:b/>
          <w:bCs/>
          <w:sz w:val="28"/>
          <w:szCs w:val="28"/>
          <w:rtl/>
          <w:lang w:bidi="ar-LY"/>
        </w:rPr>
        <w:t xml:space="preserve">  </w:t>
      </w:r>
      <w:r w:rsidR="00622A71" w:rsidRPr="00160D31">
        <w:rPr>
          <w:rFonts w:ascii="Traditional Arabic" w:eastAsia="Calibri" w:hAnsi="Traditional Arabic" w:cs="Traditional Arabic"/>
          <w:b/>
          <w:bCs/>
          <w:sz w:val="28"/>
          <w:szCs w:val="28"/>
          <w:rtl/>
          <w:lang w:bidi="ar-LY"/>
        </w:rPr>
        <w:t>الخدمات</w:t>
      </w:r>
      <w:r w:rsidR="005703B3" w:rsidRPr="00160D31">
        <w:rPr>
          <w:rFonts w:ascii="Traditional Arabic" w:eastAsia="Calibri" w:hAnsi="Traditional Arabic" w:cs="Traditional Arabic"/>
          <w:b/>
          <w:bCs/>
          <w:sz w:val="28"/>
          <w:szCs w:val="28"/>
          <w:rtl/>
          <w:lang w:bidi="ar-LY"/>
        </w:rPr>
        <w:t xml:space="preserve"> </w:t>
      </w:r>
      <w:r w:rsidR="005703B3" w:rsidRPr="00160D31">
        <w:rPr>
          <w:rFonts w:ascii="Traditional Arabic" w:eastAsia="Calibri" w:hAnsi="Traditional Arabic" w:cs="Traditional Arabic"/>
          <w:sz w:val="28"/>
          <w:szCs w:val="28"/>
          <w:rtl/>
          <w:lang w:bidi="ar-LY"/>
        </w:rPr>
        <w:t>) بمقدار (</w:t>
      </w:r>
      <w:r w:rsidR="00622A71" w:rsidRPr="00160D31">
        <w:rPr>
          <w:rFonts w:ascii="Traditional Arabic" w:eastAsia="Calibri" w:hAnsi="Traditional Arabic" w:cs="Traditional Arabic"/>
          <w:sz w:val="28"/>
          <w:szCs w:val="28"/>
          <w:rtl/>
          <w:lang w:bidi="ar-LY"/>
        </w:rPr>
        <w:t>0.680)</w:t>
      </w:r>
    </w:p>
    <w:p w14:paraId="61D15D34" w14:textId="6CA824F2" w:rsidR="008C32BB" w:rsidRDefault="008C32BB" w:rsidP="00160D31">
      <w:pPr>
        <w:pStyle w:val="ListParagraph"/>
        <w:numPr>
          <w:ilvl w:val="0"/>
          <w:numId w:val="34"/>
        </w:numPr>
        <w:spacing w:line="240" w:lineRule="auto"/>
        <w:rPr>
          <w:rFonts w:ascii="Traditional Arabic" w:hAnsi="Traditional Arabic" w:cs="Traditional Arabic"/>
          <w:b/>
          <w:bCs/>
          <w:sz w:val="28"/>
          <w:szCs w:val="28"/>
        </w:rPr>
      </w:pPr>
      <w:r w:rsidRPr="00160D31">
        <w:rPr>
          <w:rFonts w:ascii="Traditional Arabic" w:hAnsi="Traditional Arabic" w:cs="Traditional Arabic"/>
          <w:b/>
          <w:bCs/>
          <w:sz w:val="28"/>
          <w:szCs w:val="28"/>
          <w:rtl/>
        </w:rPr>
        <w:t>الفرضية الثانية ( نقص المهارات والخبرات المهنية )</w:t>
      </w:r>
    </w:p>
    <w:p w14:paraId="099E45D6" w14:textId="77777777" w:rsidR="00D7748C" w:rsidRPr="00160D31" w:rsidRDefault="00D7748C" w:rsidP="00D7748C">
      <w:pPr>
        <w:pStyle w:val="ListParagraph"/>
        <w:spacing w:line="240" w:lineRule="auto"/>
        <w:rPr>
          <w:rFonts w:ascii="Traditional Arabic" w:hAnsi="Traditional Arabic" w:cs="Traditional Arabic"/>
          <w:b/>
          <w:bCs/>
          <w:sz w:val="28"/>
          <w:szCs w:val="28"/>
          <w:rtl/>
        </w:rPr>
      </w:pPr>
    </w:p>
    <w:p w14:paraId="6E26639D" w14:textId="0163F273" w:rsidR="002C1980" w:rsidRPr="00D7748C" w:rsidRDefault="002C1980" w:rsidP="00160D31">
      <w:pPr>
        <w:spacing w:line="240" w:lineRule="auto"/>
        <w:jc w:val="center"/>
        <w:rPr>
          <w:rFonts w:ascii="Traditional Arabic" w:hAnsi="Traditional Arabic" w:cs="Traditional Arabic"/>
          <w:b/>
          <w:bCs/>
          <w:sz w:val="28"/>
          <w:szCs w:val="28"/>
          <w:rtl/>
        </w:rPr>
      </w:pPr>
      <w:r w:rsidRPr="00D7748C">
        <w:rPr>
          <w:rFonts w:ascii="Traditional Arabic" w:hAnsi="Traditional Arabic" w:cs="Traditional Arabic"/>
          <w:b/>
          <w:bCs/>
          <w:sz w:val="28"/>
          <w:szCs w:val="28"/>
          <w:rtl/>
        </w:rPr>
        <w:t>جدول رقم (</w:t>
      </w:r>
      <w:r w:rsidR="00A35257" w:rsidRPr="00D7748C">
        <w:rPr>
          <w:rFonts w:ascii="Traditional Arabic" w:hAnsi="Traditional Arabic" w:cs="Traditional Arabic"/>
          <w:b/>
          <w:bCs/>
          <w:sz w:val="28"/>
          <w:szCs w:val="28"/>
          <w:rtl/>
        </w:rPr>
        <w:t>18</w:t>
      </w:r>
      <w:r w:rsidRPr="00D7748C">
        <w:rPr>
          <w:rFonts w:ascii="Traditional Arabic" w:hAnsi="Traditional Arabic" w:cs="Traditional Arabic"/>
          <w:b/>
          <w:bCs/>
          <w:sz w:val="28"/>
          <w:szCs w:val="28"/>
          <w:rtl/>
        </w:rPr>
        <w:t xml:space="preserve">) </w:t>
      </w:r>
      <w:r w:rsidR="00AB45CD" w:rsidRPr="00D7748C">
        <w:rPr>
          <w:rFonts w:ascii="Traditional Arabic" w:hAnsi="Traditional Arabic" w:cs="Traditional Arabic"/>
          <w:b/>
          <w:bCs/>
          <w:sz w:val="28"/>
          <w:szCs w:val="28"/>
          <w:rtl/>
        </w:rPr>
        <w:t>تحليل الانحدار الخطي لا</w:t>
      </w:r>
      <w:r w:rsidRPr="00D7748C">
        <w:rPr>
          <w:rFonts w:ascii="Traditional Arabic" w:hAnsi="Traditional Arabic" w:cs="Traditional Arabic"/>
          <w:b/>
          <w:bCs/>
          <w:sz w:val="28"/>
          <w:szCs w:val="28"/>
          <w:rtl/>
        </w:rPr>
        <w:t>ختبار أثر نقص المهارات والخبرات المهنية على نجاح الخدمات</w:t>
      </w:r>
      <w:r w:rsidR="00BC32F5" w:rsidRPr="00D7748C">
        <w:rPr>
          <w:rFonts w:ascii="Traditional Arabic" w:hAnsi="Traditional Arabic" w:cs="Traditional Arabic"/>
          <w:b/>
          <w:bCs/>
          <w:sz w:val="28"/>
          <w:szCs w:val="28"/>
          <w:rtl/>
        </w:rPr>
        <w:t>.</w:t>
      </w:r>
    </w:p>
    <w:tbl>
      <w:tblPr>
        <w:tblStyle w:val="TableGrid1"/>
        <w:bidiVisual/>
        <w:tblW w:w="0" w:type="auto"/>
        <w:jc w:val="center"/>
        <w:tblLook w:val="04A0" w:firstRow="1" w:lastRow="0" w:firstColumn="1" w:lastColumn="0" w:noHBand="0" w:noVBand="1"/>
      </w:tblPr>
      <w:tblGrid>
        <w:gridCol w:w="992"/>
        <w:gridCol w:w="1707"/>
        <w:gridCol w:w="1543"/>
        <w:gridCol w:w="1559"/>
        <w:gridCol w:w="1278"/>
        <w:gridCol w:w="1699"/>
      </w:tblGrid>
      <w:tr w:rsidR="004B6B11" w:rsidRPr="00160D31" w14:paraId="5AE72507" w14:textId="77777777" w:rsidTr="002823E3">
        <w:trPr>
          <w:jc w:val="center"/>
        </w:trPr>
        <w:tc>
          <w:tcPr>
            <w:tcW w:w="992" w:type="dxa"/>
          </w:tcPr>
          <w:p w14:paraId="05FFF26F" w14:textId="77777777" w:rsidR="004B6B11" w:rsidRPr="00160D31" w:rsidRDefault="004B6B11" w:rsidP="00160D31">
            <w:pPr>
              <w:jc w:val="center"/>
              <w:rPr>
                <w:rFonts w:ascii="Traditional Arabic" w:eastAsia="Calibri" w:hAnsi="Traditional Arabic" w:cs="Traditional Arabic"/>
                <w:sz w:val="28"/>
                <w:szCs w:val="28"/>
                <w:rtl/>
                <w:lang w:bidi="ar-LY"/>
              </w:rPr>
            </w:pPr>
            <w:r w:rsidRPr="00160D31">
              <w:rPr>
                <w:rFonts w:ascii="Traditional Arabic" w:eastAsia="Calibri" w:hAnsi="Traditional Arabic" w:cs="Traditional Arabic"/>
                <w:sz w:val="28"/>
                <w:szCs w:val="28"/>
                <w:rtl/>
                <w:lang w:bidi="ar-LY"/>
              </w:rPr>
              <w:t>التحليل</w:t>
            </w:r>
          </w:p>
        </w:tc>
        <w:tc>
          <w:tcPr>
            <w:tcW w:w="1707" w:type="dxa"/>
          </w:tcPr>
          <w:p w14:paraId="4704486B" w14:textId="77777777" w:rsidR="004B6B11" w:rsidRPr="00160D31" w:rsidRDefault="004B6B11" w:rsidP="00160D31">
            <w:pPr>
              <w:jc w:val="center"/>
              <w:rPr>
                <w:rFonts w:ascii="Traditional Arabic" w:eastAsia="Calibri" w:hAnsi="Traditional Arabic" w:cs="Traditional Arabic"/>
                <w:sz w:val="28"/>
                <w:szCs w:val="28"/>
                <w:lang w:bidi="ar-LY"/>
              </w:rPr>
            </w:pPr>
            <w:r w:rsidRPr="00160D31">
              <w:rPr>
                <w:rFonts w:ascii="Traditional Arabic" w:eastAsia="Calibri" w:hAnsi="Traditional Arabic" w:cs="Traditional Arabic"/>
                <w:sz w:val="28"/>
                <w:szCs w:val="28"/>
                <w:rtl/>
                <w:lang w:bidi="ar-LY"/>
              </w:rPr>
              <w:t xml:space="preserve">معامل الارتباط </w:t>
            </w:r>
            <w:r w:rsidRPr="00160D31">
              <w:rPr>
                <w:rFonts w:ascii="Traditional Arabic" w:eastAsia="Calibri" w:hAnsi="Traditional Arabic" w:cs="Traditional Arabic"/>
                <w:sz w:val="28"/>
                <w:szCs w:val="28"/>
                <w:lang w:bidi="ar-LY"/>
              </w:rPr>
              <w:t>R</w:t>
            </w:r>
          </w:p>
        </w:tc>
        <w:tc>
          <w:tcPr>
            <w:tcW w:w="1543" w:type="dxa"/>
          </w:tcPr>
          <w:p w14:paraId="0A5AFE47" w14:textId="7B9B7406" w:rsidR="004B6B11" w:rsidRPr="00160D31" w:rsidRDefault="006F48A0" w:rsidP="00160D31">
            <w:pPr>
              <w:jc w:val="center"/>
              <w:rPr>
                <w:rFonts w:ascii="Traditional Arabic" w:eastAsia="Calibri" w:hAnsi="Traditional Arabic" w:cs="Traditional Arabic"/>
                <w:sz w:val="28"/>
                <w:szCs w:val="28"/>
                <w:lang w:bidi="ar-LY"/>
              </w:rPr>
            </w:pPr>
            <w:r w:rsidRPr="00160D31">
              <w:rPr>
                <w:rFonts w:ascii="Traditional Arabic" w:eastAsia="Calibri" w:hAnsi="Traditional Arabic" w:cs="Traditional Arabic"/>
                <w:sz w:val="28"/>
                <w:szCs w:val="28"/>
                <w:rtl/>
                <w:lang w:bidi="ar-LY"/>
              </w:rPr>
              <w:t xml:space="preserve">معامل التحديد </w:t>
            </w:r>
            <w:r w:rsidRPr="00160D31">
              <w:rPr>
                <w:rFonts w:ascii="Traditional Arabic" w:eastAsia="Calibri" w:hAnsi="Traditional Arabic" w:cs="Traditional Arabic"/>
                <w:sz w:val="28"/>
                <w:szCs w:val="28"/>
                <w:lang w:bidi="ar-LY"/>
              </w:rPr>
              <w:t>R</w:t>
            </w:r>
            <w:r w:rsidRPr="00160D31">
              <w:rPr>
                <w:rFonts w:ascii="Traditional Arabic" w:eastAsia="Calibri" w:hAnsi="Traditional Arabic" w:cs="Traditional Arabic"/>
                <w:sz w:val="28"/>
                <w:szCs w:val="28"/>
                <w:vertAlign w:val="superscript"/>
                <w:lang w:bidi="ar-LY"/>
              </w:rPr>
              <w:t>2</w:t>
            </w:r>
          </w:p>
        </w:tc>
        <w:tc>
          <w:tcPr>
            <w:tcW w:w="1559" w:type="dxa"/>
          </w:tcPr>
          <w:p w14:paraId="5FD98F41" w14:textId="5B0A2BBC" w:rsidR="004B6B11" w:rsidRPr="00160D31" w:rsidRDefault="00AB45CD" w:rsidP="00160D31">
            <w:pPr>
              <w:jc w:val="center"/>
              <w:rPr>
                <w:rFonts w:ascii="Traditional Arabic" w:eastAsia="Calibri" w:hAnsi="Traditional Arabic" w:cs="Traditional Arabic"/>
                <w:sz w:val="28"/>
                <w:szCs w:val="28"/>
                <w:lang w:bidi="ar-LY"/>
              </w:rPr>
            </w:pPr>
            <w:r w:rsidRPr="00160D31">
              <w:rPr>
                <w:rFonts w:ascii="Traditional Arabic" w:eastAsia="Calibri" w:hAnsi="Traditional Arabic" w:cs="Traditional Arabic"/>
                <w:sz w:val="28"/>
                <w:szCs w:val="28"/>
                <w:rtl/>
                <w:lang w:bidi="ar-LY"/>
              </w:rPr>
              <w:t>معامل الا</w:t>
            </w:r>
            <w:r w:rsidR="002823E3" w:rsidRPr="00160D31">
              <w:rPr>
                <w:rFonts w:ascii="Traditional Arabic" w:eastAsia="Calibri" w:hAnsi="Traditional Arabic" w:cs="Traditional Arabic"/>
                <w:sz w:val="28"/>
                <w:szCs w:val="28"/>
                <w:rtl/>
                <w:lang w:bidi="ar-LY"/>
              </w:rPr>
              <w:t xml:space="preserve">نحدار </w:t>
            </w:r>
            <w:r w:rsidR="002823E3" w:rsidRPr="00160D31">
              <w:rPr>
                <w:rFonts w:ascii="Traditional Arabic" w:eastAsia="Calibri" w:hAnsi="Traditional Arabic" w:cs="Traditional Arabic"/>
                <w:sz w:val="28"/>
                <w:szCs w:val="28"/>
                <w:lang w:bidi="ar-LY"/>
              </w:rPr>
              <w:t>B</w:t>
            </w:r>
          </w:p>
        </w:tc>
        <w:tc>
          <w:tcPr>
            <w:tcW w:w="1278" w:type="dxa"/>
          </w:tcPr>
          <w:p w14:paraId="62D89F7E" w14:textId="2209E9F0" w:rsidR="004B6B11" w:rsidRPr="00160D31" w:rsidRDefault="002823E3" w:rsidP="00160D31">
            <w:pPr>
              <w:jc w:val="center"/>
              <w:rPr>
                <w:rFonts w:ascii="Traditional Arabic" w:eastAsia="Calibri" w:hAnsi="Traditional Arabic" w:cs="Traditional Arabic"/>
                <w:sz w:val="28"/>
                <w:szCs w:val="28"/>
                <w:rtl/>
                <w:lang w:bidi="ar-LY"/>
              </w:rPr>
            </w:pPr>
            <w:r w:rsidRPr="00160D31">
              <w:rPr>
                <w:rFonts w:ascii="Traditional Arabic" w:eastAsia="Calibri" w:hAnsi="Traditional Arabic" w:cs="Traditional Arabic"/>
                <w:sz w:val="28"/>
                <w:szCs w:val="28"/>
                <w:lang w:bidi="ar-LY"/>
              </w:rPr>
              <w:t>F</w:t>
            </w:r>
            <w:r w:rsidRPr="00160D31">
              <w:rPr>
                <w:rFonts w:ascii="Traditional Arabic" w:eastAsia="Calibri" w:hAnsi="Traditional Arabic" w:cs="Traditional Arabic"/>
                <w:sz w:val="28"/>
                <w:szCs w:val="28"/>
                <w:rtl/>
                <w:lang w:bidi="ar-LY"/>
              </w:rPr>
              <w:t xml:space="preserve">قيمة </w:t>
            </w:r>
            <w:r w:rsidR="002C1980" w:rsidRPr="00160D31">
              <w:rPr>
                <w:rFonts w:ascii="Traditional Arabic" w:eastAsia="Calibri" w:hAnsi="Traditional Arabic" w:cs="Traditional Arabic"/>
                <w:sz w:val="28"/>
                <w:szCs w:val="28"/>
                <w:lang w:bidi="ar-LY"/>
              </w:rPr>
              <w:t xml:space="preserve">  </w:t>
            </w:r>
            <w:r w:rsidR="002C1980" w:rsidRPr="00160D31">
              <w:rPr>
                <w:rFonts w:ascii="Traditional Arabic" w:eastAsia="Calibri" w:hAnsi="Traditional Arabic" w:cs="Traditional Arabic"/>
                <w:sz w:val="28"/>
                <w:szCs w:val="28"/>
                <w:rtl/>
              </w:rPr>
              <w:t>ا</w:t>
            </w:r>
            <w:r w:rsidR="004B6B11" w:rsidRPr="00160D31">
              <w:rPr>
                <w:rFonts w:ascii="Traditional Arabic" w:eastAsia="Calibri" w:hAnsi="Traditional Arabic" w:cs="Traditional Arabic"/>
                <w:sz w:val="28"/>
                <w:szCs w:val="28"/>
                <w:rtl/>
              </w:rPr>
              <w:t>لمحسوبة</w:t>
            </w:r>
          </w:p>
        </w:tc>
        <w:tc>
          <w:tcPr>
            <w:tcW w:w="1699" w:type="dxa"/>
          </w:tcPr>
          <w:p w14:paraId="2B6BA008" w14:textId="77777777" w:rsidR="004B6B11" w:rsidRPr="00160D31" w:rsidRDefault="004B6B11" w:rsidP="00160D31">
            <w:pPr>
              <w:jc w:val="center"/>
              <w:rPr>
                <w:rFonts w:ascii="Traditional Arabic" w:eastAsia="Calibri" w:hAnsi="Traditional Arabic" w:cs="Traditional Arabic"/>
                <w:sz w:val="28"/>
                <w:szCs w:val="28"/>
                <w:rtl/>
                <w:lang w:bidi="ar-LY"/>
              </w:rPr>
            </w:pPr>
            <w:r w:rsidRPr="00160D31">
              <w:rPr>
                <w:rFonts w:ascii="Traditional Arabic" w:eastAsia="Calibri" w:hAnsi="Traditional Arabic" w:cs="Traditional Arabic"/>
                <w:sz w:val="28"/>
                <w:szCs w:val="28"/>
                <w:rtl/>
                <w:lang w:bidi="ar-LY"/>
              </w:rPr>
              <w:t>معنوية الدلالة</w:t>
            </w:r>
          </w:p>
        </w:tc>
      </w:tr>
      <w:tr w:rsidR="004B6B11" w:rsidRPr="00160D31" w14:paraId="1A02212F" w14:textId="77777777" w:rsidTr="002823E3">
        <w:trPr>
          <w:jc w:val="center"/>
        </w:trPr>
        <w:tc>
          <w:tcPr>
            <w:tcW w:w="992" w:type="dxa"/>
          </w:tcPr>
          <w:p w14:paraId="70845A60" w14:textId="77777777" w:rsidR="004B6B11" w:rsidRPr="00160D31" w:rsidRDefault="004B6B11" w:rsidP="00160D31">
            <w:pPr>
              <w:jc w:val="center"/>
              <w:rPr>
                <w:rFonts w:ascii="Traditional Arabic" w:eastAsia="Calibri" w:hAnsi="Traditional Arabic" w:cs="Traditional Arabic"/>
                <w:sz w:val="28"/>
                <w:szCs w:val="28"/>
                <w:rtl/>
                <w:lang w:bidi="ar-LY"/>
              </w:rPr>
            </w:pPr>
            <w:r w:rsidRPr="00160D31">
              <w:rPr>
                <w:rFonts w:ascii="Traditional Arabic" w:eastAsia="Calibri" w:hAnsi="Traditional Arabic" w:cs="Traditional Arabic"/>
                <w:sz w:val="28"/>
                <w:szCs w:val="28"/>
                <w:rtl/>
                <w:lang w:bidi="ar-LY"/>
              </w:rPr>
              <w:t>النتائج</w:t>
            </w:r>
          </w:p>
        </w:tc>
        <w:tc>
          <w:tcPr>
            <w:tcW w:w="1707" w:type="dxa"/>
          </w:tcPr>
          <w:p w14:paraId="208C171A" w14:textId="77777777" w:rsidR="004B6B11" w:rsidRPr="00160D31" w:rsidRDefault="004B6B11" w:rsidP="00160D31">
            <w:pPr>
              <w:jc w:val="center"/>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0.968</w:t>
            </w:r>
          </w:p>
        </w:tc>
        <w:tc>
          <w:tcPr>
            <w:tcW w:w="1543" w:type="dxa"/>
          </w:tcPr>
          <w:p w14:paraId="395F0E99" w14:textId="3F59AFA8" w:rsidR="004B6B11" w:rsidRPr="00160D31" w:rsidRDefault="004B6B11" w:rsidP="00160D31">
            <w:pPr>
              <w:jc w:val="center"/>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0.938</w:t>
            </w:r>
          </w:p>
        </w:tc>
        <w:tc>
          <w:tcPr>
            <w:tcW w:w="1559" w:type="dxa"/>
          </w:tcPr>
          <w:p w14:paraId="0EBFC85F" w14:textId="7386EEBE" w:rsidR="004B6B11" w:rsidRPr="00160D31" w:rsidRDefault="004B6B11" w:rsidP="00160D31">
            <w:pPr>
              <w:jc w:val="center"/>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0.911</w:t>
            </w:r>
          </w:p>
        </w:tc>
        <w:tc>
          <w:tcPr>
            <w:tcW w:w="1278" w:type="dxa"/>
          </w:tcPr>
          <w:p w14:paraId="553BE765" w14:textId="6B052937" w:rsidR="004B6B11" w:rsidRPr="00160D31" w:rsidRDefault="004B6B11" w:rsidP="00160D31">
            <w:pPr>
              <w:jc w:val="center"/>
              <w:rPr>
                <w:rFonts w:ascii="Traditional Arabic" w:eastAsia="Calibri" w:hAnsi="Traditional Arabic" w:cs="Traditional Arabic"/>
                <w:sz w:val="28"/>
                <w:szCs w:val="28"/>
                <w:rtl/>
                <w:lang w:bidi="ar-LY"/>
              </w:rPr>
            </w:pPr>
            <w:r w:rsidRPr="00160D31">
              <w:rPr>
                <w:rFonts w:ascii="Traditional Arabic" w:eastAsia="Calibri" w:hAnsi="Traditional Arabic" w:cs="Traditional Arabic"/>
                <w:sz w:val="28"/>
                <w:szCs w:val="28"/>
                <w:rtl/>
                <w:lang w:bidi="ar-LY"/>
              </w:rPr>
              <w:t>285.34</w:t>
            </w:r>
          </w:p>
        </w:tc>
        <w:tc>
          <w:tcPr>
            <w:tcW w:w="1699" w:type="dxa"/>
          </w:tcPr>
          <w:p w14:paraId="7628E5BB" w14:textId="77777777" w:rsidR="004B6B11" w:rsidRPr="00160D31" w:rsidRDefault="004B6B11" w:rsidP="00160D31">
            <w:pPr>
              <w:jc w:val="center"/>
              <w:rPr>
                <w:rFonts w:ascii="Traditional Arabic" w:eastAsia="Calibri" w:hAnsi="Traditional Arabic" w:cs="Traditional Arabic"/>
                <w:sz w:val="28"/>
                <w:szCs w:val="28"/>
                <w:rtl/>
                <w:lang w:bidi="ar-LY"/>
              </w:rPr>
            </w:pPr>
            <w:r w:rsidRPr="00160D31">
              <w:rPr>
                <w:rFonts w:ascii="Traditional Arabic" w:eastAsia="Calibri" w:hAnsi="Traditional Arabic" w:cs="Traditional Arabic"/>
                <w:sz w:val="28"/>
                <w:szCs w:val="28"/>
                <w:rtl/>
                <w:lang w:bidi="ar-LY"/>
              </w:rPr>
              <w:t>0.000</w:t>
            </w:r>
          </w:p>
        </w:tc>
      </w:tr>
    </w:tbl>
    <w:p w14:paraId="037DD4FB" w14:textId="77777777" w:rsidR="00D7748C" w:rsidRDefault="00D7748C" w:rsidP="00160D31">
      <w:pPr>
        <w:spacing w:line="240" w:lineRule="auto"/>
        <w:rPr>
          <w:rFonts w:ascii="Traditional Arabic" w:hAnsi="Traditional Arabic" w:cs="Traditional Arabic"/>
          <w:sz w:val="28"/>
          <w:szCs w:val="28"/>
          <w:rtl/>
        </w:rPr>
      </w:pPr>
    </w:p>
    <w:p w14:paraId="26C6788E" w14:textId="17E9E834" w:rsidR="006C34D0" w:rsidRPr="00160D31" w:rsidRDefault="0034591F" w:rsidP="00160D31">
      <w:pPr>
        <w:spacing w:line="240" w:lineRule="auto"/>
        <w:rPr>
          <w:rFonts w:ascii="Traditional Arabic" w:eastAsia="Calibri" w:hAnsi="Traditional Arabic" w:cs="Traditional Arabic"/>
          <w:sz w:val="28"/>
          <w:szCs w:val="28"/>
          <w:rtl/>
          <w:lang w:bidi="ar-LY"/>
        </w:rPr>
      </w:pPr>
      <w:r w:rsidRPr="00160D31">
        <w:rPr>
          <w:rFonts w:ascii="Traditional Arabic" w:hAnsi="Traditional Arabic" w:cs="Traditional Arabic"/>
          <w:sz w:val="28"/>
          <w:szCs w:val="28"/>
          <w:rtl/>
        </w:rPr>
        <w:t>يوضح الجدول رقم (</w:t>
      </w:r>
      <w:r w:rsidR="006C34D0" w:rsidRPr="00160D31">
        <w:rPr>
          <w:rFonts w:ascii="Traditional Arabic" w:hAnsi="Traditional Arabic" w:cs="Traditional Arabic"/>
          <w:sz w:val="28"/>
          <w:szCs w:val="28"/>
          <w:rtl/>
        </w:rPr>
        <w:t>18</w:t>
      </w:r>
      <w:r w:rsidRPr="00160D31">
        <w:rPr>
          <w:rFonts w:ascii="Traditional Arabic" w:hAnsi="Traditional Arabic" w:cs="Traditional Arabic"/>
          <w:sz w:val="28"/>
          <w:szCs w:val="28"/>
          <w:rtl/>
        </w:rPr>
        <w:t xml:space="preserve">) دراسة </w:t>
      </w:r>
      <w:r w:rsidRPr="00160D31">
        <w:rPr>
          <w:rFonts w:ascii="Traditional Arabic" w:hAnsi="Traditional Arabic" w:cs="Traditional Arabic"/>
          <w:b/>
          <w:bCs/>
          <w:sz w:val="28"/>
          <w:szCs w:val="28"/>
          <w:rtl/>
        </w:rPr>
        <w:t xml:space="preserve">أثر نقص المهارات والخبرات المهنية </w:t>
      </w:r>
      <w:r w:rsidRPr="00160D31">
        <w:rPr>
          <w:rFonts w:ascii="Traditional Arabic" w:hAnsi="Traditional Arabic" w:cs="Traditional Arabic"/>
          <w:sz w:val="28"/>
          <w:szCs w:val="28"/>
          <w:rtl/>
        </w:rPr>
        <w:t xml:space="preserve">(كمتغير مستقل) </w:t>
      </w:r>
      <w:r w:rsidRPr="00160D31">
        <w:rPr>
          <w:rFonts w:ascii="Traditional Arabic" w:hAnsi="Traditional Arabic" w:cs="Traditional Arabic"/>
          <w:b/>
          <w:bCs/>
          <w:sz w:val="28"/>
          <w:szCs w:val="28"/>
          <w:rtl/>
        </w:rPr>
        <w:t>على نجاح الخدمات التي تقدمها الشركة</w:t>
      </w:r>
      <w:r w:rsidRPr="00160D31">
        <w:rPr>
          <w:rFonts w:ascii="Traditional Arabic" w:hAnsi="Traditional Arabic" w:cs="Traditional Arabic"/>
          <w:sz w:val="28"/>
          <w:szCs w:val="28"/>
          <w:rtl/>
        </w:rPr>
        <w:t xml:space="preserve"> </w:t>
      </w:r>
      <w:r w:rsidR="00AB45CD" w:rsidRPr="00160D31">
        <w:rPr>
          <w:rFonts w:ascii="Traditional Arabic" w:hAnsi="Traditional Arabic" w:cs="Traditional Arabic"/>
          <w:sz w:val="28"/>
          <w:szCs w:val="28"/>
          <w:rtl/>
        </w:rPr>
        <w:t>(كمتغير</w:t>
      </w:r>
      <w:r w:rsidR="00AB45CD" w:rsidRPr="00160D31">
        <w:rPr>
          <w:rFonts w:ascii="Traditional Arabic" w:hAnsi="Traditional Arabic" w:cs="Traditional Arabic"/>
          <w:sz w:val="28"/>
          <w:szCs w:val="28"/>
        </w:rPr>
        <w:t xml:space="preserve"> </w:t>
      </w:r>
      <w:r w:rsidRPr="00160D31">
        <w:rPr>
          <w:rFonts w:ascii="Traditional Arabic" w:hAnsi="Traditional Arabic" w:cs="Traditional Arabic"/>
          <w:sz w:val="28"/>
          <w:szCs w:val="28"/>
          <w:rtl/>
        </w:rPr>
        <w:t>تابع)</w:t>
      </w:r>
      <w:r w:rsidRPr="00160D31">
        <w:rPr>
          <w:rFonts w:ascii="Traditional Arabic" w:eastAsia="Calibri" w:hAnsi="Traditional Arabic" w:cs="Traditional Arabic"/>
          <w:sz w:val="28"/>
          <w:szCs w:val="28"/>
          <w:rtl/>
          <w:lang w:bidi="ar-LY"/>
        </w:rPr>
        <w:t xml:space="preserve"> حيث أظهرت نتائج التحــــــــــليل الإحصائي المدونة بالجــــــــــــدول أعلاه أن قيمة  </w:t>
      </w:r>
      <m:oMath>
        <m:r>
          <m:rPr>
            <m:sty m:val="p"/>
          </m:rPr>
          <w:rPr>
            <w:rFonts w:ascii="Cambria Math" w:eastAsia="Calibri" w:hAnsi="Cambria Math" w:cs="Traditional Arabic"/>
            <w:sz w:val="28"/>
            <w:szCs w:val="28"/>
            <w:lang w:bidi="ar-LY"/>
          </w:rPr>
          <m:t>F</m:t>
        </m:r>
      </m:oMath>
      <w:r w:rsidRPr="00160D31">
        <w:rPr>
          <w:rFonts w:ascii="Traditional Arabic" w:eastAsia="Calibri" w:hAnsi="Traditional Arabic" w:cs="Traditional Arabic"/>
          <w:sz w:val="28"/>
          <w:szCs w:val="28"/>
          <w:rtl/>
          <w:lang w:bidi="ar-LY"/>
        </w:rPr>
        <w:t xml:space="preserve"> الم</w:t>
      </w:r>
      <w:r w:rsidR="00AB45CD" w:rsidRPr="00160D31">
        <w:rPr>
          <w:rFonts w:ascii="Traditional Arabic" w:eastAsia="Calibri" w:hAnsi="Traditional Arabic" w:cs="Traditional Arabic"/>
          <w:sz w:val="28"/>
          <w:szCs w:val="28"/>
          <w:rtl/>
          <w:lang w:bidi="ar-LY"/>
        </w:rPr>
        <w:t xml:space="preserve">حــــــــسوبة والتي بلــــــغت </w:t>
      </w:r>
      <w:r w:rsidRPr="00160D31">
        <w:rPr>
          <w:rFonts w:ascii="Traditional Arabic" w:eastAsia="Calibri" w:hAnsi="Traditional Arabic" w:cs="Traditional Arabic"/>
          <w:sz w:val="28"/>
          <w:szCs w:val="28"/>
          <w:rtl/>
          <w:lang w:bidi="ar-LY"/>
        </w:rPr>
        <w:t xml:space="preserve">(285,34) وهي أكبر من قيمة </w:t>
      </w:r>
      <m:oMath>
        <m:r>
          <m:rPr>
            <m:sty m:val="p"/>
          </m:rPr>
          <w:rPr>
            <w:rFonts w:ascii="Cambria Math" w:eastAsia="Calibri" w:hAnsi="Cambria Math" w:cs="Traditional Arabic"/>
            <w:sz w:val="28"/>
            <w:szCs w:val="28"/>
            <w:lang w:bidi="ar-LY"/>
          </w:rPr>
          <m:t>F</m:t>
        </m:r>
      </m:oMath>
      <w:r w:rsidRPr="00160D31">
        <w:rPr>
          <w:rFonts w:ascii="Traditional Arabic" w:eastAsia="Calibri" w:hAnsi="Traditional Arabic" w:cs="Traditional Arabic"/>
          <w:sz w:val="28"/>
          <w:szCs w:val="28"/>
          <w:rtl/>
          <w:lang w:bidi="ar-LY"/>
        </w:rPr>
        <w:t xml:space="preserve"> الجدولية عـــــــــــند مستوى الدلالة 0.05 وبدلالة إحصائية 0.000 وهو أصغر من 0.05</w:t>
      </w:r>
      <w:r w:rsidR="00AF23AD" w:rsidRPr="00160D31">
        <w:rPr>
          <w:rFonts w:ascii="Traditional Arabic" w:eastAsia="Calibri" w:hAnsi="Traditional Arabic" w:cs="Traditional Arabic"/>
          <w:sz w:val="28"/>
          <w:szCs w:val="28"/>
          <w:rtl/>
          <w:lang w:bidi="ar-LY"/>
        </w:rPr>
        <w:t>.</w:t>
      </w:r>
      <w:r w:rsidRPr="00160D31">
        <w:rPr>
          <w:rFonts w:ascii="Traditional Arabic" w:eastAsia="Calibri" w:hAnsi="Traditional Arabic" w:cs="Traditional Arabic"/>
          <w:sz w:val="28"/>
          <w:szCs w:val="28"/>
          <w:rtl/>
          <w:lang w:bidi="ar-LY"/>
        </w:rPr>
        <w:t xml:space="preserve"> وبذلك نرفض فرض العدم ( </w:t>
      </w:r>
      <m:oMath>
        <m:sSub>
          <m:sSubPr>
            <m:ctrlPr>
              <w:rPr>
                <w:rFonts w:ascii="Cambria Math" w:eastAsia="Calibri" w:hAnsi="Cambria Math" w:cs="Traditional Arabic"/>
                <w:sz w:val="28"/>
                <w:szCs w:val="28"/>
                <w:lang w:bidi="ar-LY"/>
              </w:rPr>
            </m:ctrlPr>
          </m:sSubPr>
          <m:e>
            <m:r>
              <m:rPr>
                <m:sty m:val="p"/>
              </m:rPr>
              <w:rPr>
                <w:rFonts w:ascii="Cambria Math" w:eastAsia="Calibri" w:hAnsi="Cambria Math" w:cs="Traditional Arabic"/>
                <w:sz w:val="28"/>
                <w:szCs w:val="28"/>
                <w:lang w:bidi="ar-LY"/>
              </w:rPr>
              <m:t>H</m:t>
            </m:r>
          </m:e>
          <m:sub>
            <m:r>
              <m:rPr>
                <m:sty m:val="p"/>
              </m:rPr>
              <w:rPr>
                <w:rFonts w:ascii="Cambria Math" w:eastAsia="Calibri" w:hAnsi="Cambria Math" w:cs="Traditional Arabic"/>
                <w:sz w:val="28"/>
                <w:szCs w:val="28"/>
                <w:lang w:bidi="ar-LY"/>
              </w:rPr>
              <m:t>0</m:t>
            </m:r>
          </m:sub>
        </m:sSub>
        <m:r>
          <m:rPr>
            <m:sty m:val="p"/>
          </m:rPr>
          <w:rPr>
            <w:rFonts w:ascii="Cambria Math" w:eastAsia="Calibri" w:hAnsi="Cambria Math" w:cs="Traditional Arabic"/>
            <w:sz w:val="28"/>
            <w:szCs w:val="28"/>
            <w:lang w:bidi="ar-LY"/>
          </w:rPr>
          <m:t>:</m:t>
        </m:r>
        <m:sSub>
          <m:sSubPr>
            <m:ctrlPr>
              <w:rPr>
                <w:rFonts w:ascii="Cambria Math" w:eastAsia="Calibri" w:hAnsi="Cambria Math" w:cs="Traditional Arabic"/>
                <w:sz w:val="28"/>
                <w:szCs w:val="28"/>
                <w:lang w:bidi="ar-LY"/>
              </w:rPr>
            </m:ctrlPr>
          </m:sSubPr>
          <m:e>
            <m:r>
              <m:rPr>
                <m:sty m:val="p"/>
              </m:rPr>
              <w:rPr>
                <w:rFonts w:ascii="Cambria Math" w:eastAsia="Calibri" w:hAnsi="Cambria Math" w:cs="Traditional Arabic"/>
                <w:sz w:val="28"/>
                <w:szCs w:val="28"/>
                <w:lang w:bidi="ar-LY"/>
              </w:rPr>
              <m:t>β</m:t>
            </m:r>
          </m:e>
          <m:sub>
            <m:r>
              <m:rPr>
                <m:sty m:val="p"/>
              </m:rPr>
              <w:rPr>
                <w:rFonts w:ascii="Cambria Math" w:eastAsia="Calibri" w:hAnsi="Cambria Math" w:cs="Traditional Arabic"/>
                <w:sz w:val="28"/>
                <w:szCs w:val="28"/>
                <w:lang w:bidi="ar-LY"/>
              </w:rPr>
              <m:t>1</m:t>
            </m:r>
          </m:sub>
        </m:sSub>
        <m:r>
          <m:rPr>
            <m:sty m:val="p"/>
          </m:rPr>
          <w:rPr>
            <w:rFonts w:ascii="Cambria Math" w:eastAsia="Calibri" w:hAnsi="Cambria Math" w:cs="Traditional Arabic"/>
            <w:sz w:val="28"/>
            <w:szCs w:val="28"/>
            <w:rtl/>
            <w:lang w:bidi="ar-LY"/>
          </w:rPr>
          <m:t>=</m:t>
        </m:r>
        <m:r>
          <m:rPr>
            <m:sty m:val="p"/>
          </m:rPr>
          <w:rPr>
            <w:rFonts w:ascii="Cambria Math" w:eastAsia="Calibri" w:hAnsi="Cambria Math" w:cs="Traditional Arabic"/>
            <w:sz w:val="28"/>
            <w:szCs w:val="28"/>
            <w:lang w:bidi="ar-LY"/>
          </w:rPr>
          <m:t>0</m:t>
        </m:r>
      </m:oMath>
      <w:r w:rsidRPr="00160D31">
        <w:rPr>
          <w:rFonts w:ascii="Traditional Arabic" w:eastAsia="Calibri" w:hAnsi="Traditional Arabic" w:cs="Traditional Arabic"/>
          <w:sz w:val="28"/>
          <w:szCs w:val="28"/>
          <w:rtl/>
          <w:lang w:bidi="ar-LY"/>
        </w:rPr>
        <w:t xml:space="preserve"> ) ونقبل الفرض البديل  (</w:t>
      </w:r>
      <m:oMath>
        <m:sSub>
          <m:sSubPr>
            <m:ctrlPr>
              <w:rPr>
                <w:rFonts w:ascii="Cambria Math" w:eastAsia="Calibri" w:hAnsi="Cambria Math" w:cs="Traditional Arabic"/>
                <w:sz w:val="28"/>
                <w:szCs w:val="28"/>
                <w:lang w:bidi="ar-LY"/>
              </w:rPr>
            </m:ctrlPr>
          </m:sSubPr>
          <m:e>
            <m:r>
              <m:rPr>
                <m:sty m:val="p"/>
              </m:rPr>
              <w:rPr>
                <w:rFonts w:ascii="Cambria Math" w:eastAsia="Calibri" w:hAnsi="Cambria Math" w:cs="Traditional Arabic"/>
                <w:sz w:val="28"/>
                <w:szCs w:val="28"/>
                <w:lang w:bidi="ar-LY"/>
              </w:rPr>
              <m:t>H</m:t>
            </m:r>
          </m:e>
          <m:sub>
            <m:r>
              <m:rPr>
                <m:sty m:val="p"/>
              </m:rPr>
              <w:rPr>
                <w:rFonts w:ascii="Cambria Math" w:eastAsia="Calibri" w:hAnsi="Cambria Math" w:cs="Traditional Arabic"/>
                <w:sz w:val="28"/>
                <w:szCs w:val="28"/>
                <w:lang w:bidi="ar-LY"/>
              </w:rPr>
              <m:t>0</m:t>
            </m:r>
          </m:sub>
        </m:sSub>
        <m:r>
          <m:rPr>
            <m:sty m:val="p"/>
          </m:rPr>
          <w:rPr>
            <w:rFonts w:ascii="Cambria Math" w:eastAsia="Calibri" w:hAnsi="Cambria Math" w:cs="Traditional Arabic"/>
            <w:sz w:val="28"/>
            <w:szCs w:val="28"/>
            <w:lang w:bidi="ar-LY"/>
          </w:rPr>
          <m:t>:</m:t>
        </m:r>
        <m:sSub>
          <m:sSubPr>
            <m:ctrlPr>
              <w:rPr>
                <w:rFonts w:ascii="Cambria Math" w:eastAsia="Calibri" w:hAnsi="Cambria Math" w:cs="Traditional Arabic"/>
                <w:sz w:val="28"/>
                <w:szCs w:val="28"/>
                <w:lang w:bidi="ar-LY"/>
              </w:rPr>
            </m:ctrlPr>
          </m:sSubPr>
          <m:e>
            <m:r>
              <m:rPr>
                <m:sty m:val="p"/>
              </m:rPr>
              <w:rPr>
                <w:rFonts w:ascii="Cambria Math" w:eastAsia="Calibri" w:hAnsi="Cambria Math" w:cs="Traditional Arabic"/>
                <w:sz w:val="28"/>
                <w:szCs w:val="28"/>
                <w:lang w:bidi="ar-LY"/>
              </w:rPr>
              <m:t>β</m:t>
            </m:r>
          </m:e>
          <m:sub>
            <m:r>
              <m:rPr>
                <m:sty m:val="p"/>
              </m:rPr>
              <w:rPr>
                <w:rFonts w:ascii="Cambria Math" w:eastAsia="Calibri" w:hAnsi="Cambria Math" w:cs="Traditional Arabic"/>
                <w:sz w:val="28"/>
                <w:szCs w:val="28"/>
                <w:lang w:bidi="ar-LY"/>
              </w:rPr>
              <m:t>1</m:t>
            </m:r>
          </m:sub>
        </m:sSub>
        <m:r>
          <m:rPr>
            <m:sty m:val="p"/>
          </m:rPr>
          <w:rPr>
            <w:rFonts w:ascii="Times New Roman" w:eastAsia="Calibri" w:hAnsi="Times New Roman" w:cs="Times New Roman" w:hint="cs"/>
            <w:sz w:val="28"/>
            <w:szCs w:val="28"/>
            <w:rtl/>
            <w:lang w:bidi="ar-LY"/>
          </w:rPr>
          <m:t>≠</m:t>
        </m:r>
        <m:r>
          <m:rPr>
            <m:sty m:val="p"/>
          </m:rPr>
          <w:rPr>
            <w:rFonts w:ascii="Cambria Math" w:eastAsia="Calibri" w:hAnsi="Cambria Math" w:cs="Traditional Arabic"/>
            <w:sz w:val="28"/>
            <w:szCs w:val="28"/>
            <w:lang w:bidi="ar-LY"/>
          </w:rPr>
          <m:t>0</m:t>
        </m:r>
      </m:oMath>
      <w:r w:rsidRPr="00160D31">
        <w:rPr>
          <w:rFonts w:ascii="Traditional Arabic" w:eastAsia="Calibri" w:hAnsi="Traditional Arabic" w:cs="Traditional Arabic"/>
          <w:sz w:val="28"/>
          <w:szCs w:val="28"/>
          <w:rtl/>
          <w:lang w:bidi="ar-LY"/>
        </w:rPr>
        <w:t xml:space="preserve"> ) على أساس وجود تأثير معنوي لعبارات </w:t>
      </w:r>
      <w:r w:rsidRPr="00160D31">
        <w:rPr>
          <w:rFonts w:ascii="Traditional Arabic" w:eastAsia="Calibri" w:hAnsi="Traditional Arabic" w:cs="Traditional Arabic"/>
          <w:b/>
          <w:bCs/>
          <w:sz w:val="28"/>
          <w:szCs w:val="28"/>
          <w:rtl/>
          <w:lang w:bidi="ar-LY"/>
        </w:rPr>
        <w:t>نقص المهارات والخبرات المهنية</w:t>
      </w:r>
      <w:r w:rsidRPr="00160D31">
        <w:rPr>
          <w:rFonts w:ascii="Traditional Arabic" w:eastAsia="Calibri" w:hAnsi="Traditional Arabic" w:cs="Traditional Arabic"/>
          <w:sz w:val="28"/>
          <w:szCs w:val="28"/>
          <w:rtl/>
          <w:lang w:bidi="ar-LY"/>
        </w:rPr>
        <w:t xml:space="preserve"> ( كمتغير مستقل ) على </w:t>
      </w:r>
      <w:r w:rsidRPr="00160D31">
        <w:rPr>
          <w:rFonts w:ascii="Traditional Arabic" w:eastAsia="Calibri" w:hAnsi="Traditional Arabic" w:cs="Traditional Arabic"/>
          <w:b/>
          <w:bCs/>
          <w:sz w:val="28"/>
          <w:szCs w:val="28"/>
          <w:rtl/>
          <w:lang w:bidi="ar-LY"/>
        </w:rPr>
        <w:t xml:space="preserve">نجاح الخدمات التي تقدمها الشركة </w:t>
      </w:r>
      <w:r w:rsidRPr="00160D31">
        <w:rPr>
          <w:rFonts w:ascii="Traditional Arabic" w:eastAsia="Calibri" w:hAnsi="Traditional Arabic" w:cs="Traditional Arabic"/>
          <w:sz w:val="28"/>
          <w:szCs w:val="28"/>
          <w:rtl/>
          <w:lang w:bidi="ar-LY"/>
        </w:rPr>
        <w:t xml:space="preserve">( كمتغير تابع ) وحيث أن إشارة معامل الارتباط  </w:t>
      </w:r>
      <m:oMath>
        <m:r>
          <m:rPr>
            <m:sty m:val="p"/>
          </m:rPr>
          <w:rPr>
            <w:rFonts w:ascii="Cambria Math" w:eastAsia="Calibri" w:hAnsi="Cambria Math" w:cs="Traditional Arabic"/>
            <w:sz w:val="28"/>
            <w:szCs w:val="28"/>
            <w:lang w:bidi="ar-LY"/>
          </w:rPr>
          <m:t>R</m:t>
        </m:r>
      </m:oMath>
      <w:r w:rsidRPr="00160D31">
        <w:rPr>
          <w:rFonts w:ascii="Traditional Arabic" w:eastAsia="Calibri" w:hAnsi="Traditional Arabic" w:cs="Traditional Arabic"/>
          <w:sz w:val="28"/>
          <w:szCs w:val="28"/>
          <w:rtl/>
          <w:lang w:bidi="ar-LY"/>
        </w:rPr>
        <w:t xml:space="preserve"> موج</w:t>
      </w:r>
      <w:r w:rsidR="00AB45CD" w:rsidRPr="00160D31">
        <w:rPr>
          <w:rFonts w:ascii="Traditional Arabic" w:eastAsia="Calibri" w:hAnsi="Traditional Arabic" w:cs="Traditional Arabic"/>
          <w:sz w:val="28"/>
          <w:szCs w:val="28"/>
          <w:rtl/>
          <w:lang w:bidi="ar-LY"/>
        </w:rPr>
        <w:t xml:space="preserve">بة وتساوي </w:t>
      </w:r>
      <w:r w:rsidRPr="00160D31">
        <w:rPr>
          <w:rFonts w:ascii="Traditional Arabic" w:eastAsia="Calibri" w:hAnsi="Traditional Arabic" w:cs="Traditional Arabic"/>
          <w:sz w:val="28"/>
          <w:szCs w:val="28"/>
          <w:rtl/>
          <w:lang w:bidi="ar-LY"/>
        </w:rPr>
        <w:t>(0.968) أي أن الارتباط طردي قوي بين المتغيرين , أي أن نقص المهارات والخبرات المهنية لها تأثير على تقديم الخدمات  كلما زاد نقص المهارات والخبرات المهنية زاد</w:t>
      </w:r>
      <w:r w:rsidR="00A15EAC" w:rsidRPr="00160D31">
        <w:rPr>
          <w:rFonts w:ascii="Traditional Arabic" w:eastAsia="Calibri" w:hAnsi="Traditional Arabic" w:cs="Traditional Arabic"/>
          <w:sz w:val="28"/>
          <w:szCs w:val="28"/>
          <w:rtl/>
          <w:lang w:bidi="ar-LY"/>
        </w:rPr>
        <w:t xml:space="preserve"> تدني </w:t>
      </w:r>
      <w:r w:rsidRPr="00160D31">
        <w:rPr>
          <w:rFonts w:ascii="Traditional Arabic" w:eastAsia="Calibri" w:hAnsi="Traditional Arabic" w:cs="Traditional Arabic"/>
          <w:sz w:val="28"/>
          <w:szCs w:val="28"/>
          <w:rtl/>
          <w:lang w:bidi="ar-LY"/>
        </w:rPr>
        <w:t>الخدمات التي تقدمها الشركة</w:t>
      </w:r>
      <w:r w:rsidRPr="00160D31">
        <w:rPr>
          <w:rFonts w:ascii="Traditional Arabic" w:eastAsia="Calibri" w:hAnsi="Traditional Arabic" w:cs="Traditional Arabic"/>
          <w:b/>
          <w:bCs/>
          <w:sz w:val="28"/>
          <w:szCs w:val="28"/>
          <w:rtl/>
          <w:lang w:bidi="ar-LY"/>
        </w:rPr>
        <w:t xml:space="preserve"> </w:t>
      </w:r>
      <w:r w:rsidRPr="00160D31">
        <w:rPr>
          <w:rFonts w:ascii="Traditional Arabic" w:eastAsia="Calibri" w:hAnsi="Traditional Arabic" w:cs="Traditional Arabic"/>
          <w:sz w:val="28"/>
          <w:szCs w:val="28"/>
          <w:rtl/>
          <w:lang w:bidi="ar-LY"/>
        </w:rPr>
        <w:t xml:space="preserve">وتبين قيمة معامل التحديد </w:t>
      </w:r>
      <m:oMath>
        <m:sSup>
          <m:sSupPr>
            <m:ctrlPr>
              <w:rPr>
                <w:rFonts w:ascii="Cambria Math" w:eastAsia="Calibri" w:hAnsi="Cambria Math" w:cs="Traditional Arabic"/>
                <w:sz w:val="28"/>
                <w:szCs w:val="28"/>
                <w:lang w:bidi="ar-LY"/>
              </w:rPr>
            </m:ctrlPr>
          </m:sSupPr>
          <m:e>
            <m:r>
              <m:rPr>
                <m:sty m:val="p"/>
              </m:rPr>
              <w:rPr>
                <w:rFonts w:ascii="Cambria Math" w:eastAsia="Calibri" w:hAnsi="Cambria Math" w:cs="Traditional Arabic"/>
                <w:sz w:val="28"/>
                <w:szCs w:val="28"/>
                <w:lang w:bidi="ar-LY"/>
              </w:rPr>
              <m:t>R</m:t>
            </m:r>
          </m:e>
          <m:sup>
            <m:r>
              <m:rPr>
                <m:sty m:val="p"/>
              </m:rPr>
              <w:rPr>
                <w:rFonts w:ascii="Cambria Math" w:eastAsia="Calibri" w:hAnsi="Cambria Math" w:cs="Traditional Arabic"/>
                <w:sz w:val="28"/>
                <w:szCs w:val="28"/>
                <w:lang w:bidi="ar-LY"/>
              </w:rPr>
              <m:t>2</m:t>
            </m:r>
          </m:sup>
        </m:sSup>
      </m:oMath>
      <w:r w:rsidRPr="00160D31">
        <w:rPr>
          <w:rFonts w:ascii="Traditional Arabic" w:eastAsia="Calibri" w:hAnsi="Traditional Arabic" w:cs="Traditional Arabic"/>
          <w:sz w:val="28"/>
          <w:szCs w:val="28"/>
          <w:rtl/>
          <w:lang w:bidi="ar-LY"/>
        </w:rPr>
        <w:t xml:space="preserve"> أن التغيير في المتغير المستقل</w:t>
      </w:r>
      <w:r w:rsidRPr="00160D31">
        <w:rPr>
          <w:rFonts w:ascii="Traditional Arabic" w:eastAsia="Calibri" w:hAnsi="Traditional Arabic" w:cs="Traditional Arabic"/>
          <w:b/>
          <w:bCs/>
          <w:sz w:val="28"/>
          <w:szCs w:val="28"/>
          <w:rtl/>
          <w:lang w:bidi="ar-LY"/>
        </w:rPr>
        <w:t xml:space="preserve"> (نقص المهارات والخبرات المهنية) </w:t>
      </w:r>
      <w:r w:rsidRPr="00160D31">
        <w:rPr>
          <w:rFonts w:ascii="Traditional Arabic" w:eastAsia="Calibri" w:hAnsi="Traditional Arabic" w:cs="Traditional Arabic"/>
          <w:sz w:val="28"/>
          <w:szCs w:val="28"/>
          <w:rtl/>
          <w:lang w:bidi="ar-LY"/>
        </w:rPr>
        <w:t xml:space="preserve">يفسر </w:t>
      </w:r>
      <w:r w:rsidR="006C34D0" w:rsidRPr="00160D31">
        <w:rPr>
          <w:rFonts w:ascii="Traditional Arabic" w:eastAsia="Calibri" w:hAnsi="Traditional Arabic" w:cs="Traditional Arabic"/>
          <w:sz w:val="28"/>
          <w:szCs w:val="28"/>
          <w:rtl/>
          <w:lang w:bidi="ar-LY"/>
        </w:rPr>
        <w:t>938</w:t>
      </w:r>
      <w:r w:rsidRPr="00160D31">
        <w:rPr>
          <w:rFonts w:ascii="Traditional Arabic" w:eastAsia="Calibri" w:hAnsi="Traditional Arabic" w:cs="Traditional Arabic"/>
          <w:sz w:val="28"/>
          <w:szCs w:val="28"/>
          <w:rtl/>
          <w:lang w:bidi="ar-LY"/>
        </w:rPr>
        <w:t>% من التغيير في المتغير التابع (</w:t>
      </w:r>
      <w:r w:rsidRPr="00160D31">
        <w:rPr>
          <w:rFonts w:ascii="Traditional Arabic" w:eastAsia="Calibri" w:hAnsi="Traditional Arabic" w:cs="Traditional Arabic"/>
          <w:b/>
          <w:bCs/>
          <w:sz w:val="28"/>
          <w:szCs w:val="28"/>
          <w:rtl/>
          <w:lang w:bidi="ar-LY"/>
        </w:rPr>
        <w:t xml:space="preserve"> الخدمات </w:t>
      </w:r>
      <w:r w:rsidRPr="00160D31">
        <w:rPr>
          <w:rFonts w:ascii="Traditional Arabic" w:eastAsia="Calibri" w:hAnsi="Traditional Arabic" w:cs="Traditional Arabic"/>
          <w:sz w:val="28"/>
          <w:szCs w:val="28"/>
          <w:rtl/>
          <w:lang w:bidi="ar-LY"/>
        </w:rPr>
        <w:t>)</w:t>
      </w:r>
      <w:r w:rsidR="006E3F05" w:rsidRPr="00160D31">
        <w:rPr>
          <w:rFonts w:ascii="Traditional Arabic" w:eastAsia="Calibri" w:hAnsi="Traditional Arabic" w:cs="Traditional Arabic"/>
          <w:sz w:val="28"/>
          <w:szCs w:val="28"/>
          <w:rtl/>
          <w:lang w:bidi="ar-LY"/>
        </w:rPr>
        <w:t xml:space="preserve"> </w:t>
      </w:r>
      <w:r w:rsidRPr="00160D31">
        <w:rPr>
          <w:rFonts w:ascii="Traditional Arabic" w:eastAsia="Calibri" w:hAnsi="Traditional Arabic" w:cs="Traditional Arabic"/>
          <w:sz w:val="28"/>
          <w:szCs w:val="28"/>
          <w:rtl/>
          <w:lang w:bidi="ar-LY"/>
        </w:rPr>
        <w:t xml:space="preserve">كما أن قيمة معامل الانحدار </w:t>
      </w:r>
      <m:oMath>
        <m:r>
          <m:rPr>
            <m:sty m:val="p"/>
          </m:rPr>
          <w:rPr>
            <w:rFonts w:ascii="Cambria Math" w:eastAsia="Calibri" w:hAnsi="Cambria Math" w:cs="Traditional Arabic"/>
            <w:sz w:val="28"/>
            <w:szCs w:val="28"/>
            <w:lang w:bidi="ar-LY"/>
          </w:rPr>
          <m:t>β</m:t>
        </m:r>
      </m:oMath>
      <w:r w:rsidRPr="00160D31">
        <w:rPr>
          <w:rFonts w:ascii="Traditional Arabic" w:eastAsia="Calibri" w:hAnsi="Traditional Arabic" w:cs="Traditional Arabic"/>
          <w:sz w:val="28"/>
          <w:szCs w:val="28"/>
          <w:rtl/>
          <w:lang w:bidi="ar-LY"/>
        </w:rPr>
        <w:t xml:space="preserve"> تساوي  (0.911) وهذا يعني أن التغير بمقدار وحدة واحدة في قيم المتغير المستقل (</w:t>
      </w:r>
      <w:r w:rsidRPr="00160D31">
        <w:rPr>
          <w:rFonts w:ascii="Traditional Arabic" w:eastAsia="Calibri" w:hAnsi="Traditional Arabic" w:cs="Traditional Arabic"/>
          <w:b/>
          <w:bCs/>
          <w:sz w:val="28"/>
          <w:szCs w:val="28"/>
          <w:rtl/>
          <w:lang w:bidi="ar-LY"/>
        </w:rPr>
        <w:t xml:space="preserve">نقص المهارات والخبرات المهنية </w:t>
      </w:r>
      <w:r w:rsidRPr="00160D31">
        <w:rPr>
          <w:rFonts w:ascii="Traditional Arabic" w:eastAsia="Calibri" w:hAnsi="Traditional Arabic" w:cs="Traditional Arabic"/>
          <w:sz w:val="28"/>
          <w:szCs w:val="28"/>
          <w:rtl/>
          <w:lang w:bidi="ar-LY"/>
        </w:rPr>
        <w:t>) يؤدي إلى التغير في المتغير التابع (</w:t>
      </w:r>
      <w:r w:rsidRPr="00160D31">
        <w:rPr>
          <w:rFonts w:ascii="Traditional Arabic" w:eastAsia="Calibri" w:hAnsi="Traditional Arabic" w:cs="Traditional Arabic"/>
          <w:b/>
          <w:bCs/>
          <w:sz w:val="28"/>
          <w:szCs w:val="28"/>
          <w:rtl/>
          <w:lang w:bidi="ar-LY"/>
        </w:rPr>
        <w:t xml:space="preserve">  الخدمات </w:t>
      </w:r>
      <w:r w:rsidRPr="00160D31">
        <w:rPr>
          <w:rFonts w:ascii="Traditional Arabic" w:eastAsia="Calibri" w:hAnsi="Traditional Arabic" w:cs="Traditional Arabic"/>
          <w:sz w:val="28"/>
          <w:szCs w:val="28"/>
          <w:rtl/>
          <w:lang w:bidi="ar-LY"/>
        </w:rPr>
        <w:t>) بمقدار (0.911)</w:t>
      </w:r>
      <w:r w:rsidR="00BC32F5" w:rsidRPr="00160D31">
        <w:rPr>
          <w:rFonts w:ascii="Traditional Arabic" w:eastAsia="Calibri" w:hAnsi="Traditional Arabic" w:cs="Traditional Arabic"/>
          <w:sz w:val="28"/>
          <w:szCs w:val="28"/>
          <w:rtl/>
          <w:lang w:bidi="ar-LY"/>
        </w:rPr>
        <w:t>.</w:t>
      </w:r>
    </w:p>
    <w:p w14:paraId="44C3B767" w14:textId="0BFEDF5E" w:rsidR="00904053" w:rsidRPr="00160D31" w:rsidRDefault="008C32BB" w:rsidP="00160D31">
      <w:pPr>
        <w:pStyle w:val="ListParagraph"/>
        <w:numPr>
          <w:ilvl w:val="0"/>
          <w:numId w:val="34"/>
        </w:numPr>
        <w:spacing w:line="240" w:lineRule="auto"/>
        <w:rPr>
          <w:rFonts w:ascii="Traditional Arabic" w:hAnsi="Traditional Arabic" w:cs="Traditional Arabic"/>
          <w:b/>
          <w:bCs/>
          <w:sz w:val="28"/>
          <w:szCs w:val="28"/>
          <w:rtl/>
          <w:lang w:bidi="ar-LY"/>
        </w:rPr>
      </w:pPr>
      <w:r w:rsidRPr="00160D31">
        <w:rPr>
          <w:rFonts w:ascii="Traditional Arabic" w:hAnsi="Traditional Arabic" w:cs="Traditional Arabic"/>
          <w:b/>
          <w:bCs/>
          <w:sz w:val="28"/>
          <w:szCs w:val="28"/>
          <w:rtl/>
          <w:lang w:bidi="ar-LY"/>
        </w:rPr>
        <w:lastRenderedPageBreak/>
        <w:t>الفرضية الثالثة ( القوانين واللوائح )</w:t>
      </w:r>
    </w:p>
    <w:p w14:paraId="44CD5B5C" w14:textId="77777777" w:rsidR="00D7748C" w:rsidRDefault="00D7748C" w:rsidP="00160D31">
      <w:pPr>
        <w:spacing w:line="240" w:lineRule="auto"/>
        <w:jc w:val="center"/>
        <w:rPr>
          <w:rFonts w:ascii="Traditional Arabic" w:hAnsi="Traditional Arabic" w:cs="Traditional Arabic"/>
          <w:sz w:val="28"/>
          <w:szCs w:val="28"/>
          <w:rtl/>
        </w:rPr>
      </w:pPr>
    </w:p>
    <w:p w14:paraId="4B6DB856" w14:textId="0D605C9B" w:rsidR="00A15EAC" w:rsidRPr="00D7748C" w:rsidRDefault="00A15EAC" w:rsidP="00160D31">
      <w:pPr>
        <w:spacing w:line="240" w:lineRule="auto"/>
        <w:jc w:val="center"/>
        <w:rPr>
          <w:rFonts w:ascii="Traditional Arabic" w:hAnsi="Traditional Arabic" w:cs="Traditional Arabic"/>
          <w:b/>
          <w:bCs/>
          <w:sz w:val="28"/>
          <w:szCs w:val="28"/>
          <w:rtl/>
        </w:rPr>
      </w:pPr>
      <w:r w:rsidRPr="00D7748C">
        <w:rPr>
          <w:rFonts w:ascii="Traditional Arabic" w:hAnsi="Traditional Arabic" w:cs="Traditional Arabic"/>
          <w:b/>
          <w:bCs/>
          <w:sz w:val="28"/>
          <w:szCs w:val="28"/>
          <w:rtl/>
        </w:rPr>
        <w:t>جدول رقم (</w:t>
      </w:r>
      <w:r w:rsidR="00A35257" w:rsidRPr="00D7748C">
        <w:rPr>
          <w:rFonts w:ascii="Traditional Arabic" w:hAnsi="Traditional Arabic" w:cs="Traditional Arabic"/>
          <w:b/>
          <w:bCs/>
          <w:sz w:val="28"/>
          <w:szCs w:val="28"/>
          <w:rtl/>
        </w:rPr>
        <w:t>19</w:t>
      </w:r>
      <w:r w:rsidRPr="00D7748C">
        <w:rPr>
          <w:rFonts w:ascii="Traditional Arabic" w:hAnsi="Traditional Arabic" w:cs="Traditional Arabic"/>
          <w:b/>
          <w:bCs/>
          <w:sz w:val="28"/>
          <w:szCs w:val="28"/>
          <w:rtl/>
        </w:rPr>
        <w:t xml:space="preserve">) </w:t>
      </w:r>
      <w:r w:rsidR="00AB45CD" w:rsidRPr="00D7748C">
        <w:rPr>
          <w:rFonts w:ascii="Traditional Arabic" w:hAnsi="Traditional Arabic" w:cs="Traditional Arabic"/>
          <w:b/>
          <w:bCs/>
          <w:sz w:val="28"/>
          <w:szCs w:val="28"/>
          <w:rtl/>
        </w:rPr>
        <w:t>تحليل الانحدار الخطي لا</w:t>
      </w:r>
      <w:r w:rsidRPr="00D7748C">
        <w:rPr>
          <w:rFonts w:ascii="Traditional Arabic" w:hAnsi="Traditional Arabic" w:cs="Traditional Arabic"/>
          <w:b/>
          <w:bCs/>
          <w:sz w:val="28"/>
          <w:szCs w:val="28"/>
          <w:rtl/>
        </w:rPr>
        <w:t>ختبار أثر القوانين واللوائح على نجاح الخدمات</w:t>
      </w:r>
    </w:p>
    <w:tbl>
      <w:tblPr>
        <w:tblStyle w:val="TableGrid1"/>
        <w:bidiVisual/>
        <w:tblW w:w="0" w:type="auto"/>
        <w:jc w:val="center"/>
        <w:tblLook w:val="04A0" w:firstRow="1" w:lastRow="0" w:firstColumn="1" w:lastColumn="0" w:noHBand="0" w:noVBand="1"/>
      </w:tblPr>
      <w:tblGrid>
        <w:gridCol w:w="992"/>
        <w:gridCol w:w="1706"/>
        <w:gridCol w:w="1544"/>
        <w:gridCol w:w="1701"/>
        <w:gridCol w:w="1419"/>
        <w:gridCol w:w="1416"/>
      </w:tblGrid>
      <w:tr w:rsidR="004B6B11" w:rsidRPr="00160D31" w14:paraId="49802181" w14:textId="77777777" w:rsidTr="002823E3">
        <w:trPr>
          <w:jc w:val="center"/>
        </w:trPr>
        <w:tc>
          <w:tcPr>
            <w:tcW w:w="992" w:type="dxa"/>
          </w:tcPr>
          <w:p w14:paraId="53AC92A1" w14:textId="77777777" w:rsidR="004B6B11" w:rsidRPr="00160D31" w:rsidRDefault="004B6B11" w:rsidP="00160D31">
            <w:pPr>
              <w:jc w:val="center"/>
              <w:rPr>
                <w:rFonts w:ascii="Traditional Arabic" w:eastAsia="Calibri" w:hAnsi="Traditional Arabic" w:cs="Traditional Arabic"/>
                <w:sz w:val="28"/>
                <w:szCs w:val="28"/>
                <w:rtl/>
                <w:lang w:bidi="ar-LY"/>
              </w:rPr>
            </w:pPr>
            <w:r w:rsidRPr="00160D31">
              <w:rPr>
                <w:rFonts w:ascii="Traditional Arabic" w:eastAsia="Calibri" w:hAnsi="Traditional Arabic" w:cs="Traditional Arabic"/>
                <w:sz w:val="28"/>
                <w:szCs w:val="28"/>
                <w:rtl/>
                <w:lang w:bidi="ar-LY"/>
              </w:rPr>
              <w:t>التحليل</w:t>
            </w:r>
          </w:p>
        </w:tc>
        <w:tc>
          <w:tcPr>
            <w:tcW w:w="1706" w:type="dxa"/>
          </w:tcPr>
          <w:p w14:paraId="1E820C46" w14:textId="77777777" w:rsidR="004B6B11" w:rsidRPr="00160D31" w:rsidRDefault="004B6B11" w:rsidP="00160D31">
            <w:pPr>
              <w:jc w:val="center"/>
              <w:rPr>
                <w:rFonts w:ascii="Traditional Arabic" w:eastAsia="Calibri" w:hAnsi="Traditional Arabic" w:cs="Traditional Arabic"/>
                <w:sz w:val="28"/>
                <w:szCs w:val="28"/>
                <w:lang w:bidi="ar-LY"/>
              </w:rPr>
            </w:pPr>
            <w:r w:rsidRPr="00160D31">
              <w:rPr>
                <w:rFonts w:ascii="Traditional Arabic" w:eastAsia="Calibri" w:hAnsi="Traditional Arabic" w:cs="Traditional Arabic"/>
                <w:sz w:val="28"/>
                <w:szCs w:val="28"/>
                <w:rtl/>
                <w:lang w:bidi="ar-LY"/>
              </w:rPr>
              <w:t xml:space="preserve">معامل الارتباط </w:t>
            </w:r>
            <w:r w:rsidRPr="00160D31">
              <w:rPr>
                <w:rFonts w:ascii="Traditional Arabic" w:eastAsia="Calibri" w:hAnsi="Traditional Arabic" w:cs="Traditional Arabic"/>
                <w:sz w:val="28"/>
                <w:szCs w:val="28"/>
                <w:lang w:bidi="ar-LY"/>
              </w:rPr>
              <w:t>R</w:t>
            </w:r>
          </w:p>
        </w:tc>
        <w:tc>
          <w:tcPr>
            <w:tcW w:w="1544" w:type="dxa"/>
          </w:tcPr>
          <w:p w14:paraId="7E1DA57A" w14:textId="5EAD4FF3" w:rsidR="004B6B11" w:rsidRPr="00160D31" w:rsidRDefault="006F48A0" w:rsidP="00160D31">
            <w:pPr>
              <w:jc w:val="center"/>
              <w:rPr>
                <w:rFonts w:ascii="Traditional Arabic" w:eastAsia="Calibri" w:hAnsi="Traditional Arabic" w:cs="Traditional Arabic"/>
                <w:sz w:val="28"/>
                <w:szCs w:val="28"/>
                <w:vertAlign w:val="superscript"/>
                <w:rtl/>
              </w:rPr>
            </w:pPr>
            <w:r w:rsidRPr="00160D31">
              <w:rPr>
                <w:rFonts w:ascii="Traditional Arabic" w:eastAsia="Calibri" w:hAnsi="Traditional Arabic" w:cs="Traditional Arabic"/>
                <w:sz w:val="28"/>
                <w:szCs w:val="28"/>
                <w:rtl/>
                <w:lang w:bidi="ar-LY"/>
              </w:rPr>
              <w:t xml:space="preserve">معامل التحديد </w:t>
            </w:r>
            <w:r w:rsidRPr="00160D31">
              <w:rPr>
                <w:rFonts w:ascii="Traditional Arabic" w:eastAsia="Calibri" w:hAnsi="Traditional Arabic" w:cs="Traditional Arabic"/>
                <w:sz w:val="28"/>
                <w:szCs w:val="28"/>
                <w:lang w:bidi="ar-LY"/>
              </w:rPr>
              <w:t>R</w:t>
            </w:r>
            <w:r w:rsidRPr="00160D31">
              <w:rPr>
                <w:rFonts w:ascii="Traditional Arabic" w:eastAsia="Calibri" w:hAnsi="Traditional Arabic" w:cs="Traditional Arabic"/>
                <w:sz w:val="28"/>
                <w:szCs w:val="28"/>
                <w:vertAlign w:val="superscript"/>
                <w:lang w:bidi="ar-LY"/>
              </w:rPr>
              <w:t>2</w:t>
            </w:r>
          </w:p>
        </w:tc>
        <w:tc>
          <w:tcPr>
            <w:tcW w:w="1701" w:type="dxa"/>
          </w:tcPr>
          <w:p w14:paraId="52624789" w14:textId="065AE931" w:rsidR="004B6B11" w:rsidRPr="00160D31" w:rsidRDefault="00AB45CD" w:rsidP="00160D31">
            <w:pPr>
              <w:jc w:val="center"/>
              <w:rPr>
                <w:rFonts w:ascii="Traditional Arabic" w:eastAsia="Calibri" w:hAnsi="Traditional Arabic" w:cs="Traditional Arabic"/>
                <w:sz w:val="28"/>
                <w:szCs w:val="28"/>
                <w:lang w:bidi="ar-LY"/>
              </w:rPr>
            </w:pPr>
            <w:r w:rsidRPr="00160D31">
              <w:rPr>
                <w:rFonts w:ascii="Traditional Arabic" w:eastAsia="Calibri" w:hAnsi="Traditional Arabic" w:cs="Traditional Arabic"/>
                <w:sz w:val="28"/>
                <w:szCs w:val="28"/>
                <w:rtl/>
                <w:lang w:bidi="ar-LY"/>
              </w:rPr>
              <w:t>معامل الا</w:t>
            </w:r>
            <w:r w:rsidR="002823E3" w:rsidRPr="00160D31">
              <w:rPr>
                <w:rFonts w:ascii="Traditional Arabic" w:eastAsia="Calibri" w:hAnsi="Traditional Arabic" w:cs="Traditional Arabic"/>
                <w:sz w:val="28"/>
                <w:szCs w:val="28"/>
                <w:rtl/>
                <w:lang w:bidi="ar-LY"/>
              </w:rPr>
              <w:t xml:space="preserve">نحدار </w:t>
            </w:r>
            <w:r w:rsidR="002823E3" w:rsidRPr="00160D31">
              <w:rPr>
                <w:rFonts w:ascii="Traditional Arabic" w:eastAsia="Calibri" w:hAnsi="Traditional Arabic" w:cs="Traditional Arabic"/>
                <w:sz w:val="28"/>
                <w:szCs w:val="28"/>
                <w:lang w:bidi="ar-LY"/>
              </w:rPr>
              <w:t>B</w:t>
            </w:r>
          </w:p>
        </w:tc>
        <w:tc>
          <w:tcPr>
            <w:tcW w:w="1419" w:type="dxa"/>
          </w:tcPr>
          <w:p w14:paraId="1FDABE62" w14:textId="342A7E05" w:rsidR="004B6B11" w:rsidRPr="00160D31" w:rsidRDefault="002823E3" w:rsidP="00160D31">
            <w:pPr>
              <w:jc w:val="center"/>
              <w:rPr>
                <w:rFonts w:ascii="Traditional Arabic" w:eastAsia="Calibri" w:hAnsi="Traditional Arabic" w:cs="Traditional Arabic"/>
                <w:sz w:val="28"/>
                <w:szCs w:val="28"/>
                <w:rtl/>
                <w:lang w:bidi="ar-LY"/>
              </w:rPr>
            </w:pPr>
            <w:r w:rsidRPr="00160D31">
              <w:rPr>
                <w:rFonts w:ascii="Traditional Arabic" w:eastAsia="Calibri" w:hAnsi="Traditional Arabic" w:cs="Traditional Arabic"/>
                <w:sz w:val="28"/>
                <w:szCs w:val="28"/>
                <w:lang w:bidi="ar-LY"/>
              </w:rPr>
              <w:t>F</w:t>
            </w:r>
            <w:r w:rsidRPr="00160D31">
              <w:rPr>
                <w:rFonts w:ascii="Traditional Arabic" w:eastAsia="Calibri" w:hAnsi="Traditional Arabic" w:cs="Traditional Arabic"/>
                <w:sz w:val="28"/>
                <w:szCs w:val="28"/>
                <w:rtl/>
                <w:lang w:bidi="ar-LY"/>
              </w:rPr>
              <w:t xml:space="preserve">قيمة </w:t>
            </w:r>
            <w:r w:rsidRPr="00160D31">
              <w:rPr>
                <w:rFonts w:ascii="Traditional Arabic" w:eastAsia="Calibri" w:hAnsi="Traditional Arabic" w:cs="Traditional Arabic"/>
                <w:sz w:val="28"/>
                <w:szCs w:val="28"/>
                <w:lang w:bidi="ar-LY"/>
              </w:rPr>
              <w:t xml:space="preserve">  </w:t>
            </w:r>
            <w:r w:rsidRPr="00160D31">
              <w:rPr>
                <w:rFonts w:ascii="Traditional Arabic" w:eastAsia="Calibri" w:hAnsi="Traditional Arabic" w:cs="Traditional Arabic"/>
                <w:sz w:val="28"/>
                <w:szCs w:val="28"/>
                <w:rtl/>
              </w:rPr>
              <w:t>المحسوبة</w:t>
            </w:r>
          </w:p>
        </w:tc>
        <w:tc>
          <w:tcPr>
            <w:tcW w:w="1416" w:type="dxa"/>
          </w:tcPr>
          <w:p w14:paraId="25C674EB" w14:textId="77777777" w:rsidR="004B6B11" w:rsidRPr="00160D31" w:rsidRDefault="004B6B11" w:rsidP="00160D31">
            <w:pPr>
              <w:jc w:val="center"/>
              <w:rPr>
                <w:rFonts w:ascii="Traditional Arabic" w:eastAsia="Calibri" w:hAnsi="Traditional Arabic" w:cs="Traditional Arabic"/>
                <w:sz w:val="28"/>
                <w:szCs w:val="28"/>
                <w:rtl/>
                <w:lang w:bidi="ar-LY"/>
              </w:rPr>
            </w:pPr>
            <w:r w:rsidRPr="00160D31">
              <w:rPr>
                <w:rFonts w:ascii="Traditional Arabic" w:eastAsia="Calibri" w:hAnsi="Traditional Arabic" w:cs="Traditional Arabic"/>
                <w:sz w:val="28"/>
                <w:szCs w:val="28"/>
                <w:rtl/>
                <w:lang w:bidi="ar-LY"/>
              </w:rPr>
              <w:t>معنوية الدلالة</w:t>
            </w:r>
          </w:p>
        </w:tc>
      </w:tr>
      <w:tr w:rsidR="004B6B11" w:rsidRPr="00160D31" w14:paraId="56E7B68E" w14:textId="77777777" w:rsidTr="002823E3">
        <w:trPr>
          <w:jc w:val="center"/>
        </w:trPr>
        <w:tc>
          <w:tcPr>
            <w:tcW w:w="992" w:type="dxa"/>
          </w:tcPr>
          <w:p w14:paraId="53922C4D" w14:textId="77777777" w:rsidR="004B6B11" w:rsidRPr="00160D31" w:rsidRDefault="004B6B11" w:rsidP="00160D31">
            <w:pPr>
              <w:jc w:val="center"/>
              <w:rPr>
                <w:rFonts w:ascii="Traditional Arabic" w:eastAsia="Calibri" w:hAnsi="Traditional Arabic" w:cs="Traditional Arabic"/>
                <w:sz w:val="28"/>
                <w:szCs w:val="28"/>
                <w:rtl/>
                <w:lang w:bidi="ar-LY"/>
              </w:rPr>
            </w:pPr>
            <w:r w:rsidRPr="00160D31">
              <w:rPr>
                <w:rFonts w:ascii="Traditional Arabic" w:eastAsia="Calibri" w:hAnsi="Traditional Arabic" w:cs="Traditional Arabic"/>
                <w:sz w:val="28"/>
                <w:szCs w:val="28"/>
                <w:rtl/>
                <w:lang w:bidi="ar-LY"/>
              </w:rPr>
              <w:t>النتائج</w:t>
            </w:r>
          </w:p>
        </w:tc>
        <w:tc>
          <w:tcPr>
            <w:tcW w:w="1706" w:type="dxa"/>
          </w:tcPr>
          <w:p w14:paraId="29BA6908" w14:textId="3B8DDBB7" w:rsidR="004B6B11" w:rsidRPr="00160D31" w:rsidRDefault="004B6B11" w:rsidP="00160D31">
            <w:pPr>
              <w:jc w:val="center"/>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0.967</w:t>
            </w:r>
          </w:p>
        </w:tc>
        <w:tc>
          <w:tcPr>
            <w:tcW w:w="1544" w:type="dxa"/>
          </w:tcPr>
          <w:p w14:paraId="6F5C1053" w14:textId="77777777" w:rsidR="004B6B11" w:rsidRPr="00160D31" w:rsidRDefault="004B6B11" w:rsidP="00160D31">
            <w:pPr>
              <w:jc w:val="center"/>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0.936</w:t>
            </w:r>
          </w:p>
        </w:tc>
        <w:tc>
          <w:tcPr>
            <w:tcW w:w="1701" w:type="dxa"/>
          </w:tcPr>
          <w:p w14:paraId="39EB37BD" w14:textId="0DEE4F99" w:rsidR="004B6B11" w:rsidRPr="00160D31" w:rsidRDefault="004B6B11" w:rsidP="00160D31">
            <w:pPr>
              <w:jc w:val="center"/>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0.820</w:t>
            </w:r>
          </w:p>
        </w:tc>
        <w:tc>
          <w:tcPr>
            <w:tcW w:w="1419" w:type="dxa"/>
          </w:tcPr>
          <w:p w14:paraId="3F50B1E6" w14:textId="6CC686DE" w:rsidR="004B6B11" w:rsidRPr="00160D31" w:rsidRDefault="004B6B11" w:rsidP="00160D31">
            <w:pPr>
              <w:jc w:val="center"/>
              <w:rPr>
                <w:rFonts w:ascii="Traditional Arabic" w:eastAsia="Calibri" w:hAnsi="Traditional Arabic" w:cs="Traditional Arabic"/>
                <w:sz w:val="28"/>
                <w:szCs w:val="28"/>
                <w:rtl/>
                <w:lang w:bidi="ar-LY"/>
              </w:rPr>
            </w:pPr>
            <w:r w:rsidRPr="00160D31">
              <w:rPr>
                <w:rFonts w:ascii="Traditional Arabic" w:eastAsia="Calibri" w:hAnsi="Traditional Arabic" w:cs="Traditional Arabic"/>
                <w:sz w:val="28"/>
                <w:szCs w:val="28"/>
                <w:rtl/>
                <w:lang w:bidi="ar-LY"/>
              </w:rPr>
              <w:t>276.13</w:t>
            </w:r>
          </w:p>
        </w:tc>
        <w:tc>
          <w:tcPr>
            <w:tcW w:w="1416" w:type="dxa"/>
          </w:tcPr>
          <w:p w14:paraId="15C58E10" w14:textId="77777777" w:rsidR="004B6B11" w:rsidRPr="00160D31" w:rsidRDefault="004B6B11" w:rsidP="00160D31">
            <w:pPr>
              <w:jc w:val="center"/>
              <w:rPr>
                <w:rFonts w:ascii="Traditional Arabic" w:eastAsia="Calibri" w:hAnsi="Traditional Arabic" w:cs="Traditional Arabic"/>
                <w:sz w:val="28"/>
                <w:szCs w:val="28"/>
                <w:rtl/>
                <w:lang w:bidi="ar-LY"/>
              </w:rPr>
            </w:pPr>
            <w:r w:rsidRPr="00160D31">
              <w:rPr>
                <w:rFonts w:ascii="Traditional Arabic" w:eastAsia="Calibri" w:hAnsi="Traditional Arabic" w:cs="Traditional Arabic"/>
                <w:sz w:val="28"/>
                <w:szCs w:val="28"/>
                <w:rtl/>
                <w:lang w:bidi="ar-LY"/>
              </w:rPr>
              <w:t>0.000</w:t>
            </w:r>
          </w:p>
        </w:tc>
      </w:tr>
    </w:tbl>
    <w:p w14:paraId="6C172064" w14:textId="77777777" w:rsidR="00D7748C" w:rsidRDefault="00D7748C" w:rsidP="00160D31">
      <w:pPr>
        <w:spacing w:line="240" w:lineRule="auto"/>
        <w:rPr>
          <w:rFonts w:ascii="Traditional Arabic" w:hAnsi="Traditional Arabic" w:cs="Traditional Arabic"/>
          <w:sz w:val="28"/>
          <w:szCs w:val="28"/>
          <w:rtl/>
        </w:rPr>
      </w:pPr>
    </w:p>
    <w:p w14:paraId="6346DC95" w14:textId="1536A2FA" w:rsidR="006C34D0" w:rsidRPr="00160D31" w:rsidRDefault="00A15EAC" w:rsidP="00160D31">
      <w:pPr>
        <w:spacing w:line="240" w:lineRule="auto"/>
        <w:rPr>
          <w:rFonts w:ascii="Traditional Arabic" w:eastAsia="Calibri" w:hAnsi="Traditional Arabic" w:cs="Traditional Arabic"/>
          <w:sz w:val="28"/>
          <w:szCs w:val="28"/>
          <w:rtl/>
          <w:lang w:bidi="ar-LY"/>
        </w:rPr>
      </w:pPr>
      <w:r w:rsidRPr="00160D31">
        <w:rPr>
          <w:rFonts w:ascii="Traditional Arabic" w:hAnsi="Traditional Arabic" w:cs="Traditional Arabic"/>
          <w:sz w:val="28"/>
          <w:szCs w:val="28"/>
          <w:rtl/>
        </w:rPr>
        <w:t>يوضح الجدول رقم (</w:t>
      </w:r>
      <w:r w:rsidR="006C34D0" w:rsidRPr="00160D31">
        <w:rPr>
          <w:rFonts w:ascii="Traditional Arabic" w:hAnsi="Traditional Arabic" w:cs="Traditional Arabic"/>
          <w:sz w:val="28"/>
          <w:szCs w:val="28"/>
          <w:rtl/>
        </w:rPr>
        <w:t>19</w:t>
      </w:r>
      <w:r w:rsidRPr="00160D31">
        <w:rPr>
          <w:rFonts w:ascii="Traditional Arabic" w:hAnsi="Traditional Arabic" w:cs="Traditional Arabic"/>
          <w:sz w:val="28"/>
          <w:szCs w:val="28"/>
          <w:rtl/>
        </w:rPr>
        <w:t xml:space="preserve">) دراسة </w:t>
      </w:r>
      <w:r w:rsidRPr="00160D31">
        <w:rPr>
          <w:rFonts w:ascii="Traditional Arabic" w:hAnsi="Traditional Arabic" w:cs="Traditional Arabic"/>
          <w:b/>
          <w:bCs/>
          <w:sz w:val="28"/>
          <w:szCs w:val="28"/>
          <w:rtl/>
        </w:rPr>
        <w:t xml:space="preserve">أثر القوانين واللوائح </w:t>
      </w:r>
      <w:r w:rsidRPr="00160D31">
        <w:rPr>
          <w:rFonts w:ascii="Traditional Arabic" w:hAnsi="Traditional Arabic" w:cs="Traditional Arabic"/>
          <w:sz w:val="28"/>
          <w:szCs w:val="28"/>
          <w:rtl/>
        </w:rPr>
        <w:t xml:space="preserve">(كمتغير مستقل) </w:t>
      </w:r>
      <w:r w:rsidRPr="00160D31">
        <w:rPr>
          <w:rFonts w:ascii="Traditional Arabic" w:hAnsi="Traditional Arabic" w:cs="Traditional Arabic"/>
          <w:b/>
          <w:bCs/>
          <w:sz w:val="28"/>
          <w:szCs w:val="28"/>
          <w:rtl/>
        </w:rPr>
        <w:t>على نجاح الخدمات التي تقدمها الشركة</w:t>
      </w:r>
      <w:r w:rsidRPr="00160D31">
        <w:rPr>
          <w:rFonts w:ascii="Traditional Arabic" w:hAnsi="Traditional Arabic" w:cs="Traditional Arabic"/>
          <w:sz w:val="28"/>
          <w:szCs w:val="28"/>
          <w:rtl/>
        </w:rPr>
        <w:t xml:space="preserve"> (كمتغير تابع)</w:t>
      </w:r>
      <w:r w:rsidRPr="00160D31">
        <w:rPr>
          <w:rFonts w:ascii="Traditional Arabic" w:eastAsia="Calibri" w:hAnsi="Traditional Arabic" w:cs="Traditional Arabic"/>
          <w:sz w:val="28"/>
          <w:szCs w:val="28"/>
          <w:rtl/>
          <w:lang w:bidi="ar-LY"/>
        </w:rPr>
        <w:t xml:space="preserve"> حيث أظهرت نتائج التحــــــــــليل الإحصائي المدونة بالجــــــــــــدول أعلاه أن قيمة  </w:t>
      </w:r>
      <m:oMath>
        <m:r>
          <m:rPr>
            <m:sty m:val="p"/>
          </m:rPr>
          <w:rPr>
            <w:rFonts w:ascii="Cambria Math" w:eastAsia="Calibri" w:hAnsi="Cambria Math" w:cs="Traditional Arabic"/>
            <w:sz w:val="28"/>
            <w:szCs w:val="28"/>
            <w:lang w:bidi="ar-LY"/>
          </w:rPr>
          <m:t>F</m:t>
        </m:r>
      </m:oMath>
      <w:r w:rsidRPr="00160D31">
        <w:rPr>
          <w:rFonts w:ascii="Traditional Arabic" w:eastAsia="Calibri" w:hAnsi="Traditional Arabic" w:cs="Traditional Arabic"/>
          <w:sz w:val="28"/>
          <w:szCs w:val="28"/>
          <w:rtl/>
          <w:lang w:bidi="ar-LY"/>
        </w:rPr>
        <w:t xml:space="preserve"> المحــــــــسوبة والتي بلــ</w:t>
      </w:r>
      <w:r w:rsidR="00BC32F5" w:rsidRPr="00160D31">
        <w:rPr>
          <w:rFonts w:ascii="Traditional Arabic" w:eastAsia="Calibri" w:hAnsi="Traditional Arabic" w:cs="Traditional Arabic"/>
          <w:sz w:val="28"/>
          <w:szCs w:val="28"/>
          <w:rtl/>
          <w:lang w:bidi="ar-LY"/>
        </w:rPr>
        <w:t xml:space="preserve">ــــغت </w:t>
      </w:r>
      <w:r w:rsidRPr="00160D31">
        <w:rPr>
          <w:rFonts w:ascii="Traditional Arabic" w:eastAsia="Calibri" w:hAnsi="Traditional Arabic" w:cs="Traditional Arabic"/>
          <w:sz w:val="28"/>
          <w:szCs w:val="28"/>
          <w:rtl/>
          <w:lang w:bidi="ar-LY"/>
        </w:rPr>
        <w:t xml:space="preserve">(276.13) وهي أكبر من قيمة </w:t>
      </w:r>
      <m:oMath>
        <m:r>
          <m:rPr>
            <m:sty m:val="p"/>
          </m:rPr>
          <w:rPr>
            <w:rFonts w:ascii="Cambria Math" w:eastAsia="Calibri" w:hAnsi="Cambria Math" w:cs="Traditional Arabic"/>
            <w:sz w:val="28"/>
            <w:szCs w:val="28"/>
            <w:lang w:bidi="ar-LY"/>
          </w:rPr>
          <m:t>F</m:t>
        </m:r>
      </m:oMath>
      <w:r w:rsidRPr="00160D31">
        <w:rPr>
          <w:rFonts w:ascii="Traditional Arabic" w:eastAsia="Calibri" w:hAnsi="Traditional Arabic" w:cs="Traditional Arabic"/>
          <w:sz w:val="28"/>
          <w:szCs w:val="28"/>
          <w:rtl/>
          <w:lang w:bidi="ar-LY"/>
        </w:rPr>
        <w:t xml:space="preserve"> الجدولية عـــــــــــند مستوى الدلالة 0.05 وبدلالة إحصائية 0.000 وهو أصغر من 0.05</w:t>
      </w:r>
      <w:r w:rsidR="00AF23AD" w:rsidRPr="00160D31">
        <w:rPr>
          <w:rFonts w:ascii="Traditional Arabic" w:eastAsia="Calibri" w:hAnsi="Traditional Arabic" w:cs="Traditional Arabic"/>
          <w:sz w:val="28"/>
          <w:szCs w:val="28"/>
          <w:rtl/>
          <w:lang w:bidi="ar-LY"/>
        </w:rPr>
        <w:t>.</w:t>
      </w:r>
      <w:r w:rsidRPr="00160D31">
        <w:rPr>
          <w:rFonts w:ascii="Traditional Arabic" w:eastAsia="Calibri" w:hAnsi="Traditional Arabic" w:cs="Traditional Arabic"/>
          <w:sz w:val="28"/>
          <w:szCs w:val="28"/>
          <w:rtl/>
          <w:lang w:bidi="ar-LY"/>
        </w:rPr>
        <w:t xml:space="preserve"> وبذلك نرفض فرض العدم ( </w:t>
      </w:r>
      <m:oMath>
        <m:sSub>
          <m:sSubPr>
            <m:ctrlPr>
              <w:rPr>
                <w:rFonts w:ascii="Cambria Math" w:eastAsia="Calibri" w:hAnsi="Cambria Math" w:cs="Traditional Arabic"/>
                <w:sz w:val="28"/>
                <w:szCs w:val="28"/>
                <w:lang w:bidi="ar-LY"/>
              </w:rPr>
            </m:ctrlPr>
          </m:sSubPr>
          <m:e>
            <m:r>
              <m:rPr>
                <m:sty m:val="p"/>
              </m:rPr>
              <w:rPr>
                <w:rFonts w:ascii="Cambria Math" w:eastAsia="Calibri" w:hAnsi="Cambria Math" w:cs="Traditional Arabic"/>
                <w:sz w:val="28"/>
                <w:szCs w:val="28"/>
                <w:lang w:bidi="ar-LY"/>
              </w:rPr>
              <m:t>H</m:t>
            </m:r>
          </m:e>
          <m:sub>
            <m:r>
              <m:rPr>
                <m:sty m:val="p"/>
              </m:rPr>
              <w:rPr>
                <w:rFonts w:ascii="Cambria Math" w:eastAsia="Calibri" w:hAnsi="Cambria Math" w:cs="Traditional Arabic"/>
                <w:sz w:val="28"/>
                <w:szCs w:val="28"/>
                <w:lang w:bidi="ar-LY"/>
              </w:rPr>
              <m:t>0</m:t>
            </m:r>
          </m:sub>
        </m:sSub>
        <m:r>
          <m:rPr>
            <m:sty m:val="p"/>
          </m:rPr>
          <w:rPr>
            <w:rFonts w:ascii="Cambria Math" w:eastAsia="Calibri" w:hAnsi="Cambria Math" w:cs="Traditional Arabic"/>
            <w:sz w:val="28"/>
            <w:szCs w:val="28"/>
            <w:lang w:bidi="ar-LY"/>
          </w:rPr>
          <m:t>:</m:t>
        </m:r>
        <m:sSub>
          <m:sSubPr>
            <m:ctrlPr>
              <w:rPr>
                <w:rFonts w:ascii="Cambria Math" w:eastAsia="Calibri" w:hAnsi="Cambria Math" w:cs="Traditional Arabic"/>
                <w:sz w:val="28"/>
                <w:szCs w:val="28"/>
                <w:lang w:bidi="ar-LY"/>
              </w:rPr>
            </m:ctrlPr>
          </m:sSubPr>
          <m:e>
            <m:r>
              <m:rPr>
                <m:sty m:val="p"/>
              </m:rPr>
              <w:rPr>
                <w:rFonts w:ascii="Cambria Math" w:eastAsia="Calibri" w:hAnsi="Cambria Math" w:cs="Traditional Arabic"/>
                <w:sz w:val="28"/>
                <w:szCs w:val="28"/>
                <w:lang w:bidi="ar-LY"/>
              </w:rPr>
              <m:t>β</m:t>
            </m:r>
          </m:e>
          <m:sub>
            <m:r>
              <m:rPr>
                <m:sty m:val="p"/>
              </m:rPr>
              <w:rPr>
                <w:rFonts w:ascii="Cambria Math" w:eastAsia="Calibri" w:hAnsi="Cambria Math" w:cs="Traditional Arabic"/>
                <w:sz w:val="28"/>
                <w:szCs w:val="28"/>
                <w:lang w:bidi="ar-LY"/>
              </w:rPr>
              <m:t>1</m:t>
            </m:r>
          </m:sub>
        </m:sSub>
        <m:r>
          <m:rPr>
            <m:sty m:val="p"/>
          </m:rPr>
          <w:rPr>
            <w:rFonts w:ascii="Cambria Math" w:eastAsia="Calibri" w:hAnsi="Cambria Math" w:cs="Traditional Arabic"/>
            <w:sz w:val="28"/>
            <w:szCs w:val="28"/>
            <w:rtl/>
            <w:lang w:bidi="ar-LY"/>
          </w:rPr>
          <m:t>=</m:t>
        </m:r>
        <m:r>
          <m:rPr>
            <m:sty m:val="p"/>
          </m:rPr>
          <w:rPr>
            <w:rFonts w:ascii="Cambria Math" w:eastAsia="Calibri" w:hAnsi="Cambria Math" w:cs="Traditional Arabic"/>
            <w:sz w:val="28"/>
            <w:szCs w:val="28"/>
            <w:lang w:bidi="ar-LY"/>
          </w:rPr>
          <m:t>0</m:t>
        </m:r>
      </m:oMath>
      <w:r w:rsidR="000D377F" w:rsidRPr="00160D31">
        <w:rPr>
          <w:rFonts w:ascii="Traditional Arabic" w:eastAsia="Calibri" w:hAnsi="Traditional Arabic" w:cs="Traditional Arabic"/>
          <w:sz w:val="28"/>
          <w:szCs w:val="28"/>
          <w:rtl/>
          <w:lang w:bidi="ar-LY"/>
        </w:rPr>
        <w:t xml:space="preserve"> ) ونقبل الفرض البديل </w:t>
      </w:r>
      <w:r w:rsidRPr="00160D31">
        <w:rPr>
          <w:rFonts w:ascii="Traditional Arabic" w:eastAsia="Calibri" w:hAnsi="Traditional Arabic" w:cs="Traditional Arabic"/>
          <w:sz w:val="28"/>
          <w:szCs w:val="28"/>
          <w:rtl/>
          <w:lang w:bidi="ar-LY"/>
        </w:rPr>
        <w:t>(</w:t>
      </w:r>
      <m:oMath>
        <m:sSub>
          <m:sSubPr>
            <m:ctrlPr>
              <w:rPr>
                <w:rFonts w:ascii="Cambria Math" w:eastAsia="Calibri" w:hAnsi="Cambria Math" w:cs="Traditional Arabic"/>
                <w:sz w:val="28"/>
                <w:szCs w:val="28"/>
                <w:lang w:bidi="ar-LY"/>
              </w:rPr>
            </m:ctrlPr>
          </m:sSubPr>
          <m:e>
            <m:r>
              <m:rPr>
                <m:sty m:val="p"/>
              </m:rPr>
              <w:rPr>
                <w:rFonts w:ascii="Cambria Math" w:eastAsia="Calibri" w:hAnsi="Cambria Math" w:cs="Traditional Arabic"/>
                <w:sz w:val="28"/>
                <w:szCs w:val="28"/>
                <w:lang w:bidi="ar-LY"/>
              </w:rPr>
              <m:t>H</m:t>
            </m:r>
          </m:e>
          <m:sub>
            <m:r>
              <m:rPr>
                <m:sty m:val="p"/>
              </m:rPr>
              <w:rPr>
                <w:rFonts w:ascii="Cambria Math" w:eastAsia="Calibri" w:hAnsi="Cambria Math" w:cs="Traditional Arabic"/>
                <w:sz w:val="28"/>
                <w:szCs w:val="28"/>
                <w:lang w:bidi="ar-LY"/>
              </w:rPr>
              <m:t>0</m:t>
            </m:r>
          </m:sub>
        </m:sSub>
        <m:r>
          <m:rPr>
            <m:sty m:val="p"/>
          </m:rPr>
          <w:rPr>
            <w:rFonts w:ascii="Cambria Math" w:eastAsia="Calibri" w:hAnsi="Cambria Math" w:cs="Traditional Arabic"/>
            <w:sz w:val="28"/>
            <w:szCs w:val="28"/>
            <w:lang w:bidi="ar-LY"/>
          </w:rPr>
          <m:t>:</m:t>
        </m:r>
        <m:sSub>
          <m:sSubPr>
            <m:ctrlPr>
              <w:rPr>
                <w:rFonts w:ascii="Cambria Math" w:eastAsia="Calibri" w:hAnsi="Cambria Math" w:cs="Traditional Arabic"/>
                <w:sz w:val="28"/>
                <w:szCs w:val="28"/>
                <w:lang w:bidi="ar-LY"/>
              </w:rPr>
            </m:ctrlPr>
          </m:sSubPr>
          <m:e>
            <m:r>
              <m:rPr>
                <m:sty m:val="p"/>
              </m:rPr>
              <w:rPr>
                <w:rFonts w:ascii="Cambria Math" w:eastAsia="Calibri" w:hAnsi="Cambria Math" w:cs="Traditional Arabic"/>
                <w:sz w:val="28"/>
                <w:szCs w:val="28"/>
                <w:lang w:bidi="ar-LY"/>
              </w:rPr>
              <m:t>β</m:t>
            </m:r>
          </m:e>
          <m:sub>
            <m:r>
              <m:rPr>
                <m:sty m:val="p"/>
              </m:rPr>
              <w:rPr>
                <w:rFonts w:ascii="Cambria Math" w:eastAsia="Calibri" w:hAnsi="Cambria Math" w:cs="Traditional Arabic"/>
                <w:sz w:val="28"/>
                <w:szCs w:val="28"/>
                <w:lang w:bidi="ar-LY"/>
              </w:rPr>
              <m:t>1</m:t>
            </m:r>
          </m:sub>
        </m:sSub>
        <m:r>
          <m:rPr>
            <m:sty m:val="p"/>
          </m:rPr>
          <w:rPr>
            <w:rFonts w:ascii="Times New Roman" w:eastAsia="Calibri" w:hAnsi="Times New Roman" w:cs="Times New Roman" w:hint="cs"/>
            <w:sz w:val="28"/>
            <w:szCs w:val="28"/>
            <w:rtl/>
            <w:lang w:bidi="ar-LY"/>
          </w:rPr>
          <m:t>≠</m:t>
        </m:r>
        <m:r>
          <m:rPr>
            <m:sty m:val="p"/>
          </m:rPr>
          <w:rPr>
            <w:rFonts w:ascii="Cambria Math" w:eastAsia="Calibri" w:hAnsi="Cambria Math" w:cs="Traditional Arabic"/>
            <w:sz w:val="28"/>
            <w:szCs w:val="28"/>
            <w:lang w:bidi="ar-LY"/>
          </w:rPr>
          <m:t>0</m:t>
        </m:r>
      </m:oMath>
      <w:r w:rsidR="000D377F" w:rsidRPr="00160D31">
        <w:rPr>
          <w:rFonts w:ascii="Traditional Arabic" w:eastAsia="Calibri" w:hAnsi="Traditional Arabic" w:cs="Traditional Arabic"/>
          <w:sz w:val="28"/>
          <w:szCs w:val="28"/>
          <w:rtl/>
          <w:lang w:bidi="ar-LY"/>
        </w:rPr>
        <w:t xml:space="preserve"> ) </w:t>
      </w:r>
      <w:r w:rsidRPr="00160D31">
        <w:rPr>
          <w:rFonts w:ascii="Traditional Arabic" w:eastAsia="Calibri" w:hAnsi="Traditional Arabic" w:cs="Traditional Arabic"/>
          <w:sz w:val="28"/>
          <w:szCs w:val="28"/>
          <w:rtl/>
          <w:lang w:bidi="ar-LY"/>
        </w:rPr>
        <w:t xml:space="preserve">على أساس وجود تأثير معنوي </w:t>
      </w:r>
      <w:r w:rsidR="000D377F" w:rsidRPr="00160D31">
        <w:rPr>
          <w:rFonts w:ascii="Traditional Arabic" w:eastAsia="Calibri" w:hAnsi="Traditional Arabic" w:cs="Traditional Arabic"/>
          <w:sz w:val="28"/>
          <w:szCs w:val="28"/>
          <w:rtl/>
          <w:lang w:bidi="ar-LY"/>
        </w:rPr>
        <w:t xml:space="preserve">لعبارات </w:t>
      </w:r>
      <w:r w:rsidRPr="00160D31">
        <w:rPr>
          <w:rFonts w:ascii="Traditional Arabic" w:eastAsia="Calibri" w:hAnsi="Traditional Arabic" w:cs="Traditional Arabic"/>
          <w:b/>
          <w:bCs/>
          <w:sz w:val="28"/>
          <w:szCs w:val="28"/>
          <w:rtl/>
          <w:lang w:bidi="ar-LY"/>
        </w:rPr>
        <w:t xml:space="preserve">القوانين واللوائح </w:t>
      </w:r>
      <w:r w:rsidRPr="00160D31">
        <w:rPr>
          <w:rFonts w:ascii="Traditional Arabic" w:eastAsia="Calibri" w:hAnsi="Traditional Arabic" w:cs="Traditional Arabic"/>
          <w:sz w:val="28"/>
          <w:szCs w:val="28"/>
          <w:rtl/>
          <w:lang w:bidi="ar-LY"/>
        </w:rPr>
        <w:t>(</w:t>
      </w:r>
      <w:r w:rsidR="000D377F" w:rsidRPr="00160D31">
        <w:rPr>
          <w:rFonts w:ascii="Traditional Arabic" w:eastAsia="Calibri" w:hAnsi="Traditional Arabic" w:cs="Traditional Arabic"/>
          <w:sz w:val="28"/>
          <w:szCs w:val="28"/>
          <w:rtl/>
          <w:lang w:bidi="ar-LY"/>
        </w:rPr>
        <w:t xml:space="preserve"> كمتغير </w:t>
      </w:r>
      <w:r w:rsidRPr="00160D31">
        <w:rPr>
          <w:rFonts w:ascii="Traditional Arabic" w:eastAsia="Calibri" w:hAnsi="Traditional Arabic" w:cs="Traditional Arabic"/>
          <w:sz w:val="28"/>
          <w:szCs w:val="28"/>
          <w:rtl/>
          <w:lang w:bidi="ar-LY"/>
        </w:rPr>
        <w:t>مستقل</w:t>
      </w:r>
      <w:r w:rsidR="000D377F" w:rsidRPr="00160D31">
        <w:rPr>
          <w:rFonts w:ascii="Traditional Arabic" w:eastAsia="Calibri" w:hAnsi="Traditional Arabic" w:cs="Traditional Arabic"/>
          <w:sz w:val="28"/>
          <w:szCs w:val="28"/>
          <w:rtl/>
          <w:lang w:bidi="ar-LY"/>
        </w:rPr>
        <w:t xml:space="preserve">) </w:t>
      </w:r>
      <w:r w:rsidRPr="00160D31">
        <w:rPr>
          <w:rFonts w:ascii="Traditional Arabic" w:eastAsia="Calibri" w:hAnsi="Traditional Arabic" w:cs="Traditional Arabic"/>
          <w:sz w:val="28"/>
          <w:szCs w:val="28"/>
          <w:rtl/>
          <w:lang w:bidi="ar-LY"/>
        </w:rPr>
        <w:t>على نجاح الخدمات التي تقدمها الشركة</w:t>
      </w:r>
      <w:r w:rsidRPr="00160D31">
        <w:rPr>
          <w:rFonts w:ascii="Traditional Arabic" w:eastAsia="Calibri" w:hAnsi="Traditional Arabic" w:cs="Traditional Arabic"/>
          <w:b/>
          <w:bCs/>
          <w:sz w:val="28"/>
          <w:szCs w:val="28"/>
          <w:rtl/>
          <w:lang w:bidi="ar-LY"/>
        </w:rPr>
        <w:t xml:space="preserve"> </w:t>
      </w:r>
      <w:r w:rsidRPr="00160D31">
        <w:rPr>
          <w:rFonts w:ascii="Traditional Arabic" w:eastAsia="Calibri" w:hAnsi="Traditional Arabic" w:cs="Traditional Arabic"/>
          <w:sz w:val="28"/>
          <w:szCs w:val="28"/>
          <w:rtl/>
          <w:lang w:bidi="ar-LY"/>
        </w:rPr>
        <w:t xml:space="preserve">(كمتغير تابع) وحيث أن إشارة معامل الارتباط  </w:t>
      </w:r>
      <m:oMath>
        <m:r>
          <m:rPr>
            <m:sty m:val="p"/>
          </m:rPr>
          <w:rPr>
            <w:rFonts w:ascii="Cambria Math" w:eastAsia="Calibri" w:hAnsi="Cambria Math" w:cs="Traditional Arabic"/>
            <w:sz w:val="28"/>
            <w:szCs w:val="28"/>
            <w:lang w:bidi="ar-LY"/>
          </w:rPr>
          <m:t>R</m:t>
        </m:r>
      </m:oMath>
      <w:r w:rsidR="000D377F" w:rsidRPr="00160D31">
        <w:rPr>
          <w:rFonts w:ascii="Traditional Arabic" w:eastAsia="Calibri" w:hAnsi="Traditional Arabic" w:cs="Traditional Arabic"/>
          <w:sz w:val="28"/>
          <w:szCs w:val="28"/>
          <w:rtl/>
          <w:lang w:bidi="ar-LY"/>
        </w:rPr>
        <w:t xml:space="preserve"> موجبة وتساوي </w:t>
      </w:r>
      <w:r w:rsidRPr="00160D31">
        <w:rPr>
          <w:rFonts w:ascii="Traditional Arabic" w:eastAsia="Calibri" w:hAnsi="Traditional Arabic" w:cs="Traditional Arabic"/>
          <w:sz w:val="28"/>
          <w:szCs w:val="28"/>
          <w:rtl/>
          <w:lang w:bidi="ar-LY"/>
        </w:rPr>
        <w:t xml:space="preserve">(0.967) أي أن الارتباط طردي قوي بين المتغيرين , أي أن </w:t>
      </w:r>
      <w:r w:rsidR="008D7000" w:rsidRPr="00160D31">
        <w:rPr>
          <w:rFonts w:ascii="Traditional Arabic" w:eastAsia="Calibri" w:hAnsi="Traditional Arabic" w:cs="Traditional Arabic"/>
          <w:sz w:val="28"/>
          <w:szCs w:val="28"/>
          <w:rtl/>
          <w:lang w:bidi="ar-LY"/>
        </w:rPr>
        <w:t xml:space="preserve">القوانين واللوائح </w:t>
      </w:r>
      <w:r w:rsidRPr="00160D31">
        <w:rPr>
          <w:rFonts w:ascii="Traditional Arabic" w:eastAsia="Calibri" w:hAnsi="Traditional Arabic" w:cs="Traditional Arabic"/>
          <w:sz w:val="28"/>
          <w:szCs w:val="28"/>
          <w:rtl/>
          <w:lang w:bidi="ar-LY"/>
        </w:rPr>
        <w:t xml:space="preserve"> لها تأثير على</w:t>
      </w:r>
      <w:r w:rsidR="008D7000" w:rsidRPr="00160D31">
        <w:rPr>
          <w:rFonts w:ascii="Traditional Arabic" w:eastAsia="Calibri" w:hAnsi="Traditional Arabic" w:cs="Traditional Arabic"/>
          <w:sz w:val="28"/>
          <w:szCs w:val="28"/>
          <w:rtl/>
          <w:lang w:bidi="ar-LY"/>
        </w:rPr>
        <w:t xml:space="preserve"> تقديم الخدمات , </w:t>
      </w:r>
      <w:r w:rsidRPr="00160D31">
        <w:rPr>
          <w:rFonts w:ascii="Traditional Arabic" w:eastAsia="Calibri" w:hAnsi="Traditional Arabic" w:cs="Traditional Arabic"/>
          <w:sz w:val="28"/>
          <w:szCs w:val="28"/>
          <w:rtl/>
          <w:lang w:bidi="ar-LY"/>
        </w:rPr>
        <w:t xml:space="preserve">كلما زاد </w:t>
      </w:r>
      <w:r w:rsidR="008D7000" w:rsidRPr="00160D31">
        <w:rPr>
          <w:rFonts w:ascii="Traditional Arabic" w:eastAsia="Calibri" w:hAnsi="Traditional Arabic" w:cs="Traditional Arabic"/>
          <w:sz w:val="28"/>
          <w:szCs w:val="28"/>
          <w:rtl/>
          <w:lang w:bidi="ar-LY"/>
        </w:rPr>
        <w:t xml:space="preserve">عدم وضوح القوانين واللوائح </w:t>
      </w:r>
      <w:r w:rsidRPr="00160D31">
        <w:rPr>
          <w:rFonts w:ascii="Traditional Arabic" w:eastAsia="Calibri" w:hAnsi="Traditional Arabic" w:cs="Traditional Arabic"/>
          <w:sz w:val="28"/>
          <w:szCs w:val="28"/>
          <w:rtl/>
          <w:lang w:bidi="ar-LY"/>
        </w:rPr>
        <w:t>زاد</w:t>
      </w:r>
      <w:r w:rsidR="008D7000" w:rsidRPr="00160D31">
        <w:rPr>
          <w:rFonts w:ascii="Traditional Arabic" w:eastAsia="Calibri" w:hAnsi="Traditional Arabic" w:cs="Traditional Arabic"/>
          <w:sz w:val="28"/>
          <w:szCs w:val="28"/>
          <w:rtl/>
          <w:lang w:bidi="ar-LY"/>
        </w:rPr>
        <w:t>ت صعوبة</w:t>
      </w:r>
      <w:r w:rsidRPr="00160D31">
        <w:rPr>
          <w:rFonts w:ascii="Traditional Arabic" w:eastAsia="Calibri" w:hAnsi="Traditional Arabic" w:cs="Traditional Arabic"/>
          <w:sz w:val="28"/>
          <w:szCs w:val="28"/>
          <w:rtl/>
          <w:lang w:bidi="ar-LY"/>
        </w:rPr>
        <w:t xml:space="preserve"> الخدمات التي تقدمها الشركة</w:t>
      </w:r>
      <w:r w:rsidRPr="00160D31">
        <w:rPr>
          <w:rFonts w:ascii="Traditional Arabic" w:eastAsia="Calibri" w:hAnsi="Traditional Arabic" w:cs="Traditional Arabic"/>
          <w:b/>
          <w:bCs/>
          <w:sz w:val="28"/>
          <w:szCs w:val="28"/>
          <w:rtl/>
          <w:lang w:bidi="ar-LY"/>
        </w:rPr>
        <w:t xml:space="preserve"> </w:t>
      </w:r>
      <w:r w:rsidRPr="00160D31">
        <w:rPr>
          <w:rFonts w:ascii="Traditional Arabic" w:eastAsia="Calibri" w:hAnsi="Traditional Arabic" w:cs="Traditional Arabic"/>
          <w:sz w:val="28"/>
          <w:szCs w:val="28"/>
          <w:rtl/>
          <w:lang w:bidi="ar-LY"/>
        </w:rPr>
        <w:t xml:space="preserve">وتبين قيمة معامل التحديد </w:t>
      </w:r>
      <m:oMath>
        <m:sSup>
          <m:sSupPr>
            <m:ctrlPr>
              <w:rPr>
                <w:rFonts w:ascii="Cambria Math" w:eastAsia="Calibri" w:hAnsi="Cambria Math" w:cs="Traditional Arabic"/>
                <w:sz w:val="28"/>
                <w:szCs w:val="28"/>
                <w:lang w:bidi="ar-LY"/>
              </w:rPr>
            </m:ctrlPr>
          </m:sSupPr>
          <m:e>
            <m:r>
              <m:rPr>
                <m:sty m:val="p"/>
              </m:rPr>
              <w:rPr>
                <w:rFonts w:ascii="Cambria Math" w:eastAsia="Calibri" w:hAnsi="Cambria Math" w:cs="Traditional Arabic"/>
                <w:sz w:val="28"/>
                <w:szCs w:val="28"/>
                <w:lang w:bidi="ar-LY"/>
              </w:rPr>
              <m:t>R</m:t>
            </m:r>
          </m:e>
          <m:sup>
            <m:r>
              <m:rPr>
                <m:sty m:val="p"/>
              </m:rPr>
              <w:rPr>
                <w:rFonts w:ascii="Cambria Math" w:eastAsia="Calibri" w:hAnsi="Cambria Math" w:cs="Traditional Arabic"/>
                <w:sz w:val="28"/>
                <w:szCs w:val="28"/>
                <w:lang w:bidi="ar-LY"/>
              </w:rPr>
              <m:t>2</m:t>
            </m:r>
          </m:sup>
        </m:sSup>
      </m:oMath>
      <w:r w:rsidRPr="00160D31">
        <w:rPr>
          <w:rFonts w:ascii="Traditional Arabic" w:eastAsia="Calibri" w:hAnsi="Traditional Arabic" w:cs="Traditional Arabic"/>
          <w:sz w:val="28"/>
          <w:szCs w:val="28"/>
          <w:rtl/>
          <w:lang w:bidi="ar-LY"/>
        </w:rPr>
        <w:t xml:space="preserve"> أن التغيير في المتغير المستقل</w:t>
      </w:r>
      <w:r w:rsidRPr="00160D31">
        <w:rPr>
          <w:rFonts w:ascii="Traditional Arabic" w:eastAsia="Calibri" w:hAnsi="Traditional Arabic" w:cs="Traditional Arabic"/>
          <w:b/>
          <w:bCs/>
          <w:sz w:val="28"/>
          <w:szCs w:val="28"/>
          <w:rtl/>
          <w:lang w:bidi="ar-LY"/>
        </w:rPr>
        <w:t xml:space="preserve"> (</w:t>
      </w:r>
      <w:r w:rsidR="008D7000" w:rsidRPr="00160D31">
        <w:rPr>
          <w:rFonts w:ascii="Traditional Arabic" w:eastAsia="Calibri" w:hAnsi="Traditional Arabic" w:cs="Traditional Arabic"/>
          <w:b/>
          <w:bCs/>
          <w:sz w:val="28"/>
          <w:szCs w:val="28"/>
          <w:rtl/>
          <w:lang w:bidi="ar-LY"/>
        </w:rPr>
        <w:t>القوانين واللوائح</w:t>
      </w:r>
      <w:r w:rsidRPr="00160D31">
        <w:rPr>
          <w:rFonts w:ascii="Traditional Arabic" w:eastAsia="Calibri" w:hAnsi="Traditional Arabic" w:cs="Traditional Arabic"/>
          <w:b/>
          <w:bCs/>
          <w:sz w:val="28"/>
          <w:szCs w:val="28"/>
          <w:rtl/>
          <w:lang w:bidi="ar-LY"/>
        </w:rPr>
        <w:t xml:space="preserve">) </w:t>
      </w:r>
      <w:r w:rsidR="008D7000" w:rsidRPr="00160D31">
        <w:rPr>
          <w:rFonts w:ascii="Traditional Arabic" w:eastAsia="Calibri" w:hAnsi="Traditional Arabic" w:cs="Traditional Arabic"/>
          <w:sz w:val="28"/>
          <w:szCs w:val="28"/>
          <w:rtl/>
          <w:lang w:bidi="ar-LY"/>
        </w:rPr>
        <w:t>يفسر</w:t>
      </w:r>
      <w:r w:rsidRPr="00160D31">
        <w:rPr>
          <w:rFonts w:ascii="Traditional Arabic" w:eastAsia="Calibri" w:hAnsi="Traditional Arabic" w:cs="Traditional Arabic"/>
          <w:sz w:val="28"/>
          <w:szCs w:val="28"/>
          <w:rtl/>
          <w:lang w:bidi="ar-LY"/>
        </w:rPr>
        <w:t xml:space="preserve"> </w:t>
      </w:r>
      <w:r w:rsidR="006C34D0" w:rsidRPr="00160D31">
        <w:rPr>
          <w:rFonts w:ascii="Traditional Arabic" w:eastAsia="Calibri" w:hAnsi="Traditional Arabic" w:cs="Traditional Arabic"/>
          <w:sz w:val="28"/>
          <w:szCs w:val="28"/>
          <w:rtl/>
          <w:lang w:bidi="ar-LY"/>
        </w:rPr>
        <w:t xml:space="preserve">936% </w:t>
      </w:r>
      <w:r w:rsidRPr="00160D31">
        <w:rPr>
          <w:rFonts w:ascii="Traditional Arabic" w:eastAsia="Calibri" w:hAnsi="Traditional Arabic" w:cs="Traditional Arabic"/>
          <w:sz w:val="28"/>
          <w:szCs w:val="28"/>
          <w:rtl/>
          <w:lang w:bidi="ar-LY"/>
        </w:rPr>
        <w:t>من التغيير في المتغير التابع (</w:t>
      </w:r>
      <w:r w:rsidRPr="00160D31">
        <w:rPr>
          <w:rFonts w:ascii="Traditional Arabic" w:eastAsia="Calibri" w:hAnsi="Traditional Arabic" w:cs="Traditional Arabic"/>
          <w:b/>
          <w:bCs/>
          <w:sz w:val="28"/>
          <w:szCs w:val="28"/>
          <w:rtl/>
          <w:lang w:bidi="ar-LY"/>
        </w:rPr>
        <w:t xml:space="preserve"> الخدمات </w:t>
      </w:r>
      <w:r w:rsidRPr="00160D31">
        <w:rPr>
          <w:rFonts w:ascii="Traditional Arabic" w:eastAsia="Calibri" w:hAnsi="Traditional Arabic" w:cs="Traditional Arabic"/>
          <w:sz w:val="28"/>
          <w:szCs w:val="28"/>
          <w:rtl/>
          <w:lang w:bidi="ar-LY"/>
        </w:rPr>
        <w:t xml:space="preserve">) كما أن قيمة معامل الانحدار </w:t>
      </w:r>
      <m:oMath>
        <m:r>
          <m:rPr>
            <m:sty m:val="p"/>
          </m:rPr>
          <w:rPr>
            <w:rFonts w:ascii="Cambria Math" w:eastAsia="Calibri" w:hAnsi="Cambria Math" w:cs="Traditional Arabic"/>
            <w:sz w:val="28"/>
            <w:szCs w:val="28"/>
            <w:lang w:bidi="ar-LY"/>
          </w:rPr>
          <m:t>β</m:t>
        </m:r>
      </m:oMath>
      <w:r w:rsidRPr="00160D31">
        <w:rPr>
          <w:rFonts w:ascii="Traditional Arabic" w:eastAsia="Calibri" w:hAnsi="Traditional Arabic" w:cs="Traditional Arabic"/>
          <w:sz w:val="28"/>
          <w:szCs w:val="28"/>
          <w:rtl/>
          <w:lang w:bidi="ar-LY"/>
        </w:rPr>
        <w:t xml:space="preserve"> تساوي  (0.</w:t>
      </w:r>
      <w:r w:rsidR="008D7000" w:rsidRPr="00160D31">
        <w:rPr>
          <w:rFonts w:ascii="Traditional Arabic" w:eastAsia="Calibri" w:hAnsi="Traditional Arabic" w:cs="Traditional Arabic"/>
          <w:sz w:val="28"/>
          <w:szCs w:val="28"/>
          <w:rtl/>
          <w:lang w:bidi="ar-LY"/>
        </w:rPr>
        <w:t>820</w:t>
      </w:r>
      <w:r w:rsidRPr="00160D31">
        <w:rPr>
          <w:rFonts w:ascii="Traditional Arabic" w:eastAsia="Calibri" w:hAnsi="Traditional Arabic" w:cs="Traditional Arabic"/>
          <w:sz w:val="28"/>
          <w:szCs w:val="28"/>
          <w:rtl/>
          <w:lang w:bidi="ar-LY"/>
        </w:rPr>
        <w:t>) وهذا يعني أن التغير بمقدار وحدة واحدة في قيم المتغير المستقل (</w:t>
      </w:r>
      <w:r w:rsidR="008D7000" w:rsidRPr="00160D31">
        <w:rPr>
          <w:rFonts w:ascii="Traditional Arabic" w:eastAsia="Calibri" w:hAnsi="Traditional Arabic" w:cs="Traditional Arabic"/>
          <w:b/>
          <w:bCs/>
          <w:sz w:val="28"/>
          <w:szCs w:val="28"/>
          <w:rtl/>
          <w:lang w:bidi="ar-LY"/>
        </w:rPr>
        <w:t>القوانين واللوائح</w:t>
      </w:r>
      <w:r w:rsidRPr="00160D31">
        <w:rPr>
          <w:rFonts w:ascii="Traditional Arabic" w:eastAsia="Calibri" w:hAnsi="Traditional Arabic" w:cs="Traditional Arabic"/>
          <w:sz w:val="28"/>
          <w:szCs w:val="28"/>
          <w:rtl/>
          <w:lang w:bidi="ar-LY"/>
        </w:rPr>
        <w:t>) يؤدي إلى التغير في المتغير التابع (</w:t>
      </w:r>
      <w:r w:rsidRPr="00160D31">
        <w:rPr>
          <w:rFonts w:ascii="Traditional Arabic" w:eastAsia="Calibri" w:hAnsi="Traditional Arabic" w:cs="Traditional Arabic"/>
          <w:b/>
          <w:bCs/>
          <w:sz w:val="28"/>
          <w:szCs w:val="28"/>
          <w:rtl/>
          <w:lang w:bidi="ar-LY"/>
        </w:rPr>
        <w:t xml:space="preserve">  الخدمات </w:t>
      </w:r>
      <w:r w:rsidRPr="00160D31">
        <w:rPr>
          <w:rFonts w:ascii="Traditional Arabic" w:eastAsia="Calibri" w:hAnsi="Traditional Arabic" w:cs="Traditional Arabic"/>
          <w:sz w:val="28"/>
          <w:szCs w:val="28"/>
          <w:rtl/>
          <w:lang w:bidi="ar-LY"/>
        </w:rPr>
        <w:t>) بمقدار (0.</w:t>
      </w:r>
      <w:r w:rsidR="008D7000" w:rsidRPr="00160D31">
        <w:rPr>
          <w:rFonts w:ascii="Traditional Arabic" w:eastAsia="Calibri" w:hAnsi="Traditional Arabic" w:cs="Traditional Arabic"/>
          <w:sz w:val="28"/>
          <w:szCs w:val="28"/>
          <w:rtl/>
          <w:lang w:bidi="ar-LY"/>
        </w:rPr>
        <w:t>820</w:t>
      </w:r>
      <w:r w:rsidRPr="00160D31">
        <w:rPr>
          <w:rFonts w:ascii="Traditional Arabic" w:eastAsia="Calibri" w:hAnsi="Traditional Arabic" w:cs="Traditional Arabic"/>
          <w:sz w:val="28"/>
          <w:szCs w:val="28"/>
          <w:rtl/>
          <w:lang w:bidi="ar-LY"/>
        </w:rPr>
        <w:t>)</w:t>
      </w:r>
      <w:r w:rsidR="00BC32F5" w:rsidRPr="00160D31">
        <w:rPr>
          <w:rFonts w:ascii="Traditional Arabic" w:eastAsia="Calibri" w:hAnsi="Traditional Arabic" w:cs="Traditional Arabic"/>
          <w:sz w:val="28"/>
          <w:szCs w:val="28"/>
          <w:rtl/>
          <w:lang w:bidi="ar-LY"/>
        </w:rPr>
        <w:t>.</w:t>
      </w:r>
    </w:p>
    <w:p w14:paraId="5AA0F62A" w14:textId="697FA74E" w:rsidR="008C32BB" w:rsidRPr="00160D31" w:rsidRDefault="008C32BB" w:rsidP="00160D31">
      <w:pPr>
        <w:pStyle w:val="ListParagraph"/>
        <w:numPr>
          <w:ilvl w:val="0"/>
          <w:numId w:val="34"/>
        </w:numPr>
        <w:spacing w:line="240" w:lineRule="auto"/>
        <w:rPr>
          <w:rFonts w:ascii="Traditional Arabic" w:hAnsi="Traditional Arabic" w:cs="Traditional Arabic"/>
          <w:b/>
          <w:bCs/>
          <w:sz w:val="28"/>
          <w:szCs w:val="28"/>
          <w:rtl/>
        </w:rPr>
      </w:pPr>
      <w:r w:rsidRPr="00160D31">
        <w:rPr>
          <w:rFonts w:ascii="Traditional Arabic" w:hAnsi="Traditional Arabic" w:cs="Traditional Arabic"/>
          <w:b/>
          <w:bCs/>
          <w:sz w:val="28"/>
          <w:szCs w:val="28"/>
          <w:rtl/>
        </w:rPr>
        <w:t xml:space="preserve">الفرضية الرابعة ( اللغة والثقافة ) </w:t>
      </w:r>
    </w:p>
    <w:p w14:paraId="581F0D3D" w14:textId="6EC2F3A7" w:rsidR="008D7000" w:rsidRPr="00160D31" w:rsidRDefault="008D7000" w:rsidP="00160D31">
      <w:pPr>
        <w:spacing w:line="240" w:lineRule="auto"/>
        <w:jc w:val="center"/>
        <w:rPr>
          <w:rFonts w:ascii="Traditional Arabic" w:hAnsi="Traditional Arabic" w:cs="Traditional Arabic"/>
          <w:sz w:val="28"/>
          <w:szCs w:val="28"/>
          <w:rtl/>
        </w:rPr>
      </w:pPr>
      <w:r w:rsidRPr="00160D31">
        <w:rPr>
          <w:rFonts w:ascii="Traditional Arabic" w:hAnsi="Traditional Arabic" w:cs="Traditional Arabic"/>
          <w:sz w:val="28"/>
          <w:szCs w:val="28"/>
          <w:rtl/>
        </w:rPr>
        <w:t>جدول رقم (</w:t>
      </w:r>
      <w:r w:rsidR="00A35257" w:rsidRPr="00160D31">
        <w:rPr>
          <w:rFonts w:ascii="Traditional Arabic" w:hAnsi="Traditional Arabic" w:cs="Traditional Arabic"/>
          <w:sz w:val="28"/>
          <w:szCs w:val="28"/>
          <w:rtl/>
        </w:rPr>
        <w:t>20</w:t>
      </w:r>
      <w:r w:rsidRPr="00160D31">
        <w:rPr>
          <w:rFonts w:ascii="Traditional Arabic" w:hAnsi="Traditional Arabic" w:cs="Traditional Arabic"/>
          <w:sz w:val="28"/>
          <w:szCs w:val="28"/>
          <w:rtl/>
        </w:rPr>
        <w:t xml:space="preserve">) </w:t>
      </w:r>
      <w:r w:rsidR="00AB45CD" w:rsidRPr="00160D31">
        <w:rPr>
          <w:rFonts w:ascii="Traditional Arabic" w:hAnsi="Traditional Arabic" w:cs="Traditional Arabic"/>
          <w:sz w:val="28"/>
          <w:szCs w:val="28"/>
          <w:rtl/>
        </w:rPr>
        <w:t>تحليل الانحدار الخطي لا</w:t>
      </w:r>
      <w:r w:rsidRPr="00160D31">
        <w:rPr>
          <w:rFonts w:ascii="Traditional Arabic" w:hAnsi="Traditional Arabic" w:cs="Traditional Arabic"/>
          <w:sz w:val="28"/>
          <w:szCs w:val="28"/>
          <w:rtl/>
        </w:rPr>
        <w:t>ختبار أثر اللغة والثقافة على نجاح الخدمات</w:t>
      </w:r>
    </w:p>
    <w:tbl>
      <w:tblPr>
        <w:tblStyle w:val="TableGrid1"/>
        <w:bidiVisual/>
        <w:tblW w:w="0" w:type="auto"/>
        <w:jc w:val="center"/>
        <w:tblLook w:val="04A0" w:firstRow="1" w:lastRow="0" w:firstColumn="1" w:lastColumn="0" w:noHBand="0" w:noVBand="1"/>
      </w:tblPr>
      <w:tblGrid>
        <w:gridCol w:w="993"/>
        <w:gridCol w:w="1701"/>
        <w:gridCol w:w="1417"/>
        <w:gridCol w:w="1560"/>
        <w:gridCol w:w="1275"/>
        <w:gridCol w:w="1560"/>
      </w:tblGrid>
      <w:tr w:rsidR="004B6B11" w:rsidRPr="00160D31" w14:paraId="04C589BB" w14:textId="77777777" w:rsidTr="002823E3">
        <w:trPr>
          <w:jc w:val="center"/>
        </w:trPr>
        <w:tc>
          <w:tcPr>
            <w:tcW w:w="993" w:type="dxa"/>
          </w:tcPr>
          <w:p w14:paraId="1FC5CE37" w14:textId="77777777" w:rsidR="004B6B11" w:rsidRPr="00160D31" w:rsidRDefault="004B6B11" w:rsidP="00160D31">
            <w:pPr>
              <w:jc w:val="center"/>
              <w:rPr>
                <w:rFonts w:ascii="Traditional Arabic" w:eastAsia="Calibri" w:hAnsi="Traditional Arabic" w:cs="Traditional Arabic"/>
                <w:sz w:val="28"/>
                <w:szCs w:val="28"/>
                <w:rtl/>
                <w:lang w:bidi="ar-LY"/>
              </w:rPr>
            </w:pPr>
            <w:r w:rsidRPr="00160D31">
              <w:rPr>
                <w:rFonts w:ascii="Traditional Arabic" w:eastAsia="Calibri" w:hAnsi="Traditional Arabic" w:cs="Traditional Arabic"/>
                <w:sz w:val="28"/>
                <w:szCs w:val="28"/>
                <w:rtl/>
                <w:lang w:bidi="ar-LY"/>
              </w:rPr>
              <w:t>التحليل</w:t>
            </w:r>
          </w:p>
        </w:tc>
        <w:tc>
          <w:tcPr>
            <w:tcW w:w="1701" w:type="dxa"/>
          </w:tcPr>
          <w:p w14:paraId="0284CBBB" w14:textId="77777777" w:rsidR="004B6B11" w:rsidRPr="00160D31" w:rsidRDefault="004B6B11" w:rsidP="00160D31">
            <w:pPr>
              <w:jc w:val="center"/>
              <w:rPr>
                <w:rFonts w:ascii="Traditional Arabic" w:eastAsia="Calibri" w:hAnsi="Traditional Arabic" w:cs="Traditional Arabic"/>
                <w:sz w:val="28"/>
                <w:szCs w:val="28"/>
                <w:lang w:bidi="ar-LY"/>
              </w:rPr>
            </w:pPr>
            <w:r w:rsidRPr="00160D31">
              <w:rPr>
                <w:rFonts w:ascii="Traditional Arabic" w:eastAsia="Calibri" w:hAnsi="Traditional Arabic" w:cs="Traditional Arabic"/>
                <w:sz w:val="28"/>
                <w:szCs w:val="28"/>
                <w:rtl/>
                <w:lang w:bidi="ar-LY"/>
              </w:rPr>
              <w:t xml:space="preserve">معامل الارتباط </w:t>
            </w:r>
            <w:r w:rsidRPr="00160D31">
              <w:rPr>
                <w:rFonts w:ascii="Traditional Arabic" w:eastAsia="Calibri" w:hAnsi="Traditional Arabic" w:cs="Traditional Arabic"/>
                <w:sz w:val="28"/>
                <w:szCs w:val="28"/>
                <w:lang w:bidi="ar-LY"/>
              </w:rPr>
              <w:t>R</w:t>
            </w:r>
          </w:p>
        </w:tc>
        <w:tc>
          <w:tcPr>
            <w:tcW w:w="1417" w:type="dxa"/>
          </w:tcPr>
          <w:p w14:paraId="3B887DCE" w14:textId="57834EA7" w:rsidR="004B6B11" w:rsidRPr="00160D31" w:rsidRDefault="006F48A0" w:rsidP="00160D31">
            <w:pPr>
              <w:jc w:val="center"/>
              <w:rPr>
                <w:rFonts w:ascii="Traditional Arabic" w:eastAsia="Calibri" w:hAnsi="Traditional Arabic" w:cs="Traditional Arabic"/>
                <w:sz w:val="28"/>
                <w:szCs w:val="28"/>
                <w:lang w:bidi="ar-LY"/>
              </w:rPr>
            </w:pPr>
            <w:r w:rsidRPr="00160D31">
              <w:rPr>
                <w:rFonts w:ascii="Traditional Arabic" w:eastAsia="Calibri" w:hAnsi="Traditional Arabic" w:cs="Traditional Arabic"/>
                <w:sz w:val="28"/>
                <w:szCs w:val="28"/>
                <w:rtl/>
                <w:lang w:bidi="ar-LY"/>
              </w:rPr>
              <w:t xml:space="preserve">معامل التحديد </w:t>
            </w:r>
            <w:r w:rsidRPr="00160D31">
              <w:rPr>
                <w:rFonts w:ascii="Traditional Arabic" w:eastAsia="Calibri" w:hAnsi="Traditional Arabic" w:cs="Traditional Arabic"/>
                <w:sz w:val="28"/>
                <w:szCs w:val="28"/>
                <w:lang w:bidi="ar-LY"/>
              </w:rPr>
              <w:t>R</w:t>
            </w:r>
            <w:r w:rsidRPr="00160D31">
              <w:rPr>
                <w:rFonts w:ascii="Traditional Arabic" w:eastAsia="Calibri" w:hAnsi="Traditional Arabic" w:cs="Traditional Arabic"/>
                <w:sz w:val="28"/>
                <w:szCs w:val="28"/>
                <w:vertAlign w:val="superscript"/>
                <w:lang w:bidi="ar-LY"/>
              </w:rPr>
              <w:t>2</w:t>
            </w:r>
          </w:p>
        </w:tc>
        <w:tc>
          <w:tcPr>
            <w:tcW w:w="1560" w:type="dxa"/>
          </w:tcPr>
          <w:p w14:paraId="7E4F1C81" w14:textId="15345DB7" w:rsidR="004B6B11" w:rsidRPr="00160D31" w:rsidRDefault="00AB45CD" w:rsidP="00160D31">
            <w:pPr>
              <w:jc w:val="center"/>
              <w:rPr>
                <w:rFonts w:ascii="Traditional Arabic" w:eastAsia="Calibri" w:hAnsi="Traditional Arabic" w:cs="Traditional Arabic"/>
                <w:sz w:val="28"/>
                <w:szCs w:val="28"/>
                <w:lang w:bidi="ar-LY"/>
              </w:rPr>
            </w:pPr>
            <w:r w:rsidRPr="00160D31">
              <w:rPr>
                <w:rFonts w:ascii="Traditional Arabic" w:eastAsia="Calibri" w:hAnsi="Traditional Arabic" w:cs="Traditional Arabic"/>
                <w:sz w:val="28"/>
                <w:szCs w:val="28"/>
                <w:rtl/>
                <w:lang w:bidi="ar-LY"/>
              </w:rPr>
              <w:t>معامل الا</w:t>
            </w:r>
            <w:r w:rsidR="002823E3" w:rsidRPr="00160D31">
              <w:rPr>
                <w:rFonts w:ascii="Traditional Arabic" w:eastAsia="Calibri" w:hAnsi="Traditional Arabic" w:cs="Traditional Arabic"/>
                <w:sz w:val="28"/>
                <w:szCs w:val="28"/>
                <w:rtl/>
                <w:lang w:bidi="ar-LY"/>
              </w:rPr>
              <w:t xml:space="preserve">نحدار </w:t>
            </w:r>
            <w:r w:rsidR="002823E3" w:rsidRPr="00160D31">
              <w:rPr>
                <w:rFonts w:ascii="Traditional Arabic" w:eastAsia="Calibri" w:hAnsi="Traditional Arabic" w:cs="Traditional Arabic"/>
                <w:sz w:val="28"/>
                <w:szCs w:val="28"/>
                <w:lang w:bidi="ar-LY"/>
              </w:rPr>
              <w:t>B</w:t>
            </w:r>
          </w:p>
        </w:tc>
        <w:tc>
          <w:tcPr>
            <w:tcW w:w="1275" w:type="dxa"/>
          </w:tcPr>
          <w:p w14:paraId="395DA48C" w14:textId="4BBA40AF" w:rsidR="004B6B11" w:rsidRPr="00160D31" w:rsidRDefault="002823E3" w:rsidP="00160D31">
            <w:pPr>
              <w:jc w:val="center"/>
              <w:rPr>
                <w:rFonts w:ascii="Traditional Arabic" w:eastAsia="Calibri" w:hAnsi="Traditional Arabic" w:cs="Traditional Arabic"/>
                <w:sz w:val="28"/>
                <w:szCs w:val="28"/>
                <w:rtl/>
                <w:lang w:bidi="ar-LY"/>
              </w:rPr>
            </w:pPr>
            <w:r w:rsidRPr="00160D31">
              <w:rPr>
                <w:rFonts w:ascii="Traditional Arabic" w:eastAsia="Calibri" w:hAnsi="Traditional Arabic" w:cs="Traditional Arabic"/>
                <w:sz w:val="28"/>
                <w:szCs w:val="28"/>
                <w:lang w:bidi="ar-LY"/>
              </w:rPr>
              <w:t>F</w:t>
            </w:r>
            <w:r w:rsidRPr="00160D31">
              <w:rPr>
                <w:rFonts w:ascii="Traditional Arabic" w:eastAsia="Calibri" w:hAnsi="Traditional Arabic" w:cs="Traditional Arabic"/>
                <w:sz w:val="28"/>
                <w:szCs w:val="28"/>
                <w:rtl/>
                <w:lang w:bidi="ar-LY"/>
              </w:rPr>
              <w:t xml:space="preserve">قيمة </w:t>
            </w:r>
            <w:r w:rsidRPr="00160D31">
              <w:rPr>
                <w:rFonts w:ascii="Traditional Arabic" w:eastAsia="Calibri" w:hAnsi="Traditional Arabic" w:cs="Traditional Arabic"/>
                <w:sz w:val="28"/>
                <w:szCs w:val="28"/>
                <w:lang w:bidi="ar-LY"/>
              </w:rPr>
              <w:t xml:space="preserve">  </w:t>
            </w:r>
            <w:r w:rsidRPr="00160D31">
              <w:rPr>
                <w:rFonts w:ascii="Traditional Arabic" w:eastAsia="Calibri" w:hAnsi="Traditional Arabic" w:cs="Traditional Arabic"/>
                <w:sz w:val="28"/>
                <w:szCs w:val="28"/>
                <w:rtl/>
              </w:rPr>
              <w:t>المحسوبة</w:t>
            </w:r>
          </w:p>
        </w:tc>
        <w:tc>
          <w:tcPr>
            <w:tcW w:w="1560" w:type="dxa"/>
          </w:tcPr>
          <w:p w14:paraId="587E6A6C" w14:textId="77777777" w:rsidR="004B6B11" w:rsidRPr="00160D31" w:rsidRDefault="004B6B11" w:rsidP="00160D31">
            <w:pPr>
              <w:jc w:val="center"/>
              <w:rPr>
                <w:rFonts w:ascii="Traditional Arabic" w:eastAsia="Calibri" w:hAnsi="Traditional Arabic" w:cs="Traditional Arabic"/>
                <w:sz w:val="28"/>
                <w:szCs w:val="28"/>
                <w:rtl/>
                <w:lang w:bidi="ar-LY"/>
              </w:rPr>
            </w:pPr>
            <w:r w:rsidRPr="00160D31">
              <w:rPr>
                <w:rFonts w:ascii="Traditional Arabic" w:eastAsia="Calibri" w:hAnsi="Traditional Arabic" w:cs="Traditional Arabic"/>
                <w:sz w:val="28"/>
                <w:szCs w:val="28"/>
                <w:rtl/>
                <w:lang w:bidi="ar-LY"/>
              </w:rPr>
              <w:t>معنوية الدلالة</w:t>
            </w:r>
          </w:p>
        </w:tc>
      </w:tr>
      <w:tr w:rsidR="004B6B11" w:rsidRPr="00160D31" w14:paraId="0BB21B04" w14:textId="77777777" w:rsidTr="002823E3">
        <w:trPr>
          <w:jc w:val="center"/>
        </w:trPr>
        <w:tc>
          <w:tcPr>
            <w:tcW w:w="993" w:type="dxa"/>
          </w:tcPr>
          <w:p w14:paraId="29416BE7" w14:textId="77777777" w:rsidR="004B6B11" w:rsidRPr="00160D31" w:rsidRDefault="004B6B11" w:rsidP="00160D31">
            <w:pPr>
              <w:jc w:val="center"/>
              <w:rPr>
                <w:rFonts w:ascii="Traditional Arabic" w:eastAsia="Calibri" w:hAnsi="Traditional Arabic" w:cs="Traditional Arabic"/>
                <w:sz w:val="28"/>
                <w:szCs w:val="28"/>
                <w:rtl/>
                <w:lang w:bidi="ar-LY"/>
              </w:rPr>
            </w:pPr>
            <w:r w:rsidRPr="00160D31">
              <w:rPr>
                <w:rFonts w:ascii="Traditional Arabic" w:eastAsia="Calibri" w:hAnsi="Traditional Arabic" w:cs="Traditional Arabic"/>
                <w:sz w:val="28"/>
                <w:szCs w:val="28"/>
                <w:rtl/>
                <w:lang w:bidi="ar-LY"/>
              </w:rPr>
              <w:t>النتائج</w:t>
            </w:r>
          </w:p>
        </w:tc>
        <w:tc>
          <w:tcPr>
            <w:tcW w:w="1701" w:type="dxa"/>
          </w:tcPr>
          <w:p w14:paraId="4DD553C2" w14:textId="40042A92" w:rsidR="004B6B11" w:rsidRPr="00160D31" w:rsidRDefault="004B6B11" w:rsidP="00160D31">
            <w:pPr>
              <w:jc w:val="center"/>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0.967</w:t>
            </w:r>
          </w:p>
        </w:tc>
        <w:tc>
          <w:tcPr>
            <w:tcW w:w="1417" w:type="dxa"/>
          </w:tcPr>
          <w:p w14:paraId="0BFB2753" w14:textId="77777777" w:rsidR="004B6B11" w:rsidRPr="00160D31" w:rsidRDefault="004B6B11" w:rsidP="00160D31">
            <w:pPr>
              <w:jc w:val="center"/>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0.936</w:t>
            </w:r>
          </w:p>
        </w:tc>
        <w:tc>
          <w:tcPr>
            <w:tcW w:w="1560" w:type="dxa"/>
          </w:tcPr>
          <w:p w14:paraId="3D205991" w14:textId="4D8B8F8C" w:rsidR="004B6B11" w:rsidRPr="00160D31" w:rsidRDefault="004B6B11" w:rsidP="00160D31">
            <w:pPr>
              <w:jc w:val="center"/>
              <w:rPr>
                <w:rFonts w:ascii="Traditional Arabic" w:eastAsia="Calibri" w:hAnsi="Traditional Arabic" w:cs="Traditional Arabic"/>
                <w:sz w:val="28"/>
                <w:szCs w:val="28"/>
              </w:rPr>
            </w:pPr>
            <w:r w:rsidRPr="00160D31">
              <w:rPr>
                <w:rFonts w:ascii="Traditional Arabic" w:eastAsia="Calibri" w:hAnsi="Traditional Arabic" w:cs="Traditional Arabic"/>
                <w:sz w:val="28"/>
                <w:szCs w:val="28"/>
                <w:rtl/>
              </w:rPr>
              <w:t>1.00</w:t>
            </w:r>
          </w:p>
        </w:tc>
        <w:tc>
          <w:tcPr>
            <w:tcW w:w="1275" w:type="dxa"/>
          </w:tcPr>
          <w:p w14:paraId="61868A52" w14:textId="007F8B53" w:rsidR="004B6B11" w:rsidRPr="00160D31" w:rsidRDefault="004B6B11" w:rsidP="00160D31">
            <w:pPr>
              <w:jc w:val="center"/>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lang w:bidi="ar-LY"/>
              </w:rPr>
              <w:t>276.57</w:t>
            </w:r>
          </w:p>
        </w:tc>
        <w:tc>
          <w:tcPr>
            <w:tcW w:w="1560" w:type="dxa"/>
          </w:tcPr>
          <w:p w14:paraId="01754A5A" w14:textId="77777777" w:rsidR="004B6B11" w:rsidRPr="00160D31" w:rsidRDefault="004B6B11" w:rsidP="00160D31">
            <w:pPr>
              <w:jc w:val="center"/>
              <w:rPr>
                <w:rFonts w:ascii="Traditional Arabic" w:eastAsia="Calibri" w:hAnsi="Traditional Arabic" w:cs="Traditional Arabic"/>
                <w:sz w:val="28"/>
                <w:szCs w:val="28"/>
                <w:rtl/>
                <w:lang w:bidi="ar-LY"/>
              </w:rPr>
            </w:pPr>
            <w:r w:rsidRPr="00160D31">
              <w:rPr>
                <w:rFonts w:ascii="Traditional Arabic" w:eastAsia="Calibri" w:hAnsi="Traditional Arabic" w:cs="Traditional Arabic"/>
                <w:sz w:val="28"/>
                <w:szCs w:val="28"/>
                <w:rtl/>
                <w:lang w:bidi="ar-LY"/>
              </w:rPr>
              <w:t>0.000</w:t>
            </w:r>
          </w:p>
        </w:tc>
      </w:tr>
    </w:tbl>
    <w:p w14:paraId="23C7B653" w14:textId="77777777" w:rsidR="00904053" w:rsidRPr="00160D31" w:rsidRDefault="00904053" w:rsidP="00160D31">
      <w:pPr>
        <w:spacing w:line="240" w:lineRule="auto"/>
        <w:rPr>
          <w:rFonts w:ascii="Traditional Arabic" w:hAnsi="Traditional Arabic" w:cs="Traditional Arabic"/>
          <w:sz w:val="28"/>
          <w:szCs w:val="28"/>
          <w:rtl/>
        </w:rPr>
      </w:pPr>
    </w:p>
    <w:p w14:paraId="29AAE059" w14:textId="4E4298C9" w:rsidR="00D37433" w:rsidRDefault="008D7000" w:rsidP="00160D31">
      <w:pPr>
        <w:spacing w:line="240" w:lineRule="auto"/>
        <w:rPr>
          <w:rFonts w:ascii="Traditional Arabic" w:eastAsia="Calibri" w:hAnsi="Traditional Arabic" w:cs="Traditional Arabic"/>
          <w:sz w:val="28"/>
          <w:szCs w:val="28"/>
          <w:rtl/>
          <w:lang w:bidi="ar-LY"/>
        </w:rPr>
      </w:pPr>
      <w:r w:rsidRPr="00160D31">
        <w:rPr>
          <w:rFonts w:ascii="Traditional Arabic" w:hAnsi="Traditional Arabic" w:cs="Traditional Arabic"/>
          <w:sz w:val="28"/>
          <w:szCs w:val="28"/>
          <w:rtl/>
        </w:rPr>
        <w:t>يوضح الجدول رقم (</w:t>
      </w:r>
      <w:r w:rsidR="006C34D0" w:rsidRPr="00160D31">
        <w:rPr>
          <w:rFonts w:ascii="Traditional Arabic" w:hAnsi="Traditional Arabic" w:cs="Traditional Arabic"/>
          <w:sz w:val="28"/>
          <w:szCs w:val="28"/>
          <w:rtl/>
        </w:rPr>
        <w:t>20</w:t>
      </w:r>
      <w:r w:rsidRPr="00160D31">
        <w:rPr>
          <w:rFonts w:ascii="Traditional Arabic" w:hAnsi="Traditional Arabic" w:cs="Traditional Arabic"/>
          <w:sz w:val="28"/>
          <w:szCs w:val="28"/>
          <w:rtl/>
        </w:rPr>
        <w:t xml:space="preserve">) دراسة </w:t>
      </w:r>
      <w:r w:rsidRPr="00160D31">
        <w:rPr>
          <w:rFonts w:ascii="Traditional Arabic" w:hAnsi="Traditional Arabic" w:cs="Traditional Arabic"/>
          <w:b/>
          <w:bCs/>
          <w:sz w:val="28"/>
          <w:szCs w:val="28"/>
          <w:rtl/>
        </w:rPr>
        <w:t xml:space="preserve">أثر </w:t>
      </w:r>
      <w:r w:rsidR="00D37433" w:rsidRPr="00160D31">
        <w:rPr>
          <w:rFonts w:ascii="Traditional Arabic" w:hAnsi="Traditional Arabic" w:cs="Traditional Arabic"/>
          <w:b/>
          <w:bCs/>
          <w:sz w:val="28"/>
          <w:szCs w:val="28"/>
          <w:rtl/>
        </w:rPr>
        <w:t xml:space="preserve">اللغة والثقافة </w:t>
      </w:r>
      <w:r w:rsidRPr="00160D31">
        <w:rPr>
          <w:rFonts w:ascii="Traditional Arabic" w:hAnsi="Traditional Arabic" w:cs="Traditional Arabic"/>
          <w:sz w:val="28"/>
          <w:szCs w:val="28"/>
          <w:rtl/>
        </w:rPr>
        <w:t xml:space="preserve">(كمتغير مستقل) </w:t>
      </w:r>
      <w:r w:rsidRPr="00160D31">
        <w:rPr>
          <w:rFonts w:ascii="Traditional Arabic" w:hAnsi="Traditional Arabic" w:cs="Traditional Arabic"/>
          <w:b/>
          <w:bCs/>
          <w:sz w:val="28"/>
          <w:szCs w:val="28"/>
          <w:rtl/>
        </w:rPr>
        <w:t>على نجاح الخدمات التي تقدمها الشركة</w:t>
      </w:r>
      <w:r w:rsidRPr="00160D31">
        <w:rPr>
          <w:rFonts w:ascii="Traditional Arabic" w:hAnsi="Traditional Arabic" w:cs="Traditional Arabic"/>
          <w:sz w:val="28"/>
          <w:szCs w:val="28"/>
          <w:rtl/>
        </w:rPr>
        <w:t xml:space="preserve"> (كمتغير تابع)</w:t>
      </w:r>
      <w:r w:rsidRPr="00160D31">
        <w:rPr>
          <w:rFonts w:ascii="Traditional Arabic" w:eastAsia="Calibri" w:hAnsi="Traditional Arabic" w:cs="Traditional Arabic"/>
          <w:sz w:val="28"/>
          <w:szCs w:val="28"/>
          <w:rtl/>
          <w:lang w:bidi="ar-LY"/>
        </w:rPr>
        <w:t xml:space="preserve"> حيث أظهرت نتائج التحــــــــــليل الإحصائي المدونة بالجــــــــــــدول أعلاه أن قيمة  </w:t>
      </w:r>
      <m:oMath>
        <m:r>
          <m:rPr>
            <m:sty m:val="p"/>
          </m:rPr>
          <w:rPr>
            <w:rFonts w:ascii="Cambria Math" w:eastAsia="Calibri" w:hAnsi="Cambria Math" w:cs="Traditional Arabic"/>
            <w:sz w:val="28"/>
            <w:szCs w:val="28"/>
            <w:lang w:bidi="ar-LY"/>
          </w:rPr>
          <m:t>F</m:t>
        </m:r>
      </m:oMath>
      <w:r w:rsidRPr="00160D31">
        <w:rPr>
          <w:rFonts w:ascii="Traditional Arabic" w:eastAsia="Calibri" w:hAnsi="Traditional Arabic" w:cs="Traditional Arabic"/>
          <w:sz w:val="28"/>
          <w:szCs w:val="28"/>
          <w:rtl/>
          <w:lang w:bidi="ar-LY"/>
        </w:rPr>
        <w:t xml:space="preserve"> المحــــــــسوبة والتي بلــــــغت (</w:t>
      </w:r>
      <w:r w:rsidR="00D37433" w:rsidRPr="00160D31">
        <w:rPr>
          <w:rFonts w:ascii="Traditional Arabic" w:eastAsia="Calibri" w:hAnsi="Traditional Arabic" w:cs="Traditional Arabic"/>
          <w:sz w:val="28"/>
          <w:szCs w:val="28"/>
          <w:rtl/>
          <w:lang w:bidi="ar-LY"/>
        </w:rPr>
        <w:t>276,57</w:t>
      </w:r>
      <w:r w:rsidRPr="00160D31">
        <w:rPr>
          <w:rFonts w:ascii="Traditional Arabic" w:eastAsia="Calibri" w:hAnsi="Traditional Arabic" w:cs="Traditional Arabic"/>
          <w:sz w:val="28"/>
          <w:szCs w:val="28"/>
          <w:rtl/>
          <w:lang w:bidi="ar-LY"/>
        </w:rPr>
        <w:t xml:space="preserve">) وهي أكبر من قيمة </w:t>
      </w:r>
      <m:oMath>
        <m:r>
          <m:rPr>
            <m:sty m:val="p"/>
          </m:rPr>
          <w:rPr>
            <w:rFonts w:ascii="Cambria Math" w:eastAsia="Calibri" w:hAnsi="Cambria Math" w:cs="Traditional Arabic"/>
            <w:sz w:val="28"/>
            <w:szCs w:val="28"/>
            <w:lang w:bidi="ar-LY"/>
          </w:rPr>
          <m:t>F</m:t>
        </m:r>
      </m:oMath>
      <w:r w:rsidRPr="00160D31">
        <w:rPr>
          <w:rFonts w:ascii="Traditional Arabic" w:eastAsia="Calibri" w:hAnsi="Traditional Arabic" w:cs="Traditional Arabic"/>
          <w:sz w:val="28"/>
          <w:szCs w:val="28"/>
          <w:rtl/>
          <w:lang w:bidi="ar-LY"/>
        </w:rPr>
        <w:t xml:space="preserve"> الجدولية عـــــــــــند مستوى الدلالة 0.05 وبدلالة إحصائية 0.000 وهو أصغر من 0.05</w:t>
      </w:r>
      <w:r w:rsidR="00AF23AD" w:rsidRPr="00160D31">
        <w:rPr>
          <w:rFonts w:ascii="Traditional Arabic" w:eastAsia="Calibri" w:hAnsi="Traditional Arabic" w:cs="Traditional Arabic"/>
          <w:sz w:val="28"/>
          <w:szCs w:val="28"/>
          <w:rtl/>
          <w:lang w:bidi="ar-LY"/>
        </w:rPr>
        <w:t>.</w:t>
      </w:r>
      <w:r w:rsidRPr="00160D31">
        <w:rPr>
          <w:rFonts w:ascii="Traditional Arabic" w:eastAsia="Calibri" w:hAnsi="Traditional Arabic" w:cs="Traditional Arabic"/>
          <w:sz w:val="28"/>
          <w:szCs w:val="28"/>
          <w:rtl/>
          <w:lang w:bidi="ar-LY"/>
        </w:rPr>
        <w:t xml:space="preserve"> وبذلك نرفض فرض العدم ( </w:t>
      </w:r>
      <m:oMath>
        <m:sSub>
          <m:sSubPr>
            <m:ctrlPr>
              <w:rPr>
                <w:rFonts w:ascii="Cambria Math" w:eastAsia="Calibri" w:hAnsi="Cambria Math" w:cs="Traditional Arabic"/>
                <w:sz w:val="28"/>
                <w:szCs w:val="28"/>
                <w:lang w:bidi="ar-LY"/>
              </w:rPr>
            </m:ctrlPr>
          </m:sSubPr>
          <m:e>
            <m:r>
              <m:rPr>
                <m:sty m:val="p"/>
              </m:rPr>
              <w:rPr>
                <w:rFonts w:ascii="Cambria Math" w:eastAsia="Calibri" w:hAnsi="Cambria Math" w:cs="Traditional Arabic"/>
                <w:sz w:val="28"/>
                <w:szCs w:val="28"/>
                <w:lang w:bidi="ar-LY"/>
              </w:rPr>
              <m:t>H</m:t>
            </m:r>
          </m:e>
          <m:sub>
            <m:r>
              <m:rPr>
                <m:sty m:val="p"/>
              </m:rPr>
              <w:rPr>
                <w:rFonts w:ascii="Cambria Math" w:eastAsia="Calibri" w:hAnsi="Cambria Math" w:cs="Traditional Arabic"/>
                <w:sz w:val="28"/>
                <w:szCs w:val="28"/>
                <w:lang w:bidi="ar-LY"/>
              </w:rPr>
              <m:t>0</m:t>
            </m:r>
          </m:sub>
        </m:sSub>
        <m:r>
          <m:rPr>
            <m:sty m:val="p"/>
          </m:rPr>
          <w:rPr>
            <w:rFonts w:ascii="Cambria Math" w:eastAsia="Calibri" w:hAnsi="Cambria Math" w:cs="Traditional Arabic"/>
            <w:sz w:val="28"/>
            <w:szCs w:val="28"/>
            <w:lang w:bidi="ar-LY"/>
          </w:rPr>
          <m:t>:</m:t>
        </m:r>
        <m:sSub>
          <m:sSubPr>
            <m:ctrlPr>
              <w:rPr>
                <w:rFonts w:ascii="Cambria Math" w:eastAsia="Calibri" w:hAnsi="Cambria Math" w:cs="Traditional Arabic"/>
                <w:sz w:val="28"/>
                <w:szCs w:val="28"/>
                <w:lang w:bidi="ar-LY"/>
              </w:rPr>
            </m:ctrlPr>
          </m:sSubPr>
          <m:e>
            <m:r>
              <m:rPr>
                <m:sty m:val="p"/>
              </m:rPr>
              <w:rPr>
                <w:rFonts w:ascii="Cambria Math" w:eastAsia="Calibri" w:hAnsi="Cambria Math" w:cs="Traditional Arabic"/>
                <w:sz w:val="28"/>
                <w:szCs w:val="28"/>
                <w:lang w:bidi="ar-LY"/>
              </w:rPr>
              <m:t>β</m:t>
            </m:r>
          </m:e>
          <m:sub>
            <m:r>
              <m:rPr>
                <m:sty m:val="p"/>
              </m:rPr>
              <w:rPr>
                <w:rFonts w:ascii="Cambria Math" w:eastAsia="Calibri" w:hAnsi="Cambria Math" w:cs="Traditional Arabic"/>
                <w:sz w:val="28"/>
                <w:szCs w:val="28"/>
                <w:lang w:bidi="ar-LY"/>
              </w:rPr>
              <m:t>1</m:t>
            </m:r>
          </m:sub>
        </m:sSub>
        <m:r>
          <m:rPr>
            <m:sty m:val="p"/>
          </m:rPr>
          <w:rPr>
            <w:rFonts w:ascii="Cambria Math" w:eastAsia="Calibri" w:hAnsi="Cambria Math" w:cs="Traditional Arabic"/>
            <w:sz w:val="28"/>
            <w:szCs w:val="28"/>
            <w:rtl/>
            <w:lang w:bidi="ar-LY"/>
          </w:rPr>
          <m:t>=</m:t>
        </m:r>
        <m:r>
          <m:rPr>
            <m:sty m:val="p"/>
          </m:rPr>
          <w:rPr>
            <w:rFonts w:ascii="Cambria Math" w:eastAsia="Calibri" w:hAnsi="Cambria Math" w:cs="Traditional Arabic"/>
            <w:sz w:val="28"/>
            <w:szCs w:val="28"/>
            <w:lang w:bidi="ar-LY"/>
          </w:rPr>
          <m:t>0</m:t>
        </m:r>
      </m:oMath>
      <w:r w:rsidRPr="00160D31">
        <w:rPr>
          <w:rFonts w:ascii="Traditional Arabic" w:eastAsia="Calibri" w:hAnsi="Traditional Arabic" w:cs="Traditional Arabic"/>
          <w:sz w:val="28"/>
          <w:szCs w:val="28"/>
          <w:rtl/>
          <w:lang w:bidi="ar-LY"/>
        </w:rPr>
        <w:t xml:space="preserve"> ) ونقبل الفرض البديل  (</w:t>
      </w:r>
      <m:oMath>
        <m:sSub>
          <m:sSubPr>
            <m:ctrlPr>
              <w:rPr>
                <w:rFonts w:ascii="Cambria Math" w:eastAsia="Calibri" w:hAnsi="Cambria Math" w:cs="Traditional Arabic"/>
                <w:sz w:val="28"/>
                <w:szCs w:val="28"/>
                <w:lang w:bidi="ar-LY"/>
              </w:rPr>
            </m:ctrlPr>
          </m:sSubPr>
          <m:e>
            <m:r>
              <m:rPr>
                <m:sty m:val="p"/>
              </m:rPr>
              <w:rPr>
                <w:rFonts w:ascii="Cambria Math" w:eastAsia="Calibri" w:hAnsi="Cambria Math" w:cs="Traditional Arabic"/>
                <w:sz w:val="28"/>
                <w:szCs w:val="28"/>
                <w:lang w:bidi="ar-LY"/>
              </w:rPr>
              <m:t>H</m:t>
            </m:r>
          </m:e>
          <m:sub>
            <m:r>
              <m:rPr>
                <m:sty m:val="p"/>
              </m:rPr>
              <w:rPr>
                <w:rFonts w:ascii="Cambria Math" w:eastAsia="Calibri" w:hAnsi="Cambria Math" w:cs="Traditional Arabic"/>
                <w:sz w:val="28"/>
                <w:szCs w:val="28"/>
                <w:lang w:bidi="ar-LY"/>
              </w:rPr>
              <m:t>0</m:t>
            </m:r>
          </m:sub>
        </m:sSub>
        <m:r>
          <m:rPr>
            <m:sty m:val="p"/>
          </m:rPr>
          <w:rPr>
            <w:rFonts w:ascii="Cambria Math" w:eastAsia="Calibri" w:hAnsi="Cambria Math" w:cs="Traditional Arabic"/>
            <w:sz w:val="28"/>
            <w:szCs w:val="28"/>
            <w:lang w:bidi="ar-LY"/>
          </w:rPr>
          <m:t>:</m:t>
        </m:r>
        <m:sSub>
          <m:sSubPr>
            <m:ctrlPr>
              <w:rPr>
                <w:rFonts w:ascii="Cambria Math" w:eastAsia="Calibri" w:hAnsi="Cambria Math" w:cs="Traditional Arabic"/>
                <w:sz w:val="28"/>
                <w:szCs w:val="28"/>
                <w:lang w:bidi="ar-LY"/>
              </w:rPr>
            </m:ctrlPr>
          </m:sSubPr>
          <m:e>
            <m:r>
              <m:rPr>
                <m:sty m:val="p"/>
              </m:rPr>
              <w:rPr>
                <w:rFonts w:ascii="Cambria Math" w:eastAsia="Calibri" w:hAnsi="Cambria Math" w:cs="Traditional Arabic"/>
                <w:sz w:val="28"/>
                <w:szCs w:val="28"/>
                <w:lang w:bidi="ar-LY"/>
              </w:rPr>
              <m:t>β</m:t>
            </m:r>
          </m:e>
          <m:sub>
            <m:r>
              <m:rPr>
                <m:sty m:val="p"/>
              </m:rPr>
              <w:rPr>
                <w:rFonts w:ascii="Cambria Math" w:eastAsia="Calibri" w:hAnsi="Cambria Math" w:cs="Traditional Arabic"/>
                <w:sz w:val="28"/>
                <w:szCs w:val="28"/>
                <w:lang w:bidi="ar-LY"/>
              </w:rPr>
              <m:t>1</m:t>
            </m:r>
          </m:sub>
        </m:sSub>
        <m:r>
          <m:rPr>
            <m:sty m:val="p"/>
          </m:rPr>
          <w:rPr>
            <w:rFonts w:ascii="Times New Roman" w:eastAsia="Calibri" w:hAnsi="Times New Roman" w:cs="Times New Roman" w:hint="cs"/>
            <w:sz w:val="28"/>
            <w:szCs w:val="28"/>
            <w:rtl/>
            <w:lang w:bidi="ar-LY"/>
          </w:rPr>
          <m:t>≠</m:t>
        </m:r>
        <m:r>
          <m:rPr>
            <m:sty m:val="p"/>
          </m:rPr>
          <w:rPr>
            <w:rFonts w:ascii="Cambria Math" w:eastAsia="Calibri" w:hAnsi="Cambria Math" w:cs="Traditional Arabic"/>
            <w:sz w:val="28"/>
            <w:szCs w:val="28"/>
            <w:lang w:bidi="ar-LY"/>
          </w:rPr>
          <m:t>0</m:t>
        </m:r>
      </m:oMath>
      <w:r w:rsidRPr="00160D31">
        <w:rPr>
          <w:rFonts w:ascii="Traditional Arabic" w:eastAsia="Calibri" w:hAnsi="Traditional Arabic" w:cs="Traditional Arabic"/>
          <w:sz w:val="28"/>
          <w:szCs w:val="28"/>
          <w:rtl/>
          <w:lang w:bidi="ar-LY"/>
        </w:rPr>
        <w:t xml:space="preserve"> ) على أساس وجود تأثير معنوي لعبارات </w:t>
      </w:r>
      <w:r w:rsidR="000D377F" w:rsidRPr="00160D31">
        <w:rPr>
          <w:rFonts w:ascii="Traditional Arabic" w:eastAsia="Calibri" w:hAnsi="Traditional Arabic" w:cs="Traditional Arabic"/>
          <w:b/>
          <w:bCs/>
          <w:sz w:val="28"/>
          <w:szCs w:val="28"/>
          <w:rtl/>
          <w:lang w:bidi="ar-LY"/>
        </w:rPr>
        <w:t xml:space="preserve">اللغة والثقافة </w:t>
      </w:r>
      <w:r w:rsidR="000D377F" w:rsidRPr="00160D31">
        <w:rPr>
          <w:rFonts w:ascii="Traditional Arabic" w:eastAsia="Calibri" w:hAnsi="Traditional Arabic" w:cs="Traditional Arabic"/>
          <w:sz w:val="28"/>
          <w:szCs w:val="28"/>
          <w:rtl/>
          <w:lang w:bidi="ar-LY"/>
        </w:rPr>
        <w:t>(كمتغير مستقل</w:t>
      </w:r>
      <w:r w:rsidRPr="00160D31">
        <w:rPr>
          <w:rFonts w:ascii="Traditional Arabic" w:eastAsia="Calibri" w:hAnsi="Traditional Arabic" w:cs="Traditional Arabic"/>
          <w:sz w:val="28"/>
          <w:szCs w:val="28"/>
          <w:rtl/>
          <w:lang w:bidi="ar-LY"/>
        </w:rPr>
        <w:t>) على نجاح الخدمات التي تقدمها الشركة</w:t>
      </w:r>
      <w:r w:rsidRPr="00160D31">
        <w:rPr>
          <w:rFonts w:ascii="Traditional Arabic" w:eastAsia="Calibri" w:hAnsi="Traditional Arabic" w:cs="Traditional Arabic"/>
          <w:b/>
          <w:bCs/>
          <w:sz w:val="28"/>
          <w:szCs w:val="28"/>
          <w:rtl/>
          <w:lang w:bidi="ar-LY"/>
        </w:rPr>
        <w:t xml:space="preserve"> </w:t>
      </w:r>
      <w:r w:rsidRPr="00160D31">
        <w:rPr>
          <w:rFonts w:ascii="Traditional Arabic" w:eastAsia="Calibri" w:hAnsi="Traditional Arabic" w:cs="Traditional Arabic"/>
          <w:sz w:val="28"/>
          <w:szCs w:val="28"/>
          <w:rtl/>
          <w:lang w:bidi="ar-LY"/>
        </w:rPr>
        <w:t xml:space="preserve">( كمتغير تابع ) وحيث أن إشارة معامل الارتباط </w:t>
      </w:r>
      <m:oMath>
        <m:r>
          <m:rPr>
            <m:sty m:val="p"/>
          </m:rPr>
          <w:rPr>
            <w:rFonts w:ascii="Cambria Math" w:eastAsia="Calibri" w:hAnsi="Cambria Math" w:cs="Traditional Arabic"/>
            <w:sz w:val="28"/>
            <w:szCs w:val="28"/>
            <w:lang w:bidi="ar-LY"/>
          </w:rPr>
          <m:t>R</m:t>
        </m:r>
      </m:oMath>
      <w:r w:rsidR="00AB45CD" w:rsidRPr="00160D31">
        <w:rPr>
          <w:rFonts w:ascii="Traditional Arabic" w:eastAsia="Calibri" w:hAnsi="Traditional Arabic" w:cs="Traditional Arabic"/>
          <w:sz w:val="28"/>
          <w:szCs w:val="28"/>
          <w:rtl/>
          <w:lang w:bidi="ar-LY"/>
        </w:rPr>
        <w:t xml:space="preserve"> موجبة وتساوي </w:t>
      </w:r>
      <w:r w:rsidRPr="00160D31">
        <w:rPr>
          <w:rFonts w:ascii="Traditional Arabic" w:eastAsia="Calibri" w:hAnsi="Traditional Arabic" w:cs="Traditional Arabic"/>
          <w:sz w:val="28"/>
          <w:szCs w:val="28"/>
          <w:rtl/>
          <w:lang w:bidi="ar-LY"/>
        </w:rPr>
        <w:t xml:space="preserve">(0.967) أي أن الارتباط طردي قوي بين المتغيرين , أي أن </w:t>
      </w:r>
      <w:r w:rsidR="00D37433" w:rsidRPr="00160D31">
        <w:rPr>
          <w:rFonts w:ascii="Traditional Arabic" w:eastAsia="Calibri" w:hAnsi="Traditional Arabic" w:cs="Traditional Arabic"/>
          <w:sz w:val="28"/>
          <w:szCs w:val="28"/>
          <w:rtl/>
          <w:lang w:bidi="ar-LY"/>
        </w:rPr>
        <w:t xml:space="preserve">اللغة والثقافة </w:t>
      </w:r>
      <w:r w:rsidRPr="00160D31">
        <w:rPr>
          <w:rFonts w:ascii="Traditional Arabic" w:eastAsia="Calibri" w:hAnsi="Traditional Arabic" w:cs="Traditional Arabic"/>
          <w:sz w:val="28"/>
          <w:szCs w:val="28"/>
          <w:rtl/>
          <w:lang w:bidi="ar-LY"/>
        </w:rPr>
        <w:t xml:space="preserve">لها تأثير على تقديم الخدمات , </w:t>
      </w:r>
      <w:r w:rsidR="000D377F" w:rsidRPr="00160D31">
        <w:rPr>
          <w:rFonts w:ascii="Traditional Arabic" w:eastAsia="Calibri" w:hAnsi="Traditional Arabic" w:cs="Traditional Arabic"/>
          <w:sz w:val="28"/>
          <w:szCs w:val="28"/>
          <w:rtl/>
          <w:lang w:bidi="ar-LY"/>
        </w:rPr>
        <w:t xml:space="preserve">بمعنى </w:t>
      </w:r>
      <w:r w:rsidRPr="00160D31">
        <w:rPr>
          <w:rFonts w:ascii="Traditional Arabic" w:eastAsia="Calibri" w:hAnsi="Traditional Arabic" w:cs="Traditional Arabic"/>
          <w:sz w:val="28"/>
          <w:szCs w:val="28"/>
          <w:rtl/>
          <w:lang w:bidi="ar-LY"/>
        </w:rPr>
        <w:t>كلما زاد</w:t>
      </w:r>
      <w:r w:rsidR="00D37433" w:rsidRPr="00160D31">
        <w:rPr>
          <w:rFonts w:ascii="Traditional Arabic" w:eastAsia="Calibri" w:hAnsi="Traditional Arabic" w:cs="Traditional Arabic"/>
          <w:sz w:val="28"/>
          <w:szCs w:val="28"/>
          <w:rtl/>
          <w:lang w:bidi="ar-LY"/>
        </w:rPr>
        <w:t xml:space="preserve">ت حواجز اللغة والثقافة في التسويق الإلكتروني </w:t>
      </w:r>
      <w:r w:rsidRPr="00160D31">
        <w:rPr>
          <w:rFonts w:ascii="Traditional Arabic" w:eastAsia="Calibri" w:hAnsi="Traditional Arabic" w:cs="Traditional Arabic"/>
          <w:sz w:val="28"/>
          <w:szCs w:val="28"/>
          <w:rtl/>
          <w:lang w:bidi="ar-LY"/>
        </w:rPr>
        <w:t xml:space="preserve"> زادت صعوبة الخدمات</w:t>
      </w:r>
      <w:r w:rsidR="00D37433" w:rsidRPr="00160D31">
        <w:rPr>
          <w:rFonts w:ascii="Traditional Arabic" w:eastAsia="Calibri" w:hAnsi="Traditional Arabic" w:cs="Traditional Arabic"/>
          <w:sz w:val="28"/>
          <w:szCs w:val="28"/>
          <w:rtl/>
          <w:lang w:bidi="ar-LY"/>
        </w:rPr>
        <w:t xml:space="preserve"> الفعالة</w:t>
      </w:r>
      <w:r w:rsidRPr="00160D31">
        <w:rPr>
          <w:rFonts w:ascii="Traditional Arabic" w:eastAsia="Calibri" w:hAnsi="Traditional Arabic" w:cs="Traditional Arabic"/>
          <w:sz w:val="28"/>
          <w:szCs w:val="28"/>
          <w:rtl/>
          <w:lang w:bidi="ar-LY"/>
        </w:rPr>
        <w:t xml:space="preserve"> التي تقدمها الشركة</w:t>
      </w:r>
      <w:r w:rsidRPr="00160D31">
        <w:rPr>
          <w:rFonts w:ascii="Traditional Arabic" w:eastAsia="Calibri" w:hAnsi="Traditional Arabic" w:cs="Traditional Arabic"/>
          <w:b/>
          <w:bCs/>
          <w:sz w:val="28"/>
          <w:szCs w:val="28"/>
          <w:rtl/>
          <w:lang w:bidi="ar-LY"/>
        </w:rPr>
        <w:t xml:space="preserve"> </w:t>
      </w:r>
      <w:r w:rsidRPr="00160D31">
        <w:rPr>
          <w:rFonts w:ascii="Traditional Arabic" w:eastAsia="Calibri" w:hAnsi="Traditional Arabic" w:cs="Traditional Arabic"/>
          <w:sz w:val="28"/>
          <w:szCs w:val="28"/>
          <w:rtl/>
          <w:lang w:bidi="ar-LY"/>
        </w:rPr>
        <w:t xml:space="preserve">وتبين قيمة معامل التحديد </w:t>
      </w:r>
      <m:oMath>
        <m:sSup>
          <m:sSupPr>
            <m:ctrlPr>
              <w:rPr>
                <w:rFonts w:ascii="Cambria Math" w:eastAsia="Calibri" w:hAnsi="Cambria Math" w:cs="Traditional Arabic"/>
                <w:sz w:val="28"/>
                <w:szCs w:val="28"/>
                <w:lang w:bidi="ar-LY"/>
              </w:rPr>
            </m:ctrlPr>
          </m:sSupPr>
          <m:e>
            <m:r>
              <m:rPr>
                <m:sty m:val="p"/>
              </m:rPr>
              <w:rPr>
                <w:rFonts w:ascii="Cambria Math" w:eastAsia="Calibri" w:hAnsi="Cambria Math" w:cs="Traditional Arabic"/>
                <w:sz w:val="28"/>
                <w:szCs w:val="28"/>
                <w:lang w:bidi="ar-LY"/>
              </w:rPr>
              <m:t>R</m:t>
            </m:r>
          </m:e>
          <m:sup>
            <m:r>
              <m:rPr>
                <m:sty m:val="p"/>
              </m:rPr>
              <w:rPr>
                <w:rFonts w:ascii="Cambria Math" w:eastAsia="Calibri" w:hAnsi="Cambria Math" w:cs="Traditional Arabic"/>
                <w:sz w:val="28"/>
                <w:szCs w:val="28"/>
                <w:lang w:bidi="ar-LY"/>
              </w:rPr>
              <m:t>2</m:t>
            </m:r>
          </m:sup>
        </m:sSup>
      </m:oMath>
      <w:r w:rsidRPr="00160D31">
        <w:rPr>
          <w:rFonts w:ascii="Traditional Arabic" w:eastAsia="Calibri" w:hAnsi="Traditional Arabic" w:cs="Traditional Arabic"/>
          <w:sz w:val="28"/>
          <w:szCs w:val="28"/>
          <w:rtl/>
          <w:lang w:bidi="ar-LY"/>
        </w:rPr>
        <w:t xml:space="preserve"> أن التغيير في المتغير المستقل</w:t>
      </w:r>
      <w:r w:rsidRPr="00160D31">
        <w:rPr>
          <w:rFonts w:ascii="Traditional Arabic" w:eastAsia="Calibri" w:hAnsi="Traditional Arabic" w:cs="Traditional Arabic"/>
          <w:b/>
          <w:bCs/>
          <w:sz w:val="28"/>
          <w:szCs w:val="28"/>
          <w:rtl/>
          <w:lang w:bidi="ar-LY"/>
        </w:rPr>
        <w:t xml:space="preserve"> (</w:t>
      </w:r>
      <w:r w:rsidR="00D37433" w:rsidRPr="00160D31">
        <w:rPr>
          <w:rFonts w:ascii="Traditional Arabic" w:eastAsia="Calibri" w:hAnsi="Traditional Arabic" w:cs="Traditional Arabic"/>
          <w:b/>
          <w:bCs/>
          <w:sz w:val="28"/>
          <w:szCs w:val="28"/>
          <w:rtl/>
          <w:lang w:bidi="ar-LY"/>
        </w:rPr>
        <w:t>اللغة والثقافة</w:t>
      </w:r>
      <w:r w:rsidRPr="00160D31">
        <w:rPr>
          <w:rFonts w:ascii="Traditional Arabic" w:eastAsia="Calibri" w:hAnsi="Traditional Arabic" w:cs="Traditional Arabic"/>
          <w:b/>
          <w:bCs/>
          <w:sz w:val="28"/>
          <w:szCs w:val="28"/>
          <w:rtl/>
          <w:lang w:bidi="ar-LY"/>
        </w:rPr>
        <w:t xml:space="preserve">) </w:t>
      </w:r>
      <w:r w:rsidRPr="00160D31">
        <w:rPr>
          <w:rFonts w:ascii="Traditional Arabic" w:eastAsia="Calibri" w:hAnsi="Traditional Arabic" w:cs="Traditional Arabic"/>
          <w:sz w:val="28"/>
          <w:szCs w:val="28"/>
          <w:rtl/>
          <w:lang w:bidi="ar-LY"/>
        </w:rPr>
        <w:t xml:space="preserve">يفسر </w:t>
      </w:r>
      <w:r w:rsidR="006C34D0" w:rsidRPr="00160D31">
        <w:rPr>
          <w:rFonts w:ascii="Traditional Arabic" w:eastAsia="Calibri" w:hAnsi="Traditional Arabic" w:cs="Traditional Arabic"/>
          <w:sz w:val="28"/>
          <w:szCs w:val="28"/>
          <w:rtl/>
          <w:lang w:bidi="ar-LY"/>
        </w:rPr>
        <w:t>936</w:t>
      </w:r>
      <w:r w:rsidRPr="00160D31">
        <w:rPr>
          <w:rFonts w:ascii="Traditional Arabic" w:eastAsia="Calibri" w:hAnsi="Traditional Arabic" w:cs="Traditional Arabic"/>
          <w:sz w:val="28"/>
          <w:szCs w:val="28"/>
          <w:rtl/>
          <w:lang w:bidi="ar-LY"/>
        </w:rPr>
        <w:t>% من التغيير في المتغير التابع (</w:t>
      </w:r>
      <w:r w:rsidRPr="00160D31">
        <w:rPr>
          <w:rFonts w:ascii="Traditional Arabic" w:eastAsia="Calibri" w:hAnsi="Traditional Arabic" w:cs="Traditional Arabic"/>
          <w:b/>
          <w:bCs/>
          <w:sz w:val="28"/>
          <w:szCs w:val="28"/>
          <w:rtl/>
          <w:lang w:bidi="ar-LY"/>
        </w:rPr>
        <w:t>الخدمات</w:t>
      </w:r>
      <w:r w:rsidRPr="00160D31">
        <w:rPr>
          <w:rFonts w:ascii="Traditional Arabic" w:eastAsia="Calibri" w:hAnsi="Traditional Arabic" w:cs="Traditional Arabic"/>
          <w:sz w:val="28"/>
          <w:szCs w:val="28"/>
          <w:rtl/>
          <w:lang w:bidi="ar-LY"/>
        </w:rPr>
        <w:t xml:space="preserve">) كما أن قيمة معامل الانحدار </w:t>
      </w:r>
      <m:oMath>
        <m:r>
          <m:rPr>
            <m:sty m:val="p"/>
          </m:rPr>
          <w:rPr>
            <w:rFonts w:ascii="Cambria Math" w:eastAsia="Calibri" w:hAnsi="Cambria Math" w:cs="Traditional Arabic"/>
            <w:sz w:val="28"/>
            <w:szCs w:val="28"/>
            <w:lang w:bidi="ar-LY"/>
          </w:rPr>
          <m:t>β</m:t>
        </m:r>
      </m:oMath>
      <w:r w:rsidRPr="00160D31">
        <w:rPr>
          <w:rFonts w:ascii="Traditional Arabic" w:eastAsia="Calibri" w:hAnsi="Traditional Arabic" w:cs="Traditional Arabic"/>
          <w:sz w:val="28"/>
          <w:szCs w:val="28"/>
          <w:rtl/>
          <w:lang w:bidi="ar-LY"/>
        </w:rPr>
        <w:t xml:space="preserve"> تساوي  (</w:t>
      </w:r>
      <w:r w:rsidR="00D37433" w:rsidRPr="00160D31">
        <w:rPr>
          <w:rFonts w:ascii="Traditional Arabic" w:eastAsia="Calibri" w:hAnsi="Traditional Arabic" w:cs="Traditional Arabic"/>
          <w:sz w:val="28"/>
          <w:szCs w:val="28"/>
          <w:rtl/>
          <w:lang w:bidi="ar-LY"/>
        </w:rPr>
        <w:t>1,00</w:t>
      </w:r>
      <w:r w:rsidRPr="00160D31">
        <w:rPr>
          <w:rFonts w:ascii="Traditional Arabic" w:eastAsia="Calibri" w:hAnsi="Traditional Arabic" w:cs="Traditional Arabic"/>
          <w:sz w:val="28"/>
          <w:szCs w:val="28"/>
          <w:rtl/>
          <w:lang w:bidi="ar-LY"/>
        </w:rPr>
        <w:t>) وهذا يعني أن التغير بمقدار وحدة واحدة في قيم المتغير المستقل (</w:t>
      </w:r>
      <w:r w:rsidR="00D37433" w:rsidRPr="00160D31">
        <w:rPr>
          <w:rFonts w:ascii="Traditional Arabic" w:eastAsia="Calibri" w:hAnsi="Traditional Arabic" w:cs="Traditional Arabic"/>
          <w:b/>
          <w:bCs/>
          <w:sz w:val="28"/>
          <w:szCs w:val="28"/>
          <w:rtl/>
          <w:lang w:bidi="ar-LY"/>
        </w:rPr>
        <w:t>اللغة والثقافة</w:t>
      </w:r>
      <w:r w:rsidRPr="00160D31">
        <w:rPr>
          <w:rFonts w:ascii="Traditional Arabic" w:eastAsia="Calibri" w:hAnsi="Traditional Arabic" w:cs="Traditional Arabic"/>
          <w:sz w:val="28"/>
          <w:szCs w:val="28"/>
          <w:rtl/>
          <w:lang w:bidi="ar-LY"/>
        </w:rPr>
        <w:t>) يؤدي إلى التغير في المتغير التابع (</w:t>
      </w:r>
      <w:r w:rsidRPr="00160D31">
        <w:rPr>
          <w:rFonts w:ascii="Traditional Arabic" w:eastAsia="Calibri" w:hAnsi="Traditional Arabic" w:cs="Traditional Arabic"/>
          <w:b/>
          <w:bCs/>
          <w:sz w:val="28"/>
          <w:szCs w:val="28"/>
          <w:rtl/>
          <w:lang w:bidi="ar-LY"/>
        </w:rPr>
        <w:t>الخدمات</w:t>
      </w:r>
      <w:r w:rsidRPr="00160D31">
        <w:rPr>
          <w:rFonts w:ascii="Traditional Arabic" w:eastAsia="Calibri" w:hAnsi="Traditional Arabic" w:cs="Traditional Arabic"/>
          <w:sz w:val="28"/>
          <w:szCs w:val="28"/>
          <w:rtl/>
          <w:lang w:bidi="ar-LY"/>
        </w:rPr>
        <w:t>) بمقدار (</w:t>
      </w:r>
      <w:r w:rsidR="00D37433" w:rsidRPr="00160D31">
        <w:rPr>
          <w:rFonts w:ascii="Traditional Arabic" w:eastAsia="Calibri" w:hAnsi="Traditional Arabic" w:cs="Traditional Arabic"/>
          <w:sz w:val="28"/>
          <w:szCs w:val="28"/>
          <w:rtl/>
          <w:lang w:bidi="ar-LY"/>
        </w:rPr>
        <w:t>1,00</w:t>
      </w:r>
      <w:r w:rsidRPr="00160D31">
        <w:rPr>
          <w:rFonts w:ascii="Traditional Arabic" w:eastAsia="Calibri" w:hAnsi="Traditional Arabic" w:cs="Traditional Arabic"/>
          <w:sz w:val="28"/>
          <w:szCs w:val="28"/>
          <w:rtl/>
          <w:lang w:bidi="ar-LY"/>
        </w:rPr>
        <w:t>)</w:t>
      </w:r>
      <w:r w:rsidR="00AF23AD" w:rsidRPr="00160D31">
        <w:rPr>
          <w:rFonts w:ascii="Traditional Arabic" w:eastAsia="Calibri" w:hAnsi="Traditional Arabic" w:cs="Traditional Arabic"/>
          <w:sz w:val="28"/>
          <w:szCs w:val="28"/>
          <w:rtl/>
          <w:lang w:bidi="ar-LY"/>
        </w:rPr>
        <w:t>.</w:t>
      </w:r>
    </w:p>
    <w:p w14:paraId="6BEC259E" w14:textId="5D6C0CFE" w:rsidR="00D7748C" w:rsidRDefault="00D7748C" w:rsidP="00160D31">
      <w:pPr>
        <w:spacing w:line="240" w:lineRule="auto"/>
        <w:rPr>
          <w:rFonts w:ascii="Traditional Arabic" w:eastAsia="Calibri" w:hAnsi="Traditional Arabic" w:cs="Traditional Arabic"/>
          <w:sz w:val="28"/>
          <w:szCs w:val="28"/>
          <w:rtl/>
          <w:lang w:bidi="ar-LY"/>
        </w:rPr>
      </w:pPr>
    </w:p>
    <w:p w14:paraId="153B4A03" w14:textId="77777777" w:rsidR="00D7748C" w:rsidRPr="00160D31" w:rsidRDefault="00D7748C" w:rsidP="00160D31">
      <w:pPr>
        <w:spacing w:line="240" w:lineRule="auto"/>
        <w:rPr>
          <w:rFonts w:ascii="Traditional Arabic" w:eastAsia="Calibri" w:hAnsi="Traditional Arabic" w:cs="Traditional Arabic"/>
          <w:sz w:val="28"/>
          <w:szCs w:val="28"/>
          <w:rtl/>
          <w:lang w:bidi="ar-LY"/>
        </w:rPr>
      </w:pPr>
    </w:p>
    <w:p w14:paraId="6C967574" w14:textId="58F613B7" w:rsidR="008C32BB" w:rsidRPr="00160D31" w:rsidRDefault="008C32BB" w:rsidP="00160D31">
      <w:pPr>
        <w:pStyle w:val="ListParagraph"/>
        <w:numPr>
          <w:ilvl w:val="0"/>
          <w:numId w:val="34"/>
        </w:numPr>
        <w:spacing w:line="240" w:lineRule="auto"/>
        <w:rPr>
          <w:rFonts w:ascii="Traditional Arabic" w:eastAsia="Calibri" w:hAnsi="Traditional Arabic" w:cs="Traditional Arabic"/>
          <w:sz w:val="28"/>
          <w:szCs w:val="28"/>
          <w:rtl/>
          <w:lang w:bidi="ar-LY"/>
        </w:rPr>
      </w:pPr>
      <w:r w:rsidRPr="00160D31">
        <w:rPr>
          <w:rFonts w:ascii="Traditional Arabic" w:hAnsi="Traditional Arabic" w:cs="Traditional Arabic"/>
          <w:b/>
          <w:bCs/>
          <w:sz w:val="28"/>
          <w:szCs w:val="28"/>
          <w:rtl/>
        </w:rPr>
        <w:lastRenderedPageBreak/>
        <w:t xml:space="preserve">الفرضية الخامسة ( الخصوصية والأمان ) </w:t>
      </w:r>
    </w:p>
    <w:p w14:paraId="7C674703" w14:textId="76135687" w:rsidR="00D37433" w:rsidRPr="00D7748C" w:rsidRDefault="00D37433" w:rsidP="00160D31">
      <w:pPr>
        <w:spacing w:line="240" w:lineRule="auto"/>
        <w:jc w:val="center"/>
        <w:rPr>
          <w:rFonts w:ascii="Traditional Arabic" w:hAnsi="Traditional Arabic" w:cs="Traditional Arabic"/>
          <w:b/>
          <w:bCs/>
          <w:sz w:val="28"/>
          <w:szCs w:val="28"/>
          <w:rtl/>
        </w:rPr>
      </w:pPr>
      <w:r w:rsidRPr="00D7748C">
        <w:rPr>
          <w:rFonts w:ascii="Traditional Arabic" w:hAnsi="Traditional Arabic" w:cs="Traditional Arabic"/>
          <w:b/>
          <w:bCs/>
          <w:sz w:val="28"/>
          <w:szCs w:val="28"/>
          <w:rtl/>
        </w:rPr>
        <w:t>جدول رقم (</w:t>
      </w:r>
      <w:r w:rsidR="00A35257" w:rsidRPr="00D7748C">
        <w:rPr>
          <w:rFonts w:ascii="Traditional Arabic" w:hAnsi="Traditional Arabic" w:cs="Traditional Arabic"/>
          <w:b/>
          <w:bCs/>
          <w:sz w:val="28"/>
          <w:szCs w:val="28"/>
          <w:rtl/>
        </w:rPr>
        <w:t>21</w:t>
      </w:r>
      <w:r w:rsidRPr="00D7748C">
        <w:rPr>
          <w:rFonts w:ascii="Traditional Arabic" w:hAnsi="Traditional Arabic" w:cs="Traditional Arabic"/>
          <w:b/>
          <w:bCs/>
          <w:sz w:val="28"/>
          <w:szCs w:val="28"/>
          <w:rtl/>
        </w:rPr>
        <w:t xml:space="preserve">) </w:t>
      </w:r>
      <w:r w:rsidR="00AB45CD" w:rsidRPr="00D7748C">
        <w:rPr>
          <w:rFonts w:ascii="Traditional Arabic" w:hAnsi="Traditional Arabic" w:cs="Traditional Arabic"/>
          <w:b/>
          <w:bCs/>
          <w:sz w:val="28"/>
          <w:szCs w:val="28"/>
          <w:rtl/>
        </w:rPr>
        <w:t>تحليل الانحدار الخطي لا</w:t>
      </w:r>
      <w:r w:rsidRPr="00D7748C">
        <w:rPr>
          <w:rFonts w:ascii="Traditional Arabic" w:hAnsi="Traditional Arabic" w:cs="Traditional Arabic"/>
          <w:b/>
          <w:bCs/>
          <w:sz w:val="28"/>
          <w:szCs w:val="28"/>
          <w:rtl/>
        </w:rPr>
        <w:t>ختبار أثر الخصوصية والأمان على نجاح الخدمات</w:t>
      </w:r>
    </w:p>
    <w:tbl>
      <w:tblPr>
        <w:tblStyle w:val="TableGrid1"/>
        <w:bidiVisual/>
        <w:tblW w:w="0" w:type="auto"/>
        <w:jc w:val="center"/>
        <w:tblLook w:val="04A0" w:firstRow="1" w:lastRow="0" w:firstColumn="1" w:lastColumn="0" w:noHBand="0" w:noVBand="1"/>
      </w:tblPr>
      <w:tblGrid>
        <w:gridCol w:w="1123"/>
        <w:gridCol w:w="1843"/>
        <w:gridCol w:w="1417"/>
        <w:gridCol w:w="1560"/>
        <w:gridCol w:w="1419"/>
        <w:gridCol w:w="1416"/>
      </w:tblGrid>
      <w:tr w:rsidR="004B6B11" w:rsidRPr="00160D31" w14:paraId="389FA866" w14:textId="77777777" w:rsidTr="002823E3">
        <w:trPr>
          <w:jc w:val="center"/>
        </w:trPr>
        <w:tc>
          <w:tcPr>
            <w:tcW w:w="1123" w:type="dxa"/>
          </w:tcPr>
          <w:p w14:paraId="7E0EC958" w14:textId="77777777" w:rsidR="004B6B11" w:rsidRPr="00160D31" w:rsidRDefault="004B6B11" w:rsidP="00160D31">
            <w:pPr>
              <w:jc w:val="center"/>
              <w:rPr>
                <w:rFonts w:ascii="Traditional Arabic" w:eastAsia="Calibri" w:hAnsi="Traditional Arabic" w:cs="Traditional Arabic"/>
                <w:sz w:val="28"/>
                <w:szCs w:val="28"/>
                <w:rtl/>
                <w:lang w:bidi="ar-LY"/>
              </w:rPr>
            </w:pPr>
            <w:r w:rsidRPr="00160D31">
              <w:rPr>
                <w:rFonts w:ascii="Traditional Arabic" w:eastAsia="Calibri" w:hAnsi="Traditional Arabic" w:cs="Traditional Arabic"/>
                <w:sz w:val="28"/>
                <w:szCs w:val="28"/>
                <w:rtl/>
                <w:lang w:bidi="ar-LY"/>
              </w:rPr>
              <w:t>التحليل</w:t>
            </w:r>
          </w:p>
        </w:tc>
        <w:tc>
          <w:tcPr>
            <w:tcW w:w="1843" w:type="dxa"/>
          </w:tcPr>
          <w:p w14:paraId="184F2CDB" w14:textId="13B542AF" w:rsidR="004B6B11" w:rsidRPr="00160D31" w:rsidRDefault="004B6B11" w:rsidP="00160D31">
            <w:pPr>
              <w:jc w:val="center"/>
              <w:rPr>
                <w:rFonts w:ascii="Traditional Arabic" w:eastAsia="Calibri" w:hAnsi="Traditional Arabic" w:cs="Traditional Arabic"/>
                <w:sz w:val="28"/>
                <w:szCs w:val="28"/>
                <w:lang w:bidi="ar-LY"/>
              </w:rPr>
            </w:pPr>
            <w:r w:rsidRPr="00160D31">
              <w:rPr>
                <w:rFonts w:ascii="Traditional Arabic" w:eastAsia="Calibri" w:hAnsi="Traditional Arabic" w:cs="Traditional Arabic"/>
                <w:sz w:val="28"/>
                <w:szCs w:val="28"/>
                <w:rtl/>
                <w:lang w:bidi="ar-LY"/>
              </w:rPr>
              <w:t xml:space="preserve">معامل الارتباط </w:t>
            </w:r>
            <w:r w:rsidR="00D37433" w:rsidRPr="00160D31">
              <w:rPr>
                <w:rFonts w:ascii="Traditional Arabic" w:eastAsia="Calibri" w:hAnsi="Traditional Arabic" w:cs="Traditional Arabic"/>
                <w:sz w:val="28"/>
                <w:szCs w:val="28"/>
                <w:rtl/>
              </w:rPr>
              <w:t xml:space="preserve"> </w:t>
            </w:r>
            <w:r w:rsidRPr="00160D31">
              <w:rPr>
                <w:rFonts w:ascii="Traditional Arabic" w:eastAsia="Calibri" w:hAnsi="Traditional Arabic" w:cs="Traditional Arabic"/>
                <w:sz w:val="28"/>
                <w:szCs w:val="28"/>
                <w:lang w:bidi="ar-LY"/>
              </w:rPr>
              <w:t>R</w:t>
            </w:r>
          </w:p>
        </w:tc>
        <w:tc>
          <w:tcPr>
            <w:tcW w:w="1417" w:type="dxa"/>
          </w:tcPr>
          <w:p w14:paraId="30789903" w14:textId="15A27703" w:rsidR="004B6B11" w:rsidRPr="00160D31" w:rsidRDefault="006F48A0" w:rsidP="00160D31">
            <w:pPr>
              <w:jc w:val="center"/>
              <w:rPr>
                <w:rFonts w:ascii="Traditional Arabic" w:eastAsia="Calibri" w:hAnsi="Traditional Arabic" w:cs="Traditional Arabic"/>
                <w:sz w:val="28"/>
                <w:szCs w:val="28"/>
                <w:lang w:bidi="ar-LY"/>
              </w:rPr>
            </w:pPr>
            <w:r w:rsidRPr="00160D31">
              <w:rPr>
                <w:rFonts w:ascii="Traditional Arabic" w:eastAsia="Calibri" w:hAnsi="Traditional Arabic" w:cs="Traditional Arabic"/>
                <w:sz w:val="28"/>
                <w:szCs w:val="28"/>
                <w:rtl/>
                <w:lang w:bidi="ar-LY"/>
              </w:rPr>
              <w:t xml:space="preserve">معامل التحديد </w:t>
            </w:r>
            <w:r w:rsidRPr="00160D31">
              <w:rPr>
                <w:rFonts w:ascii="Traditional Arabic" w:eastAsia="Calibri" w:hAnsi="Traditional Arabic" w:cs="Traditional Arabic"/>
                <w:sz w:val="28"/>
                <w:szCs w:val="28"/>
                <w:lang w:bidi="ar-LY"/>
              </w:rPr>
              <w:t>R</w:t>
            </w:r>
            <w:r w:rsidRPr="00160D31">
              <w:rPr>
                <w:rFonts w:ascii="Traditional Arabic" w:eastAsia="Calibri" w:hAnsi="Traditional Arabic" w:cs="Traditional Arabic"/>
                <w:sz w:val="28"/>
                <w:szCs w:val="28"/>
                <w:vertAlign w:val="superscript"/>
                <w:lang w:bidi="ar-LY"/>
              </w:rPr>
              <w:t>2</w:t>
            </w:r>
          </w:p>
        </w:tc>
        <w:tc>
          <w:tcPr>
            <w:tcW w:w="1560" w:type="dxa"/>
          </w:tcPr>
          <w:p w14:paraId="1D92DE8F" w14:textId="79614F92" w:rsidR="004B6B11" w:rsidRPr="00160D31" w:rsidRDefault="00AB45CD" w:rsidP="00160D31">
            <w:pPr>
              <w:jc w:val="center"/>
              <w:rPr>
                <w:rFonts w:ascii="Traditional Arabic" w:eastAsia="Calibri" w:hAnsi="Traditional Arabic" w:cs="Traditional Arabic"/>
                <w:sz w:val="28"/>
                <w:szCs w:val="28"/>
                <w:lang w:bidi="ar-LY"/>
              </w:rPr>
            </w:pPr>
            <w:r w:rsidRPr="00160D31">
              <w:rPr>
                <w:rFonts w:ascii="Traditional Arabic" w:eastAsia="Calibri" w:hAnsi="Traditional Arabic" w:cs="Traditional Arabic"/>
                <w:sz w:val="28"/>
                <w:szCs w:val="28"/>
                <w:rtl/>
                <w:lang w:bidi="ar-LY"/>
              </w:rPr>
              <w:t>معامل الا</w:t>
            </w:r>
            <w:r w:rsidR="002823E3" w:rsidRPr="00160D31">
              <w:rPr>
                <w:rFonts w:ascii="Traditional Arabic" w:eastAsia="Calibri" w:hAnsi="Traditional Arabic" w:cs="Traditional Arabic"/>
                <w:sz w:val="28"/>
                <w:szCs w:val="28"/>
                <w:rtl/>
                <w:lang w:bidi="ar-LY"/>
              </w:rPr>
              <w:t xml:space="preserve">نحدار </w:t>
            </w:r>
            <w:r w:rsidR="002823E3" w:rsidRPr="00160D31">
              <w:rPr>
                <w:rFonts w:ascii="Traditional Arabic" w:eastAsia="Calibri" w:hAnsi="Traditional Arabic" w:cs="Traditional Arabic"/>
                <w:sz w:val="28"/>
                <w:szCs w:val="28"/>
                <w:lang w:bidi="ar-LY"/>
              </w:rPr>
              <w:t>B</w:t>
            </w:r>
          </w:p>
        </w:tc>
        <w:tc>
          <w:tcPr>
            <w:tcW w:w="1419" w:type="dxa"/>
          </w:tcPr>
          <w:p w14:paraId="532609A9" w14:textId="62F97AFD" w:rsidR="004B6B11" w:rsidRPr="00160D31" w:rsidRDefault="0039284B" w:rsidP="00160D31">
            <w:pPr>
              <w:jc w:val="center"/>
              <w:rPr>
                <w:rFonts w:ascii="Traditional Arabic" w:eastAsia="Calibri" w:hAnsi="Traditional Arabic" w:cs="Traditional Arabic"/>
                <w:sz w:val="28"/>
                <w:szCs w:val="28"/>
                <w:rtl/>
                <w:lang w:bidi="ar-LY"/>
              </w:rPr>
            </w:pPr>
            <w:r w:rsidRPr="00160D31">
              <w:rPr>
                <w:rFonts w:ascii="Traditional Arabic" w:eastAsia="Calibri" w:hAnsi="Traditional Arabic" w:cs="Traditional Arabic"/>
                <w:sz w:val="28"/>
                <w:szCs w:val="28"/>
                <w:lang w:bidi="ar-LY"/>
              </w:rPr>
              <w:t>F</w:t>
            </w:r>
            <w:r w:rsidRPr="00160D31">
              <w:rPr>
                <w:rFonts w:ascii="Traditional Arabic" w:eastAsia="Calibri" w:hAnsi="Traditional Arabic" w:cs="Traditional Arabic"/>
                <w:sz w:val="28"/>
                <w:szCs w:val="28"/>
                <w:rtl/>
                <w:lang w:bidi="ar-LY"/>
              </w:rPr>
              <w:t xml:space="preserve">قيمة </w:t>
            </w:r>
            <w:r w:rsidRPr="00160D31">
              <w:rPr>
                <w:rFonts w:ascii="Traditional Arabic" w:eastAsia="Calibri" w:hAnsi="Traditional Arabic" w:cs="Traditional Arabic"/>
                <w:sz w:val="28"/>
                <w:szCs w:val="28"/>
                <w:lang w:bidi="ar-LY"/>
              </w:rPr>
              <w:t xml:space="preserve">  </w:t>
            </w:r>
            <w:r w:rsidRPr="00160D31">
              <w:rPr>
                <w:rFonts w:ascii="Traditional Arabic" w:eastAsia="Calibri" w:hAnsi="Traditional Arabic" w:cs="Traditional Arabic"/>
                <w:sz w:val="28"/>
                <w:szCs w:val="28"/>
                <w:rtl/>
              </w:rPr>
              <w:t>المحسوبة</w:t>
            </w:r>
          </w:p>
        </w:tc>
        <w:tc>
          <w:tcPr>
            <w:tcW w:w="1416" w:type="dxa"/>
          </w:tcPr>
          <w:p w14:paraId="754D7C1F" w14:textId="77777777" w:rsidR="004B6B11" w:rsidRPr="00160D31" w:rsidRDefault="004B6B11" w:rsidP="00160D31">
            <w:pPr>
              <w:jc w:val="center"/>
              <w:rPr>
                <w:rFonts w:ascii="Traditional Arabic" w:eastAsia="Calibri" w:hAnsi="Traditional Arabic" w:cs="Traditional Arabic"/>
                <w:sz w:val="28"/>
                <w:szCs w:val="28"/>
                <w:rtl/>
                <w:lang w:bidi="ar-LY"/>
              </w:rPr>
            </w:pPr>
            <w:r w:rsidRPr="00160D31">
              <w:rPr>
                <w:rFonts w:ascii="Traditional Arabic" w:eastAsia="Calibri" w:hAnsi="Traditional Arabic" w:cs="Traditional Arabic"/>
                <w:sz w:val="28"/>
                <w:szCs w:val="28"/>
                <w:rtl/>
                <w:lang w:bidi="ar-LY"/>
              </w:rPr>
              <w:t>معنوية الدلالة</w:t>
            </w:r>
          </w:p>
        </w:tc>
      </w:tr>
      <w:tr w:rsidR="004B6B11" w:rsidRPr="00160D31" w14:paraId="75CB8492" w14:textId="77777777" w:rsidTr="002823E3">
        <w:trPr>
          <w:jc w:val="center"/>
        </w:trPr>
        <w:tc>
          <w:tcPr>
            <w:tcW w:w="1123" w:type="dxa"/>
          </w:tcPr>
          <w:p w14:paraId="600C23B3" w14:textId="77777777" w:rsidR="004B6B11" w:rsidRPr="00160D31" w:rsidRDefault="004B6B11" w:rsidP="00160D31">
            <w:pPr>
              <w:jc w:val="center"/>
              <w:rPr>
                <w:rFonts w:ascii="Traditional Arabic" w:eastAsia="Calibri" w:hAnsi="Traditional Arabic" w:cs="Traditional Arabic"/>
                <w:sz w:val="28"/>
                <w:szCs w:val="28"/>
                <w:rtl/>
                <w:lang w:bidi="ar-LY"/>
              </w:rPr>
            </w:pPr>
            <w:r w:rsidRPr="00160D31">
              <w:rPr>
                <w:rFonts w:ascii="Traditional Arabic" w:eastAsia="Calibri" w:hAnsi="Traditional Arabic" w:cs="Traditional Arabic"/>
                <w:sz w:val="28"/>
                <w:szCs w:val="28"/>
                <w:rtl/>
                <w:lang w:bidi="ar-LY"/>
              </w:rPr>
              <w:t>النتائج</w:t>
            </w:r>
          </w:p>
        </w:tc>
        <w:tc>
          <w:tcPr>
            <w:tcW w:w="1843" w:type="dxa"/>
          </w:tcPr>
          <w:p w14:paraId="4CC27147" w14:textId="3553C86E" w:rsidR="004B6B11" w:rsidRPr="00160D31" w:rsidRDefault="004B6B11" w:rsidP="00160D31">
            <w:pPr>
              <w:jc w:val="center"/>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0.948</w:t>
            </w:r>
          </w:p>
        </w:tc>
        <w:tc>
          <w:tcPr>
            <w:tcW w:w="1417" w:type="dxa"/>
          </w:tcPr>
          <w:p w14:paraId="5A80962B" w14:textId="36E48ECF" w:rsidR="004B6B11" w:rsidRPr="00160D31" w:rsidRDefault="004B6B11" w:rsidP="00160D31">
            <w:pPr>
              <w:jc w:val="center"/>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0.888</w:t>
            </w:r>
          </w:p>
        </w:tc>
        <w:tc>
          <w:tcPr>
            <w:tcW w:w="1560" w:type="dxa"/>
          </w:tcPr>
          <w:p w14:paraId="120DE69C" w14:textId="5620B640" w:rsidR="004B6B11" w:rsidRPr="00160D31" w:rsidRDefault="004B6B11" w:rsidP="00160D31">
            <w:pPr>
              <w:jc w:val="center"/>
              <w:rPr>
                <w:rFonts w:ascii="Traditional Arabic" w:eastAsia="Calibri" w:hAnsi="Traditional Arabic" w:cs="Traditional Arabic"/>
                <w:sz w:val="28"/>
                <w:szCs w:val="28"/>
              </w:rPr>
            </w:pPr>
            <w:r w:rsidRPr="00160D31">
              <w:rPr>
                <w:rFonts w:ascii="Traditional Arabic" w:eastAsia="Calibri" w:hAnsi="Traditional Arabic" w:cs="Traditional Arabic"/>
                <w:sz w:val="28"/>
                <w:szCs w:val="28"/>
                <w:rtl/>
              </w:rPr>
              <w:t>1.01</w:t>
            </w:r>
          </w:p>
        </w:tc>
        <w:tc>
          <w:tcPr>
            <w:tcW w:w="1419" w:type="dxa"/>
          </w:tcPr>
          <w:p w14:paraId="5E6CBFFD" w14:textId="77BDD788" w:rsidR="004B6B11" w:rsidRPr="00160D31" w:rsidRDefault="004B6B11" w:rsidP="00160D31">
            <w:pPr>
              <w:jc w:val="center"/>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lang w:bidi="ar-LY"/>
              </w:rPr>
              <w:t>168.160</w:t>
            </w:r>
          </w:p>
        </w:tc>
        <w:tc>
          <w:tcPr>
            <w:tcW w:w="1416" w:type="dxa"/>
          </w:tcPr>
          <w:p w14:paraId="0D0E39C9" w14:textId="77777777" w:rsidR="004B6B11" w:rsidRPr="00160D31" w:rsidRDefault="004B6B11" w:rsidP="00160D31">
            <w:pPr>
              <w:jc w:val="center"/>
              <w:rPr>
                <w:rFonts w:ascii="Traditional Arabic" w:eastAsia="Calibri" w:hAnsi="Traditional Arabic" w:cs="Traditional Arabic"/>
                <w:sz w:val="28"/>
                <w:szCs w:val="28"/>
                <w:rtl/>
                <w:lang w:bidi="ar-LY"/>
              </w:rPr>
            </w:pPr>
            <w:r w:rsidRPr="00160D31">
              <w:rPr>
                <w:rFonts w:ascii="Traditional Arabic" w:eastAsia="Calibri" w:hAnsi="Traditional Arabic" w:cs="Traditional Arabic"/>
                <w:sz w:val="28"/>
                <w:szCs w:val="28"/>
                <w:rtl/>
                <w:lang w:bidi="ar-LY"/>
              </w:rPr>
              <w:t>0.000</w:t>
            </w:r>
          </w:p>
        </w:tc>
      </w:tr>
    </w:tbl>
    <w:p w14:paraId="4586FE37" w14:textId="57113A1E" w:rsidR="00072312" w:rsidRPr="00160D31" w:rsidRDefault="00D37433" w:rsidP="00160D31">
      <w:pPr>
        <w:spacing w:line="240" w:lineRule="auto"/>
        <w:rPr>
          <w:rFonts w:ascii="Traditional Arabic" w:eastAsia="Calibri" w:hAnsi="Traditional Arabic" w:cs="Traditional Arabic"/>
          <w:sz w:val="28"/>
          <w:szCs w:val="28"/>
          <w:lang w:bidi="ar-LY"/>
        </w:rPr>
      </w:pPr>
      <w:r w:rsidRPr="00160D31">
        <w:rPr>
          <w:rFonts w:ascii="Traditional Arabic" w:hAnsi="Traditional Arabic" w:cs="Traditional Arabic"/>
          <w:sz w:val="28"/>
          <w:szCs w:val="28"/>
          <w:rtl/>
        </w:rPr>
        <w:t>يوضح الجدول رقم (</w:t>
      </w:r>
      <w:r w:rsidR="006C34D0" w:rsidRPr="00160D31">
        <w:rPr>
          <w:rFonts w:ascii="Traditional Arabic" w:hAnsi="Traditional Arabic" w:cs="Traditional Arabic"/>
          <w:sz w:val="28"/>
          <w:szCs w:val="28"/>
          <w:rtl/>
        </w:rPr>
        <w:t>21</w:t>
      </w:r>
      <w:r w:rsidRPr="00160D31">
        <w:rPr>
          <w:rFonts w:ascii="Traditional Arabic" w:hAnsi="Traditional Arabic" w:cs="Traditional Arabic"/>
          <w:sz w:val="28"/>
          <w:szCs w:val="28"/>
          <w:rtl/>
        </w:rPr>
        <w:t xml:space="preserve">) دراسة </w:t>
      </w:r>
      <w:r w:rsidRPr="00160D31">
        <w:rPr>
          <w:rFonts w:ascii="Traditional Arabic" w:hAnsi="Traditional Arabic" w:cs="Traditional Arabic"/>
          <w:b/>
          <w:bCs/>
          <w:sz w:val="28"/>
          <w:szCs w:val="28"/>
          <w:rtl/>
        </w:rPr>
        <w:t xml:space="preserve">أثر الخصوصية والأمان </w:t>
      </w:r>
      <w:r w:rsidRPr="00160D31">
        <w:rPr>
          <w:rFonts w:ascii="Traditional Arabic" w:hAnsi="Traditional Arabic" w:cs="Traditional Arabic"/>
          <w:sz w:val="28"/>
          <w:szCs w:val="28"/>
          <w:rtl/>
        </w:rPr>
        <w:t xml:space="preserve">(كمتغير مستقل) </w:t>
      </w:r>
      <w:r w:rsidRPr="00160D31">
        <w:rPr>
          <w:rFonts w:ascii="Traditional Arabic" w:hAnsi="Traditional Arabic" w:cs="Traditional Arabic"/>
          <w:b/>
          <w:bCs/>
          <w:sz w:val="28"/>
          <w:szCs w:val="28"/>
          <w:rtl/>
        </w:rPr>
        <w:t>على نجاح الخدمات التي تقدمها الشركة</w:t>
      </w:r>
      <w:r w:rsidRPr="00160D31">
        <w:rPr>
          <w:rFonts w:ascii="Traditional Arabic" w:hAnsi="Traditional Arabic" w:cs="Traditional Arabic"/>
          <w:sz w:val="28"/>
          <w:szCs w:val="28"/>
          <w:rtl/>
        </w:rPr>
        <w:t xml:space="preserve"> (كمتغير تابع)</w:t>
      </w:r>
      <w:r w:rsidRPr="00160D31">
        <w:rPr>
          <w:rFonts w:ascii="Traditional Arabic" w:eastAsia="Calibri" w:hAnsi="Traditional Arabic" w:cs="Traditional Arabic"/>
          <w:sz w:val="28"/>
          <w:szCs w:val="28"/>
          <w:rtl/>
          <w:lang w:bidi="ar-LY"/>
        </w:rPr>
        <w:t xml:space="preserve"> حيث أظهرت نتائج التحــــــــــليل الإحصائي المدونة بالجــــــــــــدول أعلاه أن قيمة  </w:t>
      </w:r>
      <m:oMath>
        <m:r>
          <m:rPr>
            <m:sty m:val="p"/>
          </m:rPr>
          <w:rPr>
            <w:rFonts w:ascii="Cambria Math" w:eastAsia="Calibri" w:hAnsi="Cambria Math" w:cs="Traditional Arabic"/>
            <w:sz w:val="28"/>
            <w:szCs w:val="28"/>
            <w:lang w:bidi="ar-LY"/>
          </w:rPr>
          <m:t>F</m:t>
        </m:r>
      </m:oMath>
      <w:r w:rsidRPr="00160D31">
        <w:rPr>
          <w:rFonts w:ascii="Traditional Arabic" w:eastAsia="Calibri" w:hAnsi="Traditional Arabic" w:cs="Traditional Arabic"/>
          <w:sz w:val="28"/>
          <w:szCs w:val="28"/>
          <w:rtl/>
          <w:lang w:bidi="ar-LY"/>
        </w:rPr>
        <w:t xml:space="preserve"> الم</w:t>
      </w:r>
      <w:r w:rsidR="00AB45CD" w:rsidRPr="00160D31">
        <w:rPr>
          <w:rFonts w:ascii="Traditional Arabic" w:eastAsia="Calibri" w:hAnsi="Traditional Arabic" w:cs="Traditional Arabic"/>
          <w:sz w:val="28"/>
          <w:szCs w:val="28"/>
          <w:rtl/>
          <w:lang w:bidi="ar-LY"/>
        </w:rPr>
        <w:t xml:space="preserve">حــــــــسوبة والتي بلــــــغت </w:t>
      </w:r>
      <w:r w:rsidRPr="00160D31">
        <w:rPr>
          <w:rFonts w:ascii="Traditional Arabic" w:eastAsia="Calibri" w:hAnsi="Traditional Arabic" w:cs="Traditional Arabic"/>
          <w:sz w:val="28"/>
          <w:szCs w:val="28"/>
          <w:rtl/>
          <w:lang w:bidi="ar-LY"/>
        </w:rPr>
        <w:t xml:space="preserve">(168,160) وهي أكبر من قيمة </w:t>
      </w:r>
      <m:oMath>
        <m:r>
          <m:rPr>
            <m:sty m:val="p"/>
          </m:rPr>
          <w:rPr>
            <w:rFonts w:ascii="Cambria Math" w:eastAsia="Calibri" w:hAnsi="Cambria Math" w:cs="Traditional Arabic"/>
            <w:sz w:val="28"/>
            <w:szCs w:val="28"/>
            <w:lang w:bidi="ar-LY"/>
          </w:rPr>
          <m:t>F</m:t>
        </m:r>
      </m:oMath>
      <w:r w:rsidRPr="00160D31">
        <w:rPr>
          <w:rFonts w:ascii="Traditional Arabic" w:eastAsia="Calibri" w:hAnsi="Traditional Arabic" w:cs="Traditional Arabic"/>
          <w:sz w:val="28"/>
          <w:szCs w:val="28"/>
          <w:rtl/>
          <w:lang w:bidi="ar-LY"/>
        </w:rPr>
        <w:t xml:space="preserve"> الجدولية عـــــــــــند مستوى الدلالة 0.05 وبدلالة إحصائية 0.000 وهو أصغر من 0.05</w:t>
      </w:r>
      <w:r w:rsidR="00AF23AD" w:rsidRPr="00160D31">
        <w:rPr>
          <w:rFonts w:ascii="Traditional Arabic" w:eastAsia="Calibri" w:hAnsi="Traditional Arabic" w:cs="Traditional Arabic"/>
          <w:sz w:val="28"/>
          <w:szCs w:val="28"/>
          <w:rtl/>
          <w:lang w:bidi="ar-LY"/>
        </w:rPr>
        <w:t>.</w:t>
      </w:r>
      <w:r w:rsidRPr="00160D31">
        <w:rPr>
          <w:rFonts w:ascii="Traditional Arabic" w:eastAsia="Calibri" w:hAnsi="Traditional Arabic" w:cs="Traditional Arabic"/>
          <w:sz w:val="28"/>
          <w:szCs w:val="28"/>
          <w:rtl/>
          <w:lang w:bidi="ar-LY"/>
        </w:rPr>
        <w:t xml:space="preserve"> وبذلك نرفض فرض العدم ( </w:t>
      </w:r>
      <m:oMath>
        <m:sSub>
          <m:sSubPr>
            <m:ctrlPr>
              <w:rPr>
                <w:rFonts w:ascii="Cambria Math" w:eastAsia="Calibri" w:hAnsi="Cambria Math" w:cs="Traditional Arabic"/>
                <w:sz w:val="28"/>
                <w:szCs w:val="28"/>
                <w:lang w:bidi="ar-LY"/>
              </w:rPr>
            </m:ctrlPr>
          </m:sSubPr>
          <m:e>
            <m:r>
              <m:rPr>
                <m:sty m:val="p"/>
              </m:rPr>
              <w:rPr>
                <w:rFonts w:ascii="Cambria Math" w:eastAsia="Calibri" w:hAnsi="Cambria Math" w:cs="Traditional Arabic"/>
                <w:sz w:val="28"/>
                <w:szCs w:val="28"/>
                <w:lang w:bidi="ar-LY"/>
              </w:rPr>
              <m:t>H</m:t>
            </m:r>
          </m:e>
          <m:sub>
            <m:r>
              <m:rPr>
                <m:sty m:val="p"/>
              </m:rPr>
              <w:rPr>
                <w:rFonts w:ascii="Cambria Math" w:eastAsia="Calibri" w:hAnsi="Cambria Math" w:cs="Traditional Arabic"/>
                <w:sz w:val="28"/>
                <w:szCs w:val="28"/>
                <w:lang w:bidi="ar-LY"/>
              </w:rPr>
              <m:t>0</m:t>
            </m:r>
          </m:sub>
        </m:sSub>
        <m:r>
          <m:rPr>
            <m:sty m:val="p"/>
          </m:rPr>
          <w:rPr>
            <w:rFonts w:ascii="Cambria Math" w:eastAsia="Calibri" w:hAnsi="Cambria Math" w:cs="Traditional Arabic"/>
            <w:sz w:val="28"/>
            <w:szCs w:val="28"/>
            <w:lang w:bidi="ar-LY"/>
          </w:rPr>
          <m:t>:</m:t>
        </m:r>
        <m:sSub>
          <m:sSubPr>
            <m:ctrlPr>
              <w:rPr>
                <w:rFonts w:ascii="Cambria Math" w:eastAsia="Calibri" w:hAnsi="Cambria Math" w:cs="Traditional Arabic"/>
                <w:sz w:val="28"/>
                <w:szCs w:val="28"/>
                <w:lang w:bidi="ar-LY"/>
              </w:rPr>
            </m:ctrlPr>
          </m:sSubPr>
          <m:e>
            <m:r>
              <m:rPr>
                <m:sty m:val="p"/>
              </m:rPr>
              <w:rPr>
                <w:rFonts w:ascii="Cambria Math" w:eastAsia="Calibri" w:hAnsi="Cambria Math" w:cs="Traditional Arabic"/>
                <w:sz w:val="28"/>
                <w:szCs w:val="28"/>
                <w:lang w:bidi="ar-LY"/>
              </w:rPr>
              <m:t>β</m:t>
            </m:r>
          </m:e>
          <m:sub>
            <m:r>
              <m:rPr>
                <m:sty m:val="p"/>
              </m:rPr>
              <w:rPr>
                <w:rFonts w:ascii="Cambria Math" w:eastAsia="Calibri" w:hAnsi="Cambria Math" w:cs="Traditional Arabic"/>
                <w:sz w:val="28"/>
                <w:szCs w:val="28"/>
                <w:lang w:bidi="ar-LY"/>
              </w:rPr>
              <m:t>1</m:t>
            </m:r>
          </m:sub>
        </m:sSub>
        <m:r>
          <m:rPr>
            <m:sty m:val="p"/>
          </m:rPr>
          <w:rPr>
            <w:rFonts w:ascii="Cambria Math" w:eastAsia="Calibri" w:hAnsi="Cambria Math" w:cs="Traditional Arabic"/>
            <w:sz w:val="28"/>
            <w:szCs w:val="28"/>
            <w:rtl/>
            <w:lang w:bidi="ar-LY"/>
          </w:rPr>
          <m:t>=</m:t>
        </m:r>
        <m:r>
          <m:rPr>
            <m:sty m:val="p"/>
          </m:rPr>
          <w:rPr>
            <w:rFonts w:ascii="Cambria Math" w:eastAsia="Calibri" w:hAnsi="Cambria Math" w:cs="Traditional Arabic"/>
            <w:sz w:val="28"/>
            <w:szCs w:val="28"/>
            <w:lang w:bidi="ar-LY"/>
          </w:rPr>
          <m:t>0</m:t>
        </m:r>
      </m:oMath>
      <w:r w:rsidRPr="00160D31">
        <w:rPr>
          <w:rFonts w:ascii="Traditional Arabic" w:eastAsia="Calibri" w:hAnsi="Traditional Arabic" w:cs="Traditional Arabic"/>
          <w:sz w:val="28"/>
          <w:szCs w:val="28"/>
          <w:rtl/>
          <w:lang w:bidi="ar-LY"/>
        </w:rPr>
        <w:t xml:space="preserve"> ) ونقبل الفرض البديل  (</w:t>
      </w:r>
      <m:oMath>
        <m:sSub>
          <m:sSubPr>
            <m:ctrlPr>
              <w:rPr>
                <w:rFonts w:ascii="Cambria Math" w:eastAsia="Calibri" w:hAnsi="Cambria Math" w:cs="Traditional Arabic"/>
                <w:sz w:val="28"/>
                <w:szCs w:val="28"/>
                <w:lang w:bidi="ar-LY"/>
              </w:rPr>
            </m:ctrlPr>
          </m:sSubPr>
          <m:e>
            <m:r>
              <m:rPr>
                <m:sty m:val="p"/>
              </m:rPr>
              <w:rPr>
                <w:rFonts w:ascii="Cambria Math" w:eastAsia="Calibri" w:hAnsi="Cambria Math" w:cs="Traditional Arabic"/>
                <w:sz w:val="28"/>
                <w:szCs w:val="28"/>
                <w:lang w:bidi="ar-LY"/>
              </w:rPr>
              <m:t>H</m:t>
            </m:r>
          </m:e>
          <m:sub>
            <m:r>
              <m:rPr>
                <m:sty m:val="p"/>
              </m:rPr>
              <w:rPr>
                <w:rFonts w:ascii="Cambria Math" w:eastAsia="Calibri" w:hAnsi="Cambria Math" w:cs="Traditional Arabic"/>
                <w:sz w:val="28"/>
                <w:szCs w:val="28"/>
                <w:lang w:bidi="ar-LY"/>
              </w:rPr>
              <m:t>0</m:t>
            </m:r>
          </m:sub>
        </m:sSub>
        <m:r>
          <m:rPr>
            <m:sty m:val="p"/>
          </m:rPr>
          <w:rPr>
            <w:rFonts w:ascii="Cambria Math" w:eastAsia="Calibri" w:hAnsi="Cambria Math" w:cs="Traditional Arabic"/>
            <w:sz w:val="28"/>
            <w:szCs w:val="28"/>
            <w:lang w:bidi="ar-LY"/>
          </w:rPr>
          <m:t>:</m:t>
        </m:r>
        <m:sSub>
          <m:sSubPr>
            <m:ctrlPr>
              <w:rPr>
                <w:rFonts w:ascii="Cambria Math" w:eastAsia="Calibri" w:hAnsi="Cambria Math" w:cs="Traditional Arabic"/>
                <w:sz w:val="28"/>
                <w:szCs w:val="28"/>
                <w:lang w:bidi="ar-LY"/>
              </w:rPr>
            </m:ctrlPr>
          </m:sSubPr>
          <m:e>
            <m:r>
              <m:rPr>
                <m:sty m:val="p"/>
              </m:rPr>
              <w:rPr>
                <w:rFonts w:ascii="Cambria Math" w:eastAsia="Calibri" w:hAnsi="Cambria Math" w:cs="Traditional Arabic"/>
                <w:sz w:val="28"/>
                <w:szCs w:val="28"/>
                <w:lang w:bidi="ar-LY"/>
              </w:rPr>
              <m:t>β</m:t>
            </m:r>
          </m:e>
          <m:sub>
            <m:r>
              <m:rPr>
                <m:sty m:val="p"/>
              </m:rPr>
              <w:rPr>
                <w:rFonts w:ascii="Cambria Math" w:eastAsia="Calibri" w:hAnsi="Cambria Math" w:cs="Traditional Arabic"/>
                <w:sz w:val="28"/>
                <w:szCs w:val="28"/>
                <w:lang w:bidi="ar-LY"/>
              </w:rPr>
              <m:t>1</m:t>
            </m:r>
          </m:sub>
        </m:sSub>
        <m:r>
          <m:rPr>
            <m:sty m:val="p"/>
          </m:rPr>
          <w:rPr>
            <w:rFonts w:ascii="Times New Roman" w:eastAsia="Calibri" w:hAnsi="Times New Roman" w:cs="Times New Roman" w:hint="cs"/>
            <w:sz w:val="28"/>
            <w:szCs w:val="28"/>
            <w:rtl/>
            <w:lang w:bidi="ar-LY"/>
          </w:rPr>
          <m:t>≠</m:t>
        </m:r>
        <m:r>
          <m:rPr>
            <m:sty m:val="p"/>
          </m:rPr>
          <w:rPr>
            <w:rFonts w:ascii="Cambria Math" w:eastAsia="Calibri" w:hAnsi="Cambria Math" w:cs="Traditional Arabic"/>
            <w:sz w:val="28"/>
            <w:szCs w:val="28"/>
            <w:lang w:bidi="ar-LY"/>
          </w:rPr>
          <m:t>0</m:t>
        </m:r>
      </m:oMath>
      <w:r w:rsidRPr="00160D31">
        <w:rPr>
          <w:rFonts w:ascii="Traditional Arabic" w:eastAsia="Calibri" w:hAnsi="Traditional Arabic" w:cs="Traditional Arabic"/>
          <w:sz w:val="28"/>
          <w:szCs w:val="28"/>
          <w:rtl/>
          <w:lang w:bidi="ar-LY"/>
        </w:rPr>
        <w:t xml:space="preserve"> ) على أساس وجود تأثير معنوي لعبارات </w:t>
      </w:r>
      <w:r w:rsidRPr="00160D31">
        <w:rPr>
          <w:rFonts w:ascii="Traditional Arabic" w:eastAsia="Calibri" w:hAnsi="Traditional Arabic" w:cs="Traditional Arabic"/>
          <w:b/>
          <w:bCs/>
          <w:sz w:val="28"/>
          <w:szCs w:val="28"/>
          <w:rtl/>
          <w:lang w:bidi="ar-LY"/>
        </w:rPr>
        <w:t xml:space="preserve">الخصوصية والأمان </w:t>
      </w:r>
      <w:r w:rsidRPr="00160D31">
        <w:rPr>
          <w:rFonts w:ascii="Traditional Arabic" w:eastAsia="Calibri" w:hAnsi="Traditional Arabic" w:cs="Traditional Arabic"/>
          <w:sz w:val="28"/>
          <w:szCs w:val="28"/>
          <w:rtl/>
          <w:lang w:bidi="ar-LY"/>
        </w:rPr>
        <w:t>(كمتغير مستقل) على نجاح الخدمات التي تقدمها الشركة</w:t>
      </w:r>
      <w:r w:rsidR="000D377F" w:rsidRPr="00160D31">
        <w:rPr>
          <w:rFonts w:ascii="Traditional Arabic" w:eastAsia="Calibri" w:hAnsi="Traditional Arabic" w:cs="Traditional Arabic"/>
          <w:b/>
          <w:bCs/>
          <w:sz w:val="28"/>
          <w:szCs w:val="28"/>
          <w:rtl/>
          <w:lang w:bidi="ar-LY"/>
        </w:rPr>
        <w:t xml:space="preserve"> </w:t>
      </w:r>
      <w:r w:rsidRPr="00160D31">
        <w:rPr>
          <w:rFonts w:ascii="Traditional Arabic" w:eastAsia="Calibri" w:hAnsi="Traditional Arabic" w:cs="Traditional Arabic"/>
          <w:sz w:val="28"/>
          <w:szCs w:val="28"/>
          <w:rtl/>
          <w:lang w:bidi="ar-LY"/>
        </w:rPr>
        <w:t>(كمتغير</w:t>
      </w:r>
      <w:r w:rsidR="000D377F" w:rsidRPr="00160D31">
        <w:rPr>
          <w:rFonts w:ascii="Traditional Arabic" w:eastAsia="Calibri" w:hAnsi="Traditional Arabic" w:cs="Traditional Arabic"/>
          <w:sz w:val="28"/>
          <w:szCs w:val="28"/>
          <w:rtl/>
          <w:lang w:bidi="ar-LY"/>
        </w:rPr>
        <w:t xml:space="preserve"> تابع) </w:t>
      </w:r>
      <w:r w:rsidRPr="00160D31">
        <w:rPr>
          <w:rFonts w:ascii="Traditional Arabic" w:eastAsia="Calibri" w:hAnsi="Traditional Arabic" w:cs="Traditional Arabic"/>
          <w:sz w:val="28"/>
          <w:szCs w:val="28"/>
          <w:rtl/>
          <w:lang w:bidi="ar-LY"/>
        </w:rPr>
        <w:t xml:space="preserve">وحيث أن إشارة معامل الارتباط  </w:t>
      </w:r>
      <m:oMath>
        <m:r>
          <m:rPr>
            <m:sty m:val="p"/>
          </m:rPr>
          <w:rPr>
            <w:rFonts w:ascii="Cambria Math" w:eastAsia="Calibri" w:hAnsi="Cambria Math" w:cs="Traditional Arabic"/>
            <w:sz w:val="28"/>
            <w:szCs w:val="28"/>
            <w:lang w:bidi="ar-LY"/>
          </w:rPr>
          <m:t>R</m:t>
        </m:r>
      </m:oMath>
      <w:r w:rsidRPr="00160D31">
        <w:rPr>
          <w:rFonts w:ascii="Traditional Arabic" w:eastAsia="Calibri" w:hAnsi="Traditional Arabic" w:cs="Traditional Arabic"/>
          <w:sz w:val="28"/>
          <w:szCs w:val="28"/>
          <w:rtl/>
          <w:lang w:bidi="ar-LY"/>
        </w:rPr>
        <w:t xml:space="preserve"> موجبة وتساوي  (0.</w:t>
      </w:r>
      <w:r w:rsidR="00FF1C29" w:rsidRPr="00160D31">
        <w:rPr>
          <w:rFonts w:ascii="Traditional Arabic" w:eastAsia="Calibri" w:hAnsi="Traditional Arabic" w:cs="Traditional Arabic"/>
          <w:sz w:val="28"/>
          <w:szCs w:val="28"/>
          <w:rtl/>
          <w:lang w:bidi="ar-LY"/>
        </w:rPr>
        <w:t>948</w:t>
      </w:r>
      <w:r w:rsidRPr="00160D31">
        <w:rPr>
          <w:rFonts w:ascii="Traditional Arabic" w:eastAsia="Calibri" w:hAnsi="Traditional Arabic" w:cs="Traditional Arabic"/>
          <w:sz w:val="28"/>
          <w:szCs w:val="28"/>
          <w:rtl/>
          <w:lang w:bidi="ar-LY"/>
        </w:rPr>
        <w:t xml:space="preserve">) أي أن الارتباط طردي قوي بين المتغيرين , أي أن </w:t>
      </w:r>
      <w:r w:rsidR="00FF1C29" w:rsidRPr="00160D31">
        <w:rPr>
          <w:rFonts w:ascii="Traditional Arabic" w:eastAsia="Calibri" w:hAnsi="Traditional Arabic" w:cs="Traditional Arabic"/>
          <w:sz w:val="28"/>
          <w:szCs w:val="28"/>
          <w:rtl/>
          <w:lang w:bidi="ar-LY"/>
        </w:rPr>
        <w:t xml:space="preserve">الخصوصية والأمان </w:t>
      </w:r>
      <w:r w:rsidR="000D377F" w:rsidRPr="00160D31">
        <w:rPr>
          <w:rFonts w:ascii="Traditional Arabic" w:eastAsia="Calibri" w:hAnsi="Traditional Arabic" w:cs="Traditional Arabic"/>
          <w:sz w:val="28"/>
          <w:szCs w:val="28"/>
          <w:rtl/>
          <w:lang w:bidi="ar-LY"/>
        </w:rPr>
        <w:t xml:space="preserve">لها تأثير على تقديم الخدمات </w:t>
      </w:r>
      <w:r w:rsidRPr="00160D31">
        <w:rPr>
          <w:rFonts w:ascii="Traditional Arabic" w:eastAsia="Calibri" w:hAnsi="Traditional Arabic" w:cs="Traditional Arabic"/>
          <w:sz w:val="28"/>
          <w:szCs w:val="28"/>
          <w:rtl/>
          <w:lang w:bidi="ar-LY"/>
        </w:rPr>
        <w:t xml:space="preserve">كلما زاد </w:t>
      </w:r>
      <w:r w:rsidR="00FF1C29" w:rsidRPr="00160D31">
        <w:rPr>
          <w:rFonts w:ascii="Traditional Arabic" w:eastAsia="Calibri" w:hAnsi="Traditional Arabic" w:cs="Traditional Arabic"/>
          <w:sz w:val="28"/>
          <w:szCs w:val="28"/>
          <w:rtl/>
          <w:lang w:bidi="ar-LY"/>
        </w:rPr>
        <w:t xml:space="preserve">عائق الخصوصية والأمان </w:t>
      </w:r>
      <w:r w:rsidRPr="00160D31">
        <w:rPr>
          <w:rFonts w:ascii="Traditional Arabic" w:eastAsia="Calibri" w:hAnsi="Traditional Arabic" w:cs="Traditional Arabic"/>
          <w:sz w:val="28"/>
          <w:szCs w:val="28"/>
          <w:rtl/>
          <w:lang w:bidi="ar-LY"/>
        </w:rPr>
        <w:t>في التسويق الإ</w:t>
      </w:r>
      <w:r w:rsidR="00FF1C29" w:rsidRPr="00160D31">
        <w:rPr>
          <w:rFonts w:ascii="Traditional Arabic" w:eastAsia="Calibri" w:hAnsi="Traditional Arabic" w:cs="Traditional Arabic"/>
          <w:sz w:val="28"/>
          <w:szCs w:val="28"/>
          <w:rtl/>
          <w:lang w:bidi="ar-LY"/>
        </w:rPr>
        <w:t xml:space="preserve">لكتروني </w:t>
      </w:r>
      <w:r w:rsidRPr="00160D31">
        <w:rPr>
          <w:rFonts w:ascii="Traditional Arabic" w:eastAsia="Calibri" w:hAnsi="Traditional Arabic" w:cs="Traditional Arabic"/>
          <w:sz w:val="28"/>
          <w:szCs w:val="28"/>
          <w:rtl/>
          <w:lang w:bidi="ar-LY"/>
        </w:rPr>
        <w:t>زادت صعوبة الخدمات التي تقدمها الشركة</w:t>
      </w:r>
      <w:r w:rsidRPr="00160D31">
        <w:rPr>
          <w:rFonts w:ascii="Traditional Arabic" w:eastAsia="Calibri" w:hAnsi="Traditional Arabic" w:cs="Traditional Arabic"/>
          <w:b/>
          <w:bCs/>
          <w:sz w:val="28"/>
          <w:szCs w:val="28"/>
          <w:rtl/>
          <w:lang w:bidi="ar-LY"/>
        </w:rPr>
        <w:t xml:space="preserve"> </w:t>
      </w:r>
      <w:r w:rsidRPr="00160D31">
        <w:rPr>
          <w:rFonts w:ascii="Traditional Arabic" w:eastAsia="Calibri" w:hAnsi="Traditional Arabic" w:cs="Traditional Arabic"/>
          <w:sz w:val="28"/>
          <w:szCs w:val="28"/>
          <w:rtl/>
          <w:lang w:bidi="ar-LY"/>
        </w:rPr>
        <w:t xml:space="preserve">وتبين قيمة معامل التحديد </w:t>
      </w:r>
      <m:oMath>
        <m:sSup>
          <m:sSupPr>
            <m:ctrlPr>
              <w:rPr>
                <w:rFonts w:ascii="Cambria Math" w:eastAsia="Calibri" w:hAnsi="Cambria Math" w:cs="Traditional Arabic"/>
                <w:sz w:val="28"/>
                <w:szCs w:val="28"/>
                <w:lang w:bidi="ar-LY"/>
              </w:rPr>
            </m:ctrlPr>
          </m:sSupPr>
          <m:e>
            <m:r>
              <m:rPr>
                <m:sty m:val="p"/>
              </m:rPr>
              <w:rPr>
                <w:rFonts w:ascii="Cambria Math" w:eastAsia="Calibri" w:hAnsi="Cambria Math" w:cs="Traditional Arabic"/>
                <w:sz w:val="28"/>
                <w:szCs w:val="28"/>
                <w:lang w:bidi="ar-LY"/>
              </w:rPr>
              <m:t>R</m:t>
            </m:r>
          </m:e>
          <m:sup>
            <m:r>
              <m:rPr>
                <m:sty m:val="p"/>
              </m:rPr>
              <w:rPr>
                <w:rFonts w:ascii="Cambria Math" w:eastAsia="Calibri" w:hAnsi="Cambria Math" w:cs="Traditional Arabic"/>
                <w:sz w:val="28"/>
                <w:szCs w:val="28"/>
                <w:lang w:bidi="ar-LY"/>
              </w:rPr>
              <m:t>2</m:t>
            </m:r>
          </m:sup>
        </m:sSup>
      </m:oMath>
      <w:r w:rsidRPr="00160D31">
        <w:rPr>
          <w:rFonts w:ascii="Traditional Arabic" w:eastAsia="Calibri" w:hAnsi="Traditional Arabic" w:cs="Traditional Arabic"/>
          <w:sz w:val="28"/>
          <w:szCs w:val="28"/>
          <w:rtl/>
          <w:lang w:bidi="ar-LY"/>
        </w:rPr>
        <w:t xml:space="preserve"> أن التغيير في المتغير المستقل</w:t>
      </w:r>
      <w:r w:rsidRPr="00160D31">
        <w:rPr>
          <w:rFonts w:ascii="Traditional Arabic" w:eastAsia="Calibri" w:hAnsi="Traditional Arabic" w:cs="Traditional Arabic"/>
          <w:b/>
          <w:bCs/>
          <w:sz w:val="28"/>
          <w:szCs w:val="28"/>
          <w:rtl/>
          <w:lang w:bidi="ar-LY"/>
        </w:rPr>
        <w:t xml:space="preserve"> (</w:t>
      </w:r>
      <w:r w:rsidR="00FF1C29" w:rsidRPr="00160D31">
        <w:rPr>
          <w:rFonts w:ascii="Traditional Arabic" w:eastAsia="Calibri" w:hAnsi="Traditional Arabic" w:cs="Traditional Arabic"/>
          <w:b/>
          <w:bCs/>
          <w:sz w:val="28"/>
          <w:szCs w:val="28"/>
          <w:rtl/>
          <w:lang w:bidi="ar-LY"/>
        </w:rPr>
        <w:t>الخصوصية والأمان</w:t>
      </w:r>
      <w:r w:rsidRPr="00160D31">
        <w:rPr>
          <w:rFonts w:ascii="Traditional Arabic" w:eastAsia="Calibri" w:hAnsi="Traditional Arabic" w:cs="Traditional Arabic"/>
          <w:b/>
          <w:bCs/>
          <w:sz w:val="28"/>
          <w:szCs w:val="28"/>
          <w:rtl/>
          <w:lang w:bidi="ar-LY"/>
        </w:rPr>
        <w:t xml:space="preserve">) </w:t>
      </w:r>
      <w:r w:rsidRPr="00160D31">
        <w:rPr>
          <w:rFonts w:ascii="Traditional Arabic" w:eastAsia="Calibri" w:hAnsi="Traditional Arabic" w:cs="Traditional Arabic"/>
          <w:sz w:val="28"/>
          <w:szCs w:val="28"/>
          <w:rtl/>
          <w:lang w:bidi="ar-LY"/>
        </w:rPr>
        <w:t>يفس</w:t>
      </w:r>
      <w:r w:rsidR="006C34D0" w:rsidRPr="00160D31">
        <w:rPr>
          <w:rFonts w:ascii="Traditional Arabic" w:eastAsia="Calibri" w:hAnsi="Traditional Arabic" w:cs="Traditional Arabic"/>
          <w:sz w:val="28"/>
          <w:szCs w:val="28"/>
          <w:rtl/>
          <w:lang w:bidi="ar-LY"/>
        </w:rPr>
        <w:t>ر888</w:t>
      </w:r>
      <w:r w:rsidR="000D377F" w:rsidRPr="00160D31">
        <w:rPr>
          <w:rFonts w:ascii="Traditional Arabic" w:eastAsia="Calibri" w:hAnsi="Traditional Arabic" w:cs="Traditional Arabic"/>
          <w:sz w:val="28"/>
          <w:szCs w:val="28"/>
          <w:rtl/>
          <w:lang w:bidi="ar-LY"/>
        </w:rPr>
        <w:t xml:space="preserve">% من التغيير في المتغير التابع </w:t>
      </w:r>
      <w:r w:rsidRPr="00160D31">
        <w:rPr>
          <w:rFonts w:ascii="Traditional Arabic" w:eastAsia="Calibri" w:hAnsi="Traditional Arabic" w:cs="Traditional Arabic"/>
          <w:sz w:val="28"/>
          <w:szCs w:val="28"/>
          <w:rtl/>
          <w:lang w:bidi="ar-LY"/>
        </w:rPr>
        <w:t>(</w:t>
      </w:r>
      <w:r w:rsidRPr="00160D31">
        <w:rPr>
          <w:rFonts w:ascii="Traditional Arabic" w:eastAsia="Calibri" w:hAnsi="Traditional Arabic" w:cs="Traditional Arabic"/>
          <w:b/>
          <w:bCs/>
          <w:sz w:val="28"/>
          <w:szCs w:val="28"/>
          <w:rtl/>
          <w:lang w:bidi="ar-LY"/>
        </w:rPr>
        <w:t>الخدمات</w:t>
      </w:r>
      <w:r w:rsidRPr="00160D31">
        <w:rPr>
          <w:rFonts w:ascii="Traditional Arabic" w:eastAsia="Calibri" w:hAnsi="Traditional Arabic" w:cs="Traditional Arabic"/>
          <w:sz w:val="28"/>
          <w:szCs w:val="28"/>
          <w:rtl/>
          <w:lang w:bidi="ar-LY"/>
        </w:rPr>
        <w:t xml:space="preserve">) كما أن قيمة معامل الانحدار </w:t>
      </w:r>
      <m:oMath>
        <m:r>
          <m:rPr>
            <m:sty m:val="p"/>
          </m:rPr>
          <w:rPr>
            <w:rFonts w:ascii="Cambria Math" w:eastAsia="Calibri" w:hAnsi="Cambria Math" w:cs="Traditional Arabic"/>
            <w:sz w:val="28"/>
            <w:szCs w:val="28"/>
            <w:lang w:bidi="ar-LY"/>
          </w:rPr>
          <m:t>β</m:t>
        </m:r>
      </m:oMath>
      <w:r w:rsidRPr="00160D31">
        <w:rPr>
          <w:rFonts w:ascii="Traditional Arabic" w:eastAsia="Calibri" w:hAnsi="Traditional Arabic" w:cs="Traditional Arabic"/>
          <w:sz w:val="28"/>
          <w:szCs w:val="28"/>
          <w:rtl/>
          <w:lang w:bidi="ar-LY"/>
        </w:rPr>
        <w:t xml:space="preserve"> تساوي  (</w:t>
      </w:r>
      <w:r w:rsidR="00FF1C29" w:rsidRPr="00160D31">
        <w:rPr>
          <w:rFonts w:ascii="Traditional Arabic" w:eastAsia="Calibri" w:hAnsi="Traditional Arabic" w:cs="Traditional Arabic"/>
          <w:sz w:val="28"/>
          <w:szCs w:val="28"/>
          <w:rtl/>
        </w:rPr>
        <w:t>1.01</w:t>
      </w:r>
      <w:r w:rsidRPr="00160D31">
        <w:rPr>
          <w:rFonts w:ascii="Traditional Arabic" w:eastAsia="Calibri" w:hAnsi="Traditional Arabic" w:cs="Traditional Arabic"/>
          <w:sz w:val="28"/>
          <w:szCs w:val="28"/>
          <w:rtl/>
          <w:lang w:bidi="ar-LY"/>
        </w:rPr>
        <w:t>) وهذا يعني أن التغير بمقدار وحدة واحدة في قيم المتغير المستقل (</w:t>
      </w:r>
      <w:r w:rsidR="00FF1C29" w:rsidRPr="00160D31">
        <w:rPr>
          <w:rFonts w:ascii="Traditional Arabic" w:eastAsia="Calibri" w:hAnsi="Traditional Arabic" w:cs="Traditional Arabic"/>
          <w:b/>
          <w:bCs/>
          <w:sz w:val="28"/>
          <w:szCs w:val="28"/>
          <w:rtl/>
          <w:lang w:bidi="ar-LY"/>
        </w:rPr>
        <w:t>الخصوصية والأمان</w:t>
      </w:r>
      <w:r w:rsidRPr="00160D31">
        <w:rPr>
          <w:rFonts w:ascii="Traditional Arabic" w:eastAsia="Calibri" w:hAnsi="Traditional Arabic" w:cs="Traditional Arabic"/>
          <w:sz w:val="28"/>
          <w:szCs w:val="28"/>
          <w:rtl/>
          <w:lang w:bidi="ar-LY"/>
        </w:rPr>
        <w:t>) يؤدي إلى التغير في المتغير التابع (</w:t>
      </w:r>
      <w:r w:rsidR="001B150D" w:rsidRPr="00160D31">
        <w:rPr>
          <w:rFonts w:ascii="Traditional Arabic" w:eastAsia="Calibri" w:hAnsi="Traditional Arabic" w:cs="Traditional Arabic"/>
          <w:b/>
          <w:bCs/>
          <w:sz w:val="28"/>
          <w:szCs w:val="28"/>
          <w:rtl/>
          <w:lang w:bidi="ar-LY"/>
        </w:rPr>
        <w:t xml:space="preserve"> </w:t>
      </w:r>
      <w:r w:rsidRPr="00160D31">
        <w:rPr>
          <w:rFonts w:ascii="Traditional Arabic" w:eastAsia="Calibri" w:hAnsi="Traditional Arabic" w:cs="Traditional Arabic"/>
          <w:b/>
          <w:bCs/>
          <w:sz w:val="28"/>
          <w:szCs w:val="28"/>
          <w:rtl/>
          <w:lang w:bidi="ar-LY"/>
        </w:rPr>
        <w:t xml:space="preserve">الخدمات </w:t>
      </w:r>
      <w:r w:rsidRPr="00160D31">
        <w:rPr>
          <w:rFonts w:ascii="Traditional Arabic" w:eastAsia="Calibri" w:hAnsi="Traditional Arabic" w:cs="Traditional Arabic"/>
          <w:sz w:val="28"/>
          <w:szCs w:val="28"/>
          <w:rtl/>
          <w:lang w:bidi="ar-LY"/>
        </w:rPr>
        <w:t>) بمقدار (</w:t>
      </w:r>
      <w:r w:rsidR="00FF1C29" w:rsidRPr="00160D31">
        <w:rPr>
          <w:rFonts w:ascii="Traditional Arabic" w:eastAsia="Calibri" w:hAnsi="Traditional Arabic" w:cs="Traditional Arabic"/>
          <w:sz w:val="28"/>
          <w:szCs w:val="28"/>
          <w:rtl/>
        </w:rPr>
        <w:t>1.01</w:t>
      </w:r>
      <w:r w:rsidRPr="00160D31">
        <w:rPr>
          <w:rFonts w:ascii="Traditional Arabic" w:eastAsia="Calibri" w:hAnsi="Traditional Arabic" w:cs="Traditional Arabic"/>
          <w:sz w:val="28"/>
          <w:szCs w:val="28"/>
          <w:rtl/>
          <w:lang w:bidi="ar-LY"/>
        </w:rPr>
        <w:t>)</w:t>
      </w:r>
      <w:r w:rsidR="000D377F" w:rsidRPr="00160D31">
        <w:rPr>
          <w:rFonts w:ascii="Traditional Arabic" w:eastAsia="Calibri" w:hAnsi="Traditional Arabic" w:cs="Traditional Arabic"/>
          <w:sz w:val="28"/>
          <w:szCs w:val="28"/>
          <w:rtl/>
          <w:lang w:bidi="ar-LY"/>
        </w:rPr>
        <w:t>.</w:t>
      </w:r>
    </w:p>
    <w:p w14:paraId="4F4FDABA" w14:textId="6E52F4B2" w:rsidR="00072312" w:rsidRPr="00160D31" w:rsidRDefault="00072312" w:rsidP="00160D31">
      <w:pPr>
        <w:spacing w:line="240" w:lineRule="auto"/>
        <w:jc w:val="left"/>
        <w:rPr>
          <w:rFonts w:ascii="Traditional Arabic" w:hAnsi="Traditional Arabic" w:cs="Traditional Arabic"/>
          <w:b/>
          <w:bCs/>
          <w:sz w:val="28"/>
          <w:szCs w:val="28"/>
          <w:rtl/>
        </w:rPr>
      </w:pPr>
    </w:p>
    <w:p w14:paraId="700BA394" w14:textId="34FF347E" w:rsidR="00BB7A36" w:rsidRPr="00160D31" w:rsidRDefault="004B6B11" w:rsidP="00160D31">
      <w:pPr>
        <w:spacing w:line="240" w:lineRule="auto"/>
        <w:jc w:val="left"/>
        <w:rPr>
          <w:rFonts w:ascii="Traditional Arabic" w:eastAsia="Calibri" w:hAnsi="Traditional Arabic" w:cs="Traditional Arabic"/>
          <w:sz w:val="28"/>
          <w:szCs w:val="28"/>
          <w:rtl/>
        </w:rPr>
      </w:pPr>
      <w:r w:rsidRPr="00160D31">
        <w:rPr>
          <w:rFonts w:ascii="Traditional Arabic" w:eastAsia="Calibri" w:hAnsi="Traditional Arabic" w:cs="Traditional Arabic"/>
          <w:b/>
          <w:bCs/>
          <w:sz w:val="28"/>
          <w:szCs w:val="28"/>
          <w:rtl/>
        </w:rPr>
        <w:t>النتائج والتوصيات</w:t>
      </w:r>
    </w:p>
    <w:p w14:paraId="74501016" w14:textId="2B3942AE" w:rsidR="00BB7A36" w:rsidRPr="00160D31" w:rsidRDefault="000D377F" w:rsidP="00160D31">
      <w:pPr>
        <w:spacing w:line="240" w:lineRule="auto"/>
        <w:rPr>
          <w:rFonts w:ascii="Traditional Arabic" w:eastAsia="Calibri" w:hAnsi="Traditional Arabic" w:cs="Traditional Arabic"/>
          <w:b/>
          <w:bCs/>
          <w:sz w:val="28"/>
          <w:szCs w:val="28"/>
          <w:rtl/>
        </w:rPr>
      </w:pPr>
      <w:r w:rsidRPr="00160D31">
        <w:rPr>
          <w:rFonts w:ascii="Traditional Arabic" w:eastAsia="Calibri" w:hAnsi="Traditional Arabic" w:cs="Traditional Arabic"/>
          <w:b/>
          <w:bCs/>
          <w:noProof/>
          <w:sz w:val="28"/>
          <w:szCs w:val="28"/>
          <w:rtl/>
        </w:rPr>
        <mc:AlternateContent>
          <mc:Choice Requires="wps">
            <w:drawing>
              <wp:anchor distT="0" distB="0" distL="114300" distR="114300" simplePos="0" relativeHeight="251744256" behindDoc="0" locked="0" layoutInCell="1" allowOverlap="1" wp14:anchorId="45C1ECC1" wp14:editId="3937A382">
                <wp:simplePos x="0" y="0"/>
                <wp:positionH relativeFrom="margin">
                  <wp:align>center</wp:align>
                </wp:positionH>
                <wp:positionV relativeFrom="paragraph">
                  <wp:posOffset>3455611</wp:posOffset>
                </wp:positionV>
                <wp:extent cx="476250" cy="447675"/>
                <wp:effectExtent l="0" t="0" r="19050" b="28575"/>
                <wp:wrapNone/>
                <wp:docPr id="56" name="شكل بيضاوي 56"/>
                <wp:cNvGraphicFramePr/>
                <a:graphic xmlns:a="http://schemas.openxmlformats.org/drawingml/2006/main">
                  <a:graphicData uri="http://schemas.microsoft.com/office/word/2010/wordprocessingShape">
                    <wps:wsp>
                      <wps:cNvSpPr/>
                      <wps:spPr>
                        <a:xfrm>
                          <a:off x="0" y="0"/>
                          <a:ext cx="476250" cy="447675"/>
                        </a:xfrm>
                        <a:prstGeom prst="ellipse">
                          <a:avLst/>
                        </a:prstGeom>
                        <a:solidFill>
                          <a:schemeClr val="bg1"/>
                        </a:solidFill>
                        <a:ln>
                          <a:solidFill>
                            <a:schemeClr val="bg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oval w14:anchorId="52964804" id="شكل بيضاوي 56" o:spid="_x0000_s1026" style="position:absolute;left:0;text-align:left;margin-left:0;margin-top:272.1pt;width:37.5pt;height:35.25pt;z-index:2517442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" fillcolor="white [3212]" strokecolor="white [3212]" strokeweight="1pt">
                <v:stroke joinstyle="miter"/>
                <w10:wrap anchorx="margin"/>
              </v:oval>
            </w:pict>
          </mc:Fallback>
        </mc:AlternateContent>
      </w:r>
      <w:r w:rsidR="00AB45CD" w:rsidRPr="00160D31">
        <w:rPr>
          <w:rFonts w:ascii="Traditional Arabic" w:eastAsia="Calibri" w:hAnsi="Traditional Arabic" w:cs="Traditional Arabic"/>
          <w:b/>
          <w:bCs/>
          <w:sz w:val="28"/>
          <w:szCs w:val="28"/>
          <w:rtl/>
        </w:rPr>
        <w:t>اولاً</w:t>
      </w:r>
      <w:r w:rsidR="00BB7A36" w:rsidRPr="00160D31">
        <w:rPr>
          <w:rFonts w:ascii="Traditional Arabic" w:eastAsia="Calibri" w:hAnsi="Traditional Arabic" w:cs="Traditional Arabic"/>
          <w:b/>
          <w:bCs/>
          <w:sz w:val="28"/>
          <w:szCs w:val="28"/>
          <w:rtl/>
        </w:rPr>
        <w:t xml:space="preserve">: النتائج </w:t>
      </w:r>
    </w:p>
    <w:p w14:paraId="40E6890D" w14:textId="48796158" w:rsidR="00BB7A36" w:rsidRPr="00160D31" w:rsidRDefault="00BB7A36" w:rsidP="00160D31">
      <w:pPr>
        <w:spacing w:line="240" w:lineRule="auto"/>
        <w:jc w:val="left"/>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من خلال الدراسة العلمية وتحليل الاستبيان توصلت الباحثتين إلى النتائج التالية :</w:t>
      </w:r>
    </w:p>
    <w:p w14:paraId="1E55556C" w14:textId="5579A936" w:rsidR="00BB46F4" w:rsidRPr="00160D31" w:rsidRDefault="00AB45CD" w:rsidP="00160D31">
      <w:pPr>
        <w:pStyle w:val="ListParagraph"/>
        <w:numPr>
          <w:ilvl w:val="0"/>
          <w:numId w:val="20"/>
        </w:numPr>
        <w:spacing w:line="240" w:lineRule="auto"/>
        <w:ind w:left="360"/>
        <w:jc w:val="left"/>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إ</w:t>
      </w:r>
      <w:r w:rsidR="00BB46F4" w:rsidRPr="00160D31">
        <w:rPr>
          <w:rFonts w:ascii="Traditional Arabic" w:eastAsia="Calibri" w:hAnsi="Traditional Arabic" w:cs="Traditional Arabic"/>
          <w:sz w:val="28"/>
          <w:szCs w:val="28"/>
          <w:rtl/>
        </w:rPr>
        <w:t>ن ارتفاع التكاليف الخاصة بإنشاء المواقع الإلكترونية يشكل عائق أمام التسويق الإلكتروني.</w:t>
      </w:r>
    </w:p>
    <w:p w14:paraId="2173FB59" w14:textId="6213F01B" w:rsidR="00BB46F4" w:rsidRPr="00160D31" w:rsidRDefault="00BB46F4" w:rsidP="00160D31">
      <w:pPr>
        <w:pStyle w:val="ListParagraph"/>
        <w:numPr>
          <w:ilvl w:val="0"/>
          <w:numId w:val="20"/>
        </w:numPr>
        <w:spacing w:line="240" w:lineRule="auto"/>
        <w:ind w:left="360"/>
        <w:jc w:val="left"/>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هناك وجود نقص في عدد المختصين في مجال التسويق الإلكتروني</w:t>
      </w:r>
      <w:r w:rsidR="00AF23AD" w:rsidRPr="00160D31">
        <w:rPr>
          <w:rFonts w:ascii="Traditional Arabic" w:eastAsia="Calibri" w:hAnsi="Traditional Arabic" w:cs="Traditional Arabic"/>
          <w:sz w:val="28"/>
          <w:szCs w:val="28"/>
          <w:rtl/>
        </w:rPr>
        <w:t>.</w:t>
      </w:r>
    </w:p>
    <w:p w14:paraId="1C369C70" w14:textId="40CFDCEB" w:rsidR="00BB46F4" w:rsidRPr="00160D31" w:rsidRDefault="00BB46F4" w:rsidP="00160D31">
      <w:pPr>
        <w:pStyle w:val="ListParagraph"/>
        <w:numPr>
          <w:ilvl w:val="0"/>
          <w:numId w:val="20"/>
        </w:numPr>
        <w:spacing w:line="240" w:lineRule="auto"/>
        <w:ind w:left="360"/>
        <w:jc w:val="left"/>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عدم وجود جهة رقابية للتسويق الإلكتروني لحماية حالات الغش والاحتيال</w:t>
      </w:r>
      <w:r w:rsidR="00AF23AD" w:rsidRPr="00160D31">
        <w:rPr>
          <w:rFonts w:ascii="Traditional Arabic" w:eastAsia="Calibri" w:hAnsi="Traditional Arabic" w:cs="Traditional Arabic"/>
          <w:sz w:val="28"/>
          <w:szCs w:val="28"/>
          <w:rtl/>
        </w:rPr>
        <w:t>.</w:t>
      </w:r>
    </w:p>
    <w:p w14:paraId="74399B20" w14:textId="61A03A29" w:rsidR="00BB46F4" w:rsidRPr="00160D31" w:rsidRDefault="00BB46F4" w:rsidP="00160D31">
      <w:pPr>
        <w:pStyle w:val="ListParagraph"/>
        <w:numPr>
          <w:ilvl w:val="0"/>
          <w:numId w:val="20"/>
        </w:numPr>
        <w:spacing w:line="240" w:lineRule="auto"/>
        <w:ind w:left="360"/>
        <w:jc w:val="left"/>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وجود مخاوف من التعامل مع الانترنت لشعورهم بمخاطر تتعلق بجودة السلع والرغبة في فحصها قبل الشراء.</w:t>
      </w:r>
    </w:p>
    <w:p w14:paraId="7BAF0D59" w14:textId="1B2F4C9A" w:rsidR="00BB46F4" w:rsidRPr="00160D31" w:rsidRDefault="00BB46F4" w:rsidP="00160D31">
      <w:pPr>
        <w:pStyle w:val="ListParagraph"/>
        <w:numPr>
          <w:ilvl w:val="0"/>
          <w:numId w:val="20"/>
        </w:numPr>
        <w:spacing w:line="240" w:lineRule="auto"/>
        <w:ind w:left="360"/>
        <w:jc w:val="left"/>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تخوف الزبون من إعطاء البيانات الشخصية لإتمام عملية البيع الإلكتروني</w:t>
      </w:r>
      <w:r w:rsidR="00AF23AD" w:rsidRPr="00160D31">
        <w:rPr>
          <w:rFonts w:ascii="Traditional Arabic" w:eastAsia="Calibri" w:hAnsi="Traditional Arabic" w:cs="Traditional Arabic"/>
          <w:sz w:val="28"/>
          <w:szCs w:val="28"/>
          <w:rtl/>
        </w:rPr>
        <w:t>.</w:t>
      </w:r>
    </w:p>
    <w:p w14:paraId="48B44541" w14:textId="3F663214" w:rsidR="0046588A" w:rsidRPr="00160D31" w:rsidRDefault="0046588A" w:rsidP="00160D31">
      <w:pPr>
        <w:pStyle w:val="ListParagraph"/>
        <w:numPr>
          <w:ilvl w:val="0"/>
          <w:numId w:val="20"/>
        </w:numPr>
        <w:spacing w:line="240" w:lineRule="auto"/>
        <w:ind w:left="360"/>
        <w:jc w:val="left"/>
        <w:rPr>
          <w:rFonts w:ascii="Traditional Arabic" w:eastAsia="Calibri" w:hAnsi="Traditional Arabic" w:cs="Traditional Arabic"/>
          <w:sz w:val="28"/>
          <w:szCs w:val="28"/>
        </w:rPr>
      </w:pPr>
      <w:r w:rsidRPr="00160D31">
        <w:rPr>
          <w:rFonts w:ascii="Traditional Arabic" w:eastAsia="Calibri" w:hAnsi="Traditional Arabic" w:cs="Traditional Arabic"/>
          <w:sz w:val="28"/>
          <w:szCs w:val="28"/>
          <w:rtl/>
        </w:rPr>
        <w:t>أن عدم إعطاء بيانات العميل لإتمام عملية البيع يؤثر على الخدمات الإلكترونية</w:t>
      </w:r>
      <w:r w:rsidR="00AF23AD" w:rsidRPr="00160D31">
        <w:rPr>
          <w:rFonts w:ascii="Traditional Arabic" w:eastAsia="Calibri" w:hAnsi="Traditional Arabic" w:cs="Traditional Arabic"/>
          <w:sz w:val="28"/>
          <w:szCs w:val="28"/>
          <w:rtl/>
        </w:rPr>
        <w:t>.</w:t>
      </w:r>
    </w:p>
    <w:p w14:paraId="6BA42047" w14:textId="520C1199" w:rsidR="00BB371B" w:rsidRPr="00160D31" w:rsidRDefault="00BB371B" w:rsidP="00160D31">
      <w:pPr>
        <w:pStyle w:val="ListParagraph"/>
        <w:numPr>
          <w:ilvl w:val="0"/>
          <w:numId w:val="20"/>
        </w:numPr>
        <w:spacing w:line="240" w:lineRule="auto"/>
        <w:ind w:left="360"/>
        <w:jc w:val="left"/>
        <w:rPr>
          <w:rFonts w:ascii="Traditional Arabic" w:eastAsia="Calibri" w:hAnsi="Traditional Arabic" w:cs="Traditional Arabic"/>
          <w:sz w:val="28"/>
          <w:szCs w:val="28"/>
        </w:rPr>
      </w:pPr>
      <w:r w:rsidRPr="00160D31">
        <w:rPr>
          <w:rFonts w:ascii="Traditional Arabic" w:eastAsia="Calibri" w:hAnsi="Traditional Arabic" w:cs="Traditional Arabic"/>
          <w:sz w:val="28"/>
          <w:szCs w:val="28"/>
          <w:rtl/>
        </w:rPr>
        <w:t>يوجد تأثير للتحديات التي تواجه التسويق الإلكتروني على الخدمات التي تقدمها الشركة</w:t>
      </w:r>
      <w:r w:rsidR="00AF23AD" w:rsidRPr="00160D31">
        <w:rPr>
          <w:rFonts w:ascii="Traditional Arabic" w:eastAsia="Calibri" w:hAnsi="Traditional Arabic" w:cs="Traditional Arabic"/>
          <w:sz w:val="28"/>
          <w:szCs w:val="28"/>
          <w:rtl/>
        </w:rPr>
        <w:t>.</w:t>
      </w:r>
    </w:p>
    <w:p w14:paraId="12774785" w14:textId="4AE5F6CF" w:rsidR="00BB371B" w:rsidRPr="00160D31" w:rsidRDefault="00BB371B" w:rsidP="00160D31">
      <w:pPr>
        <w:pStyle w:val="ListParagraph"/>
        <w:numPr>
          <w:ilvl w:val="0"/>
          <w:numId w:val="20"/>
        </w:numPr>
        <w:spacing w:line="240" w:lineRule="auto"/>
        <w:ind w:left="360"/>
        <w:jc w:val="left"/>
        <w:rPr>
          <w:rFonts w:ascii="Traditional Arabic" w:eastAsia="Calibri" w:hAnsi="Traditional Arabic" w:cs="Traditional Arabic"/>
          <w:sz w:val="28"/>
          <w:szCs w:val="28"/>
        </w:rPr>
      </w:pPr>
      <w:r w:rsidRPr="00160D31">
        <w:rPr>
          <w:rFonts w:ascii="Traditional Arabic" w:eastAsia="Calibri" w:hAnsi="Traditional Arabic" w:cs="Traditional Arabic"/>
          <w:sz w:val="28"/>
          <w:szCs w:val="28"/>
          <w:rtl/>
        </w:rPr>
        <w:t>يوجد تأثير لضعف البنية التحتية على الخدمات التي تقدمها الشركة</w:t>
      </w:r>
      <w:r w:rsidR="00AF23AD" w:rsidRPr="00160D31">
        <w:rPr>
          <w:rFonts w:ascii="Traditional Arabic" w:eastAsia="Calibri" w:hAnsi="Traditional Arabic" w:cs="Traditional Arabic"/>
          <w:sz w:val="28"/>
          <w:szCs w:val="28"/>
          <w:rtl/>
        </w:rPr>
        <w:t>.</w:t>
      </w:r>
    </w:p>
    <w:p w14:paraId="561947B3" w14:textId="1DDF87D0" w:rsidR="000D377F" w:rsidRPr="00160D31" w:rsidRDefault="00BB371B" w:rsidP="00160D31">
      <w:pPr>
        <w:pStyle w:val="ListParagraph"/>
        <w:numPr>
          <w:ilvl w:val="0"/>
          <w:numId w:val="20"/>
        </w:numPr>
        <w:spacing w:line="240" w:lineRule="auto"/>
        <w:ind w:left="360"/>
        <w:jc w:val="left"/>
        <w:rPr>
          <w:rFonts w:ascii="Traditional Arabic" w:eastAsia="Calibri" w:hAnsi="Traditional Arabic" w:cs="Traditional Arabic"/>
          <w:sz w:val="28"/>
          <w:szCs w:val="28"/>
        </w:rPr>
      </w:pPr>
      <w:r w:rsidRPr="00160D31">
        <w:rPr>
          <w:rFonts w:ascii="Traditional Arabic" w:eastAsia="Calibri" w:hAnsi="Traditional Arabic" w:cs="Traditional Arabic"/>
          <w:sz w:val="28"/>
          <w:szCs w:val="28"/>
          <w:rtl/>
        </w:rPr>
        <w:t>يوجد تأثير لنقص المهارات والخبرات المهنية على الخدمات التي تقدمها</w:t>
      </w:r>
      <w:r w:rsidR="000D377F" w:rsidRPr="00160D31">
        <w:rPr>
          <w:rFonts w:ascii="Traditional Arabic" w:eastAsia="Calibri" w:hAnsi="Traditional Arabic" w:cs="Traditional Arabic"/>
          <w:sz w:val="28"/>
          <w:szCs w:val="28"/>
          <w:rtl/>
        </w:rPr>
        <w:t xml:space="preserve"> الشركة</w:t>
      </w:r>
      <w:r w:rsidR="00AF23AD" w:rsidRPr="00160D31">
        <w:rPr>
          <w:rFonts w:ascii="Traditional Arabic" w:eastAsia="Calibri" w:hAnsi="Traditional Arabic" w:cs="Traditional Arabic"/>
          <w:sz w:val="28"/>
          <w:szCs w:val="28"/>
          <w:rtl/>
        </w:rPr>
        <w:t>.</w:t>
      </w:r>
    </w:p>
    <w:p w14:paraId="0307AD2D" w14:textId="34E1E9AA" w:rsidR="00B8412E" w:rsidRPr="00160D31" w:rsidRDefault="00BB371B" w:rsidP="00160D31">
      <w:pPr>
        <w:pStyle w:val="ListParagraph"/>
        <w:numPr>
          <w:ilvl w:val="0"/>
          <w:numId w:val="20"/>
        </w:numPr>
        <w:spacing w:line="240" w:lineRule="auto"/>
        <w:ind w:left="360"/>
        <w:jc w:val="left"/>
        <w:rPr>
          <w:rFonts w:ascii="Traditional Arabic" w:eastAsia="Calibri" w:hAnsi="Traditional Arabic" w:cs="Traditional Arabic"/>
          <w:sz w:val="28"/>
          <w:szCs w:val="28"/>
        </w:rPr>
      </w:pPr>
      <w:r w:rsidRPr="00160D31">
        <w:rPr>
          <w:rFonts w:ascii="Traditional Arabic" w:eastAsia="Calibri" w:hAnsi="Traditional Arabic" w:cs="Traditional Arabic"/>
          <w:sz w:val="28"/>
          <w:szCs w:val="28"/>
          <w:rtl/>
        </w:rPr>
        <w:t xml:space="preserve"> يوجد تأثير للغة والثقافة على الخدمات التي تقدمها</w:t>
      </w:r>
      <w:r w:rsidR="00B8412E" w:rsidRPr="00160D31">
        <w:rPr>
          <w:rFonts w:ascii="Traditional Arabic" w:eastAsia="Calibri" w:hAnsi="Traditional Arabic" w:cs="Traditional Arabic"/>
          <w:sz w:val="28"/>
          <w:szCs w:val="28"/>
          <w:rtl/>
        </w:rPr>
        <w:t xml:space="preserve"> الشركة</w:t>
      </w:r>
      <w:r w:rsidR="00AF23AD" w:rsidRPr="00160D31">
        <w:rPr>
          <w:rFonts w:ascii="Traditional Arabic" w:eastAsia="Calibri" w:hAnsi="Traditional Arabic" w:cs="Traditional Arabic"/>
          <w:sz w:val="28"/>
          <w:szCs w:val="28"/>
          <w:rtl/>
        </w:rPr>
        <w:t>.</w:t>
      </w:r>
    </w:p>
    <w:p w14:paraId="1BFF4440" w14:textId="3965B098" w:rsidR="00BB371B" w:rsidRPr="00160D31" w:rsidRDefault="00AB45CD" w:rsidP="00160D31">
      <w:pPr>
        <w:pStyle w:val="ListParagraph"/>
        <w:numPr>
          <w:ilvl w:val="0"/>
          <w:numId w:val="20"/>
        </w:numPr>
        <w:spacing w:line="240" w:lineRule="auto"/>
        <w:ind w:left="360"/>
        <w:jc w:val="left"/>
        <w:rPr>
          <w:rFonts w:ascii="Traditional Arabic" w:eastAsia="Calibri" w:hAnsi="Traditional Arabic" w:cs="Traditional Arabic"/>
          <w:sz w:val="28"/>
          <w:szCs w:val="28"/>
        </w:rPr>
      </w:pPr>
      <w:r w:rsidRPr="00160D31">
        <w:rPr>
          <w:rFonts w:ascii="Traditional Arabic" w:eastAsia="Calibri" w:hAnsi="Traditional Arabic" w:cs="Traditional Arabic"/>
          <w:sz w:val="28"/>
          <w:szCs w:val="28"/>
          <w:rtl/>
        </w:rPr>
        <w:t>يوجد تأ</w:t>
      </w:r>
      <w:r w:rsidR="00BB371B" w:rsidRPr="00160D31">
        <w:rPr>
          <w:rFonts w:ascii="Traditional Arabic" w:eastAsia="Calibri" w:hAnsi="Traditional Arabic" w:cs="Traditional Arabic"/>
          <w:sz w:val="28"/>
          <w:szCs w:val="28"/>
          <w:rtl/>
        </w:rPr>
        <w:t>ثير للخصوصية والأمان على الخدمات التي تقدمها الشركة</w:t>
      </w:r>
      <w:r w:rsidRPr="00160D31">
        <w:rPr>
          <w:rFonts w:ascii="Traditional Arabic" w:eastAsia="Calibri" w:hAnsi="Traditional Arabic" w:cs="Traditional Arabic"/>
          <w:sz w:val="28"/>
          <w:szCs w:val="28"/>
        </w:rPr>
        <w:t xml:space="preserve">. </w:t>
      </w:r>
      <w:r w:rsidR="00BB371B" w:rsidRPr="00160D31">
        <w:rPr>
          <w:rFonts w:ascii="Traditional Arabic" w:eastAsia="Calibri" w:hAnsi="Traditional Arabic" w:cs="Traditional Arabic"/>
          <w:sz w:val="28"/>
          <w:szCs w:val="28"/>
          <w:rtl/>
        </w:rPr>
        <w:t xml:space="preserve"> </w:t>
      </w:r>
    </w:p>
    <w:p w14:paraId="2DF5CA96" w14:textId="2917A972" w:rsidR="00085C64" w:rsidRPr="00160D31" w:rsidRDefault="00AB45CD" w:rsidP="00160D31">
      <w:pPr>
        <w:pStyle w:val="ListParagraph"/>
        <w:spacing w:line="240" w:lineRule="auto"/>
        <w:ind w:left="0"/>
        <w:jc w:val="left"/>
        <w:rPr>
          <w:rFonts w:ascii="Traditional Arabic" w:eastAsia="Calibri" w:hAnsi="Traditional Arabic" w:cs="Traditional Arabic"/>
          <w:b/>
          <w:bCs/>
          <w:sz w:val="28"/>
          <w:szCs w:val="28"/>
          <w:rtl/>
        </w:rPr>
      </w:pPr>
      <w:r w:rsidRPr="00160D31">
        <w:rPr>
          <w:rFonts w:ascii="Traditional Arabic" w:eastAsia="Calibri" w:hAnsi="Traditional Arabic" w:cs="Traditional Arabic"/>
          <w:b/>
          <w:bCs/>
          <w:sz w:val="28"/>
          <w:szCs w:val="28"/>
          <w:rtl/>
        </w:rPr>
        <w:t>ثانياً</w:t>
      </w:r>
      <w:r w:rsidR="00B8412E" w:rsidRPr="00160D31">
        <w:rPr>
          <w:rFonts w:ascii="Traditional Arabic" w:eastAsia="Calibri" w:hAnsi="Traditional Arabic" w:cs="Traditional Arabic"/>
          <w:b/>
          <w:bCs/>
          <w:sz w:val="28"/>
          <w:szCs w:val="28"/>
          <w:rtl/>
        </w:rPr>
        <w:t>:</w:t>
      </w:r>
      <w:r w:rsidR="0046588A" w:rsidRPr="00160D31">
        <w:rPr>
          <w:rFonts w:ascii="Traditional Arabic" w:eastAsia="Calibri" w:hAnsi="Traditional Arabic" w:cs="Traditional Arabic"/>
          <w:b/>
          <w:bCs/>
          <w:sz w:val="28"/>
          <w:szCs w:val="28"/>
          <w:rtl/>
        </w:rPr>
        <w:t xml:space="preserve"> التوصيات </w:t>
      </w:r>
    </w:p>
    <w:p w14:paraId="73575CA8" w14:textId="310981E9" w:rsidR="00085C64" w:rsidRPr="00160D31" w:rsidRDefault="004F379F" w:rsidP="00160D31">
      <w:pPr>
        <w:pStyle w:val="ListParagraph"/>
        <w:numPr>
          <w:ilvl w:val="0"/>
          <w:numId w:val="21"/>
        </w:numPr>
        <w:spacing w:line="240" w:lineRule="auto"/>
        <w:ind w:left="360"/>
        <w:jc w:val="left"/>
        <w:rPr>
          <w:rFonts w:ascii="Traditional Arabic" w:eastAsia="Calibri" w:hAnsi="Traditional Arabic" w:cs="Traditional Arabic"/>
          <w:sz w:val="28"/>
          <w:szCs w:val="28"/>
          <w:rtl/>
        </w:rPr>
      </w:pPr>
      <w:r w:rsidRPr="00160D31">
        <w:rPr>
          <w:rFonts w:ascii="Traditional Arabic" w:eastAsia="Times New Roman" w:hAnsi="Traditional Arabic" w:cs="Traditional Arabic"/>
          <w:sz w:val="28"/>
          <w:szCs w:val="28"/>
          <w:rtl/>
        </w:rPr>
        <w:t xml:space="preserve">تحديث </w:t>
      </w:r>
      <w:r w:rsidR="00085C64" w:rsidRPr="00160D31">
        <w:rPr>
          <w:rFonts w:ascii="Traditional Arabic" w:eastAsia="Times New Roman" w:hAnsi="Traditional Arabic" w:cs="Traditional Arabic"/>
          <w:sz w:val="28"/>
          <w:szCs w:val="28"/>
          <w:rtl/>
        </w:rPr>
        <w:t>الرؤية المستقبلية للتسويق الإلكتروني</w:t>
      </w:r>
      <w:r w:rsidR="00AB45CD" w:rsidRPr="00160D31">
        <w:rPr>
          <w:rFonts w:ascii="Traditional Arabic" w:eastAsia="Times New Roman" w:hAnsi="Traditional Arabic" w:cs="Traditional Arabic"/>
          <w:sz w:val="28"/>
          <w:szCs w:val="28"/>
          <w:rtl/>
        </w:rPr>
        <w:t xml:space="preserve"> لتكون اكثر وضوحاً وفهماً </w:t>
      </w:r>
      <w:r w:rsidR="00AF23AD" w:rsidRPr="00160D31">
        <w:rPr>
          <w:rFonts w:ascii="Traditional Arabic" w:eastAsia="Times New Roman" w:hAnsi="Traditional Arabic" w:cs="Traditional Arabic"/>
          <w:sz w:val="28"/>
          <w:szCs w:val="28"/>
          <w:rtl/>
        </w:rPr>
        <w:t>.</w:t>
      </w:r>
    </w:p>
    <w:p w14:paraId="37ADF1BF" w14:textId="6F112429" w:rsidR="0046588A" w:rsidRPr="00160D31" w:rsidRDefault="003460C1" w:rsidP="00160D31">
      <w:pPr>
        <w:pStyle w:val="ListParagraph"/>
        <w:numPr>
          <w:ilvl w:val="0"/>
          <w:numId w:val="21"/>
        </w:numPr>
        <w:spacing w:line="240" w:lineRule="auto"/>
        <w:ind w:left="360"/>
        <w:jc w:val="left"/>
        <w:rPr>
          <w:rFonts w:ascii="Traditional Arabic" w:eastAsia="Calibri" w:hAnsi="Traditional Arabic" w:cs="Traditional Arabic"/>
          <w:sz w:val="28"/>
          <w:szCs w:val="28"/>
          <w:rtl/>
        </w:rPr>
      </w:pPr>
      <w:r w:rsidRPr="00160D31">
        <w:rPr>
          <w:rFonts w:ascii="Traditional Arabic" w:eastAsia="Calibri" w:hAnsi="Traditional Arabic" w:cs="Traditional Arabic"/>
          <w:sz w:val="28"/>
          <w:szCs w:val="28"/>
          <w:rtl/>
        </w:rPr>
        <w:t>على الشركة ان تراعي الفروق في المستوى التعليمي</w:t>
      </w:r>
      <w:r w:rsidR="00AB45CD" w:rsidRPr="00160D31">
        <w:rPr>
          <w:rFonts w:ascii="Traditional Arabic" w:eastAsia="Calibri" w:hAnsi="Traditional Arabic" w:cs="Traditional Arabic"/>
          <w:sz w:val="28"/>
          <w:szCs w:val="28"/>
          <w:rtl/>
        </w:rPr>
        <w:t xml:space="preserve"> للمتسوقين إلكترونياً</w:t>
      </w:r>
      <w:r w:rsidR="00AF23AD" w:rsidRPr="00160D31">
        <w:rPr>
          <w:rFonts w:ascii="Traditional Arabic" w:eastAsia="Calibri" w:hAnsi="Traditional Arabic" w:cs="Traditional Arabic"/>
          <w:sz w:val="28"/>
          <w:szCs w:val="28"/>
          <w:rtl/>
        </w:rPr>
        <w:t>.</w:t>
      </w:r>
    </w:p>
    <w:p w14:paraId="708EF83A" w14:textId="7990F776" w:rsidR="003460C1" w:rsidRPr="00160D31" w:rsidRDefault="003460C1" w:rsidP="00160D31">
      <w:pPr>
        <w:pStyle w:val="ListParagraph"/>
        <w:numPr>
          <w:ilvl w:val="0"/>
          <w:numId w:val="21"/>
        </w:numPr>
        <w:spacing w:line="240" w:lineRule="auto"/>
        <w:ind w:left="360"/>
        <w:jc w:val="left"/>
        <w:rPr>
          <w:rFonts w:ascii="Traditional Arabic" w:eastAsia="Calibri" w:hAnsi="Traditional Arabic" w:cs="Traditional Arabic"/>
          <w:color w:val="FF0000"/>
          <w:sz w:val="28"/>
          <w:szCs w:val="28"/>
        </w:rPr>
      </w:pPr>
      <w:r w:rsidRPr="00160D31">
        <w:rPr>
          <w:rFonts w:ascii="Traditional Arabic" w:eastAsia="Calibri" w:hAnsi="Traditional Arabic" w:cs="Traditional Arabic"/>
          <w:sz w:val="28"/>
          <w:szCs w:val="28"/>
          <w:rtl/>
        </w:rPr>
        <w:lastRenderedPageBreak/>
        <w:t>على الشركة تصميم برامج وتطبيقات إلكترونية تتسم بدرجة عالية من الأمان والسرية</w:t>
      </w:r>
      <w:r w:rsidR="00AF23AD" w:rsidRPr="00160D31">
        <w:rPr>
          <w:rFonts w:ascii="Traditional Arabic" w:eastAsia="Calibri" w:hAnsi="Traditional Arabic" w:cs="Traditional Arabic"/>
          <w:sz w:val="28"/>
          <w:szCs w:val="28"/>
          <w:rtl/>
        </w:rPr>
        <w:t>.</w:t>
      </w:r>
    </w:p>
    <w:p w14:paraId="2E0BCFC4" w14:textId="4E53B2AE" w:rsidR="00F2565F" w:rsidRPr="00160D31" w:rsidRDefault="00B8412E" w:rsidP="00160D31">
      <w:pPr>
        <w:pStyle w:val="ListParagraph"/>
        <w:numPr>
          <w:ilvl w:val="0"/>
          <w:numId w:val="21"/>
        </w:numPr>
        <w:spacing w:line="240" w:lineRule="auto"/>
        <w:ind w:left="360"/>
        <w:jc w:val="left"/>
        <w:rPr>
          <w:rFonts w:ascii="Traditional Arabic" w:eastAsia="Calibri" w:hAnsi="Traditional Arabic" w:cs="Traditional Arabic"/>
          <w:color w:val="FF0000"/>
          <w:sz w:val="28"/>
          <w:szCs w:val="28"/>
          <w:rtl/>
        </w:rPr>
      </w:pPr>
      <w:r w:rsidRPr="00160D31">
        <w:rPr>
          <w:rFonts w:ascii="Traditional Arabic" w:eastAsia="Calibri" w:hAnsi="Traditional Arabic" w:cs="Traditional Arabic"/>
          <w:sz w:val="28"/>
          <w:szCs w:val="28"/>
          <w:rtl/>
        </w:rPr>
        <w:t xml:space="preserve">تطوير تطبيقات الإلكترونية </w:t>
      </w:r>
      <w:r w:rsidR="004258FC" w:rsidRPr="00160D31">
        <w:rPr>
          <w:rFonts w:ascii="Traditional Arabic" w:eastAsia="Calibri" w:hAnsi="Traditional Arabic" w:cs="Traditional Arabic"/>
          <w:sz w:val="28"/>
          <w:szCs w:val="28"/>
          <w:rtl/>
        </w:rPr>
        <w:t>تتسم بالسهولة والأمان والمصداقية لضمان أزدياد عمليات التسوق الإلكتروني.</w:t>
      </w:r>
    </w:p>
    <w:p w14:paraId="73985944" w14:textId="312AC08F" w:rsidR="00BB7A36" w:rsidRPr="00160D31" w:rsidRDefault="004F379F" w:rsidP="00160D31">
      <w:pPr>
        <w:pStyle w:val="ListParagraph"/>
        <w:numPr>
          <w:ilvl w:val="0"/>
          <w:numId w:val="21"/>
        </w:numPr>
        <w:spacing w:line="240" w:lineRule="auto"/>
        <w:ind w:left="360"/>
        <w:jc w:val="left"/>
        <w:rPr>
          <w:rFonts w:ascii="Traditional Arabic" w:eastAsia="Calibri" w:hAnsi="Traditional Arabic" w:cs="Traditional Arabic"/>
          <w:color w:val="FF0000"/>
          <w:sz w:val="28"/>
          <w:szCs w:val="28"/>
        </w:rPr>
      </w:pPr>
      <w:r w:rsidRPr="00160D31">
        <w:rPr>
          <w:rFonts w:ascii="Traditional Arabic" w:eastAsia="Calibri" w:hAnsi="Traditional Arabic" w:cs="Traditional Arabic"/>
          <w:sz w:val="28"/>
          <w:szCs w:val="28"/>
          <w:rtl/>
        </w:rPr>
        <w:t>استحداث</w:t>
      </w:r>
      <w:r w:rsidR="00B8412E" w:rsidRPr="00160D31">
        <w:rPr>
          <w:rFonts w:ascii="Traditional Arabic" w:eastAsia="Calibri" w:hAnsi="Traditional Arabic" w:cs="Traditional Arabic"/>
          <w:sz w:val="28"/>
          <w:szCs w:val="28"/>
          <w:rtl/>
        </w:rPr>
        <w:t xml:space="preserve"> نظام</w:t>
      </w:r>
      <w:r w:rsidR="0011519A" w:rsidRPr="00160D31">
        <w:rPr>
          <w:rFonts w:ascii="Traditional Arabic" w:eastAsia="Calibri" w:hAnsi="Traditional Arabic" w:cs="Traditional Arabic"/>
          <w:sz w:val="28"/>
          <w:szCs w:val="28"/>
          <w:rtl/>
        </w:rPr>
        <w:t xml:space="preserve"> </w:t>
      </w:r>
      <w:r w:rsidR="00455278" w:rsidRPr="00160D31">
        <w:rPr>
          <w:rFonts w:ascii="Traditional Arabic" w:eastAsia="Calibri" w:hAnsi="Traditional Arabic" w:cs="Traditional Arabic"/>
          <w:sz w:val="28"/>
          <w:szCs w:val="28"/>
          <w:rtl/>
        </w:rPr>
        <w:t>توصيل نسائي</w:t>
      </w:r>
      <w:r w:rsidR="0011519A" w:rsidRPr="00160D31">
        <w:rPr>
          <w:rFonts w:ascii="Traditional Arabic" w:eastAsia="Calibri" w:hAnsi="Traditional Arabic" w:cs="Traditional Arabic"/>
          <w:sz w:val="28"/>
          <w:szCs w:val="28"/>
          <w:rtl/>
        </w:rPr>
        <w:t xml:space="preserve"> </w:t>
      </w:r>
      <w:r w:rsidRPr="00160D31">
        <w:rPr>
          <w:rFonts w:ascii="Traditional Arabic" w:eastAsia="Calibri" w:hAnsi="Traditional Arabic" w:cs="Traditional Arabic"/>
          <w:sz w:val="28"/>
          <w:szCs w:val="28"/>
          <w:rtl/>
        </w:rPr>
        <w:t>ل</w:t>
      </w:r>
      <w:r w:rsidR="004B6B11" w:rsidRPr="00160D31">
        <w:rPr>
          <w:rFonts w:ascii="Traditional Arabic" w:eastAsia="Calibri" w:hAnsi="Traditional Arabic" w:cs="Traditional Arabic"/>
          <w:sz w:val="28"/>
          <w:szCs w:val="28"/>
          <w:rtl/>
        </w:rPr>
        <w:t>خلق أ</w:t>
      </w:r>
      <w:r w:rsidR="00455278" w:rsidRPr="00160D31">
        <w:rPr>
          <w:rFonts w:ascii="Traditional Arabic" w:eastAsia="Calibri" w:hAnsi="Traditional Arabic" w:cs="Traditional Arabic"/>
          <w:sz w:val="28"/>
          <w:szCs w:val="28"/>
          <w:rtl/>
        </w:rPr>
        <w:t>كثر من طريقة</w:t>
      </w:r>
      <w:r w:rsidR="004B6B11" w:rsidRPr="00160D31">
        <w:rPr>
          <w:rFonts w:ascii="Traditional Arabic" w:eastAsia="Calibri" w:hAnsi="Traditional Arabic" w:cs="Traditional Arabic"/>
          <w:sz w:val="28"/>
          <w:szCs w:val="28"/>
          <w:rtl/>
        </w:rPr>
        <w:t xml:space="preserve"> </w:t>
      </w:r>
      <w:r w:rsidR="003460C1" w:rsidRPr="00160D31">
        <w:rPr>
          <w:rFonts w:ascii="Traditional Arabic" w:eastAsia="Calibri" w:hAnsi="Traditional Arabic" w:cs="Traditional Arabic"/>
          <w:sz w:val="28"/>
          <w:szCs w:val="28"/>
          <w:rtl/>
        </w:rPr>
        <w:t>لتقديم الخدمات للمستفيدين.</w:t>
      </w:r>
    </w:p>
    <w:p w14:paraId="45D343F1" w14:textId="2460B96F" w:rsidR="004258FC" w:rsidRPr="00160D31" w:rsidRDefault="003460C1" w:rsidP="00160D31">
      <w:pPr>
        <w:pStyle w:val="ListParagraph"/>
        <w:numPr>
          <w:ilvl w:val="0"/>
          <w:numId w:val="21"/>
        </w:numPr>
        <w:spacing w:line="240" w:lineRule="auto"/>
        <w:ind w:left="360"/>
        <w:rPr>
          <w:rFonts w:ascii="Traditional Arabic" w:eastAsia="Calibri" w:hAnsi="Traditional Arabic" w:cs="Traditional Arabic"/>
          <w:color w:val="FF0000"/>
          <w:sz w:val="28"/>
          <w:szCs w:val="28"/>
          <w:rtl/>
        </w:rPr>
      </w:pPr>
      <w:r w:rsidRPr="00160D31">
        <w:rPr>
          <w:rFonts w:ascii="Traditional Arabic" w:eastAsia="Calibri" w:hAnsi="Traditional Arabic" w:cs="Traditional Arabic"/>
          <w:sz w:val="28"/>
          <w:szCs w:val="28"/>
          <w:rtl/>
        </w:rPr>
        <w:t>تصم</w:t>
      </w:r>
      <w:r w:rsidR="00B8412E" w:rsidRPr="00160D31">
        <w:rPr>
          <w:rFonts w:ascii="Traditional Arabic" w:eastAsia="Calibri" w:hAnsi="Traditional Arabic" w:cs="Traditional Arabic"/>
          <w:sz w:val="28"/>
          <w:szCs w:val="28"/>
          <w:rtl/>
        </w:rPr>
        <w:t>ي</w:t>
      </w:r>
      <w:r w:rsidR="004258FC" w:rsidRPr="00160D31">
        <w:rPr>
          <w:rFonts w:ascii="Traditional Arabic" w:eastAsia="Calibri" w:hAnsi="Traditional Arabic" w:cs="Traditional Arabic"/>
          <w:sz w:val="28"/>
          <w:szCs w:val="28"/>
          <w:rtl/>
        </w:rPr>
        <w:t>م برامج وتطبيقات للتسوق الإلكتر</w:t>
      </w:r>
      <w:r w:rsidRPr="00160D31">
        <w:rPr>
          <w:rFonts w:ascii="Traditional Arabic" w:eastAsia="Calibri" w:hAnsi="Traditional Arabic" w:cs="Traditional Arabic"/>
          <w:sz w:val="28"/>
          <w:szCs w:val="28"/>
          <w:rtl/>
        </w:rPr>
        <w:t>و</w:t>
      </w:r>
      <w:r w:rsidR="004258FC" w:rsidRPr="00160D31">
        <w:rPr>
          <w:rFonts w:ascii="Traditional Arabic" w:eastAsia="Calibri" w:hAnsi="Traditional Arabic" w:cs="Traditional Arabic"/>
          <w:sz w:val="28"/>
          <w:szCs w:val="28"/>
          <w:rtl/>
        </w:rPr>
        <w:t>ني تتسم بالبساطة وسهولة الوصول إلى موقع الشركة</w:t>
      </w:r>
      <w:r w:rsidR="00AF23AD" w:rsidRPr="00160D31">
        <w:rPr>
          <w:rFonts w:ascii="Traditional Arabic" w:eastAsia="Calibri" w:hAnsi="Traditional Arabic" w:cs="Traditional Arabic"/>
          <w:sz w:val="28"/>
          <w:szCs w:val="28"/>
          <w:rtl/>
        </w:rPr>
        <w:t xml:space="preserve">، </w:t>
      </w:r>
      <w:r w:rsidR="004258FC" w:rsidRPr="00160D31">
        <w:rPr>
          <w:rFonts w:ascii="Traditional Arabic" w:eastAsia="Calibri" w:hAnsi="Traditional Arabic" w:cs="Traditional Arabic"/>
          <w:sz w:val="28"/>
          <w:szCs w:val="28"/>
          <w:rtl/>
        </w:rPr>
        <w:t>والتطوير المستمر في برامج الأمان والحماية بما يتضمن ثبات ثقة العميل في التعامل مع منتجاتها وتقليل المخاوف التي تعترضه أثناء عمليات التسوق الإلكتروني بالإضافة إلى عمل ضمانات تكفل للعميل إرجاع المنتج بسهولة في حالة عدم مطابقته لما هو مطلوب او</w:t>
      </w:r>
      <w:r w:rsidR="00AB45CD" w:rsidRPr="00160D31">
        <w:rPr>
          <w:rFonts w:ascii="Traditional Arabic" w:eastAsia="Calibri" w:hAnsi="Traditional Arabic" w:cs="Traditional Arabic"/>
          <w:sz w:val="28"/>
          <w:szCs w:val="28"/>
          <w:rtl/>
        </w:rPr>
        <w:t xml:space="preserve"> للمواصفات المعلن عنها إلكترونياً والالتزام بذلك كسباً لثقة عملائها .</w:t>
      </w:r>
    </w:p>
    <w:p w14:paraId="0088CA5F" w14:textId="3D2B0AAC" w:rsidR="00A25426" w:rsidRPr="00160D31" w:rsidRDefault="00985332" w:rsidP="00160D31">
      <w:pPr>
        <w:spacing w:line="240" w:lineRule="auto"/>
        <w:rPr>
          <w:rFonts w:ascii="Traditional Arabic" w:eastAsia="Calibri" w:hAnsi="Traditional Arabic" w:cs="Traditional Arabic"/>
          <w:b/>
          <w:bCs/>
          <w:sz w:val="28"/>
          <w:szCs w:val="28"/>
          <w:rtl/>
        </w:rPr>
      </w:pPr>
      <w:r w:rsidRPr="00160D31">
        <w:rPr>
          <w:rFonts w:ascii="Traditional Arabic" w:hAnsi="Traditional Arabic" w:cs="Traditional Arabic"/>
          <w:b/>
          <w:bCs/>
          <w:noProof/>
          <w:sz w:val="28"/>
          <w:szCs w:val="28"/>
          <w:rtl/>
        </w:rPr>
        <mc:AlternateContent>
          <mc:Choice Requires="wps">
            <w:drawing>
              <wp:anchor distT="0" distB="0" distL="114300" distR="114300" simplePos="0" relativeHeight="251732992" behindDoc="0" locked="0" layoutInCell="1" allowOverlap="1" wp14:anchorId="444317D2" wp14:editId="6AD3701E">
                <wp:simplePos x="0" y="0"/>
                <wp:positionH relativeFrom="margin">
                  <wp:posOffset>2557145</wp:posOffset>
                </wp:positionH>
                <wp:positionV relativeFrom="paragraph">
                  <wp:posOffset>-250779280</wp:posOffset>
                </wp:positionV>
                <wp:extent cx="457200" cy="390525"/>
                <wp:effectExtent l="0" t="0" r="0" b="9525"/>
                <wp:wrapNone/>
                <wp:docPr id="54" name="مستطيل 54"/>
                <wp:cNvGraphicFramePr/>
                <a:graphic xmlns:a="http://schemas.openxmlformats.org/drawingml/2006/main">
                  <a:graphicData uri="http://schemas.microsoft.com/office/word/2010/wordprocessingShape">
                    <wps:wsp>
                      <wps:cNvSpPr/>
                      <wps:spPr>
                        <a:xfrm>
                          <a:off x="0" y="0"/>
                          <a:ext cx="457200" cy="390525"/>
                        </a:xfrm>
                        <a:prstGeom prst="rect">
                          <a:avLst/>
                        </a:prstGeom>
                        <a:solidFill>
                          <a:sysClr val="window" lastClr="FFFFFF"/>
                        </a:solidFill>
                        <a:ln w="12700" cap="flat" cmpd="sng" algn="ctr">
                          <a:noFill/>
                          <a:prstDash val="solid"/>
                          <a:miter lim="800000"/>
                        </a:ln>
                        <a:effectLst/>
                      </wps:spPr>
                      <wps:txbx>
                        <w:txbxContent>
                          <w:p w14:paraId="67BFE540" w14:textId="591B8FFD" w:rsidR="00835798" w:rsidRPr="00DE7A22" w:rsidRDefault="00835798" w:rsidP="00B10A4B">
                            <w:pPr>
                              <w:jc w:val="center"/>
                              <w:rPr>
                                <w:rFonts w:asciiTheme="majorBidi" w:hAnsiTheme="majorBidi" w:cstheme="majorBidi"/>
                                <w:color w:val="000000" w:themeColor="text1"/>
                                <w:sz w:val="32"/>
                                <w:szCs w:val="32"/>
                                <w:rtl/>
                              </w:rPr>
                            </w:pPr>
                            <w:r w:rsidRPr="00DE7A22">
                              <w:rPr>
                                <w:rFonts w:asciiTheme="majorBidi" w:hAnsiTheme="majorBidi" w:cstheme="majorBidi" w:hint="cs"/>
                                <w:color w:val="000000" w:themeColor="text1"/>
                                <w:sz w:val="32"/>
                                <w:szCs w:val="32"/>
                                <w:rtl/>
                              </w:rPr>
                              <w:t>و</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4317D2" id="مستطيل 54" o:spid="_x0000_s1029" style="position:absolute;left:0;text-align:left;margin-left:201.35pt;margin-top:-19746.4pt;width:36pt;height:30.7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" fillcolor="window" stroked="f" strokeweight="1pt">
                <v:textbox>
                  <w:txbxContent>
                    <w:p w14:paraId="67BFE540" w14:textId="591B8FFD" w:rsidR="00835798" w:rsidRPr="00DE7A22" w:rsidRDefault="00835798" w:rsidP="00B10A4B">
                      <w:pPr>
                        <w:jc w:val="center"/>
                        <w:rPr>
                          <w:rFonts w:asciiTheme="majorBidi" w:hAnsiTheme="majorBidi" w:cstheme="majorBidi"/>
                          <w:color w:val="000000" w:themeColor="text1"/>
                          <w:sz w:val="32"/>
                          <w:szCs w:val="32"/>
                          <w:rtl/>
                        </w:rPr>
                      </w:pPr>
                      <w:r w:rsidRPr="00DE7A22">
                        <w:rPr>
                          <w:rFonts w:asciiTheme="majorBidi" w:hAnsiTheme="majorBidi" w:cstheme="majorBidi" w:hint="cs"/>
                          <w:color w:val="000000" w:themeColor="text1"/>
                          <w:sz w:val="32"/>
                          <w:szCs w:val="32"/>
                          <w:rtl/>
                        </w:rPr>
                        <w:t>و</w:t>
                      </w:r>
                    </w:p>
                  </w:txbxContent>
                </v:textbox>
                <w10:wrap anchorx="margin"/>
              </v:rect>
            </w:pict>
          </mc:Fallback>
        </mc:AlternateContent>
      </w:r>
      <w:r w:rsidR="00EB30B9" w:rsidRPr="00160D31">
        <w:rPr>
          <w:rFonts w:ascii="Traditional Arabic" w:eastAsia="Calibri" w:hAnsi="Traditional Arabic" w:cs="Traditional Arabic"/>
          <w:b/>
          <w:bCs/>
          <w:sz w:val="28"/>
          <w:szCs w:val="28"/>
          <w:rtl/>
        </w:rPr>
        <w:t xml:space="preserve">المراجع </w:t>
      </w:r>
    </w:p>
    <w:p w14:paraId="712CFCC0" w14:textId="4DEC0FEF" w:rsidR="00EB30B9" w:rsidRPr="00D7748C" w:rsidRDefault="00EB30B9" w:rsidP="00D7748C">
      <w:pPr>
        <w:pStyle w:val="ListParagraph"/>
        <w:numPr>
          <w:ilvl w:val="0"/>
          <w:numId w:val="44"/>
        </w:numPr>
        <w:spacing w:line="240" w:lineRule="auto"/>
        <w:jc w:val="left"/>
        <w:rPr>
          <w:rFonts w:ascii="Traditional Arabic" w:eastAsia="Calibri" w:hAnsi="Traditional Arabic" w:cs="Traditional Arabic"/>
          <w:sz w:val="24"/>
          <w:szCs w:val="24"/>
          <w:rtl/>
        </w:rPr>
      </w:pPr>
      <w:r w:rsidRPr="00D7748C">
        <w:rPr>
          <w:rFonts w:ascii="Traditional Arabic" w:eastAsia="Calibri" w:hAnsi="Traditional Arabic" w:cs="Traditional Arabic"/>
          <w:sz w:val="24"/>
          <w:szCs w:val="24"/>
          <w:rtl/>
        </w:rPr>
        <w:t>أمال حفناوي (</w:t>
      </w:r>
      <w:r w:rsidR="00562336" w:rsidRPr="00D7748C">
        <w:rPr>
          <w:rFonts w:ascii="Traditional Arabic" w:eastAsia="Calibri" w:hAnsi="Traditional Arabic" w:cs="Traditional Arabic"/>
          <w:sz w:val="24"/>
          <w:szCs w:val="24"/>
          <w:rtl/>
        </w:rPr>
        <w:t>2022</w:t>
      </w:r>
      <w:r w:rsidRPr="00D7748C">
        <w:rPr>
          <w:rFonts w:ascii="Traditional Arabic" w:eastAsia="Calibri" w:hAnsi="Traditional Arabic" w:cs="Traditional Arabic"/>
          <w:sz w:val="24"/>
          <w:szCs w:val="24"/>
          <w:rtl/>
        </w:rPr>
        <w:t>)</w:t>
      </w:r>
      <w:r w:rsidR="00562336" w:rsidRPr="00D7748C">
        <w:rPr>
          <w:rFonts w:ascii="Traditional Arabic" w:eastAsia="Calibri" w:hAnsi="Traditional Arabic" w:cs="Traditional Arabic"/>
          <w:sz w:val="24"/>
          <w:szCs w:val="24"/>
          <w:rtl/>
        </w:rPr>
        <w:t>:</w:t>
      </w:r>
      <w:r w:rsidRPr="00D7748C">
        <w:rPr>
          <w:rFonts w:ascii="Traditional Arabic" w:eastAsia="Calibri" w:hAnsi="Traditional Arabic" w:cs="Traditional Arabic"/>
          <w:sz w:val="24"/>
          <w:szCs w:val="24"/>
          <w:rtl/>
        </w:rPr>
        <w:t xml:space="preserve"> التسويق الإلكتروني للخدمات </w:t>
      </w:r>
      <w:r w:rsidR="00562336" w:rsidRPr="00D7748C">
        <w:rPr>
          <w:rFonts w:ascii="Traditional Arabic" w:eastAsia="Calibri" w:hAnsi="Traditional Arabic" w:cs="Traditional Arabic"/>
          <w:sz w:val="24"/>
          <w:szCs w:val="24"/>
          <w:rtl/>
        </w:rPr>
        <w:t xml:space="preserve">" الطبعة الأولى " </w:t>
      </w:r>
      <w:r w:rsidRPr="00D7748C">
        <w:rPr>
          <w:rFonts w:ascii="Traditional Arabic" w:eastAsia="Calibri" w:hAnsi="Traditional Arabic" w:cs="Traditional Arabic"/>
          <w:sz w:val="24"/>
          <w:szCs w:val="24"/>
          <w:rtl/>
        </w:rPr>
        <w:t xml:space="preserve"> دار اليازوري العلمية للنشر والتوزيع</w:t>
      </w:r>
      <w:r w:rsidR="00AF23AD" w:rsidRPr="00D7748C">
        <w:rPr>
          <w:rFonts w:ascii="Traditional Arabic" w:eastAsia="Calibri" w:hAnsi="Traditional Arabic" w:cs="Traditional Arabic"/>
          <w:sz w:val="24"/>
          <w:szCs w:val="24"/>
          <w:rtl/>
        </w:rPr>
        <w:t xml:space="preserve">، </w:t>
      </w:r>
      <w:r w:rsidRPr="00D7748C">
        <w:rPr>
          <w:rFonts w:ascii="Traditional Arabic" w:eastAsia="Calibri" w:hAnsi="Traditional Arabic" w:cs="Traditional Arabic"/>
          <w:sz w:val="24"/>
          <w:szCs w:val="24"/>
          <w:rtl/>
        </w:rPr>
        <w:t>عمان الأردن</w:t>
      </w:r>
      <w:r w:rsidR="00AF23AD" w:rsidRPr="00D7748C">
        <w:rPr>
          <w:rFonts w:ascii="Traditional Arabic" w:eastAsia="Calibri" w:hAnsi="Traditional Arabic" w:cs="Traditional Arabic"/>
          <w:sz w:val="24"/>
          <w:szCs w:val="24"/>
          <w:rtl/>
        </w:rPr>
        <w:t>.</w:t>
      </w:r>
    </w:p>
    <w:p w14:paraId="220615BB" w14:textId="4F72F6D9" w:rsidR="00EB30B9" w:rsidRPr="00D7748C" w:rsidRDefault="00EB30B9" w:rsidP="00D7748C">
      <w:pPr>
        <w:pStyle w:val="ListParagraph"/>
        <w:numPr>
          <w:ilvl w:val="0"/>
          <w:numId w:val="44"/>
        </w:numPr>
        <w:spacing w:line="240" w:lineRule="auto"/>
        <w:rPr>
          <w:rFonts w:ascii="Traditional Arabic" w:eastAsia="Calibri" w:hAnsi="Traditional Arabic" w:cs="Traditional Arabic"/>
          <w:sz w:val="24"/>
          <w:szCs w:val="24"/>
          <w:rtl/>
        </w:rPr>
      </w:pPr>
      <w:r w:rsidRPr="00D7748C">
        <w:rPr>
          <w:rFonts w:ascii="Traditional Arabic" w:eastAsia="Calibri" w:hAnsi="Traditional Arabic" w:cs="Traditional Arabic"/>
          <w:sz w:val="24"/>
          <w:szCs w:val="24"/>
          <w:rtl/>
        </w:rPr>
        <w:t>أحمد رجب</w:t>
      </w:r>
      <w:r w:rsidR="00562336" w:rsidRPr="00D7748C">
        <w:rPr>
          <w:rFonts w:ascii="Traditional Arabic" w:eastAsia="Calibri" w:hAnsi="Traditional Arabic" w:cs="Traditional Arabic"/>
          <w:sz w:val="24"/>
          <w:szCs w:val="24"/>
          <w:rtl/>
        </w:rPr>
        <w:t xml:space="preserve"> (</w:t>
      </w:r>
      <w:r w:rsidR="00A10377" w:rsidRPr="00D7748C">
        <w:rPr>
          <w:rFonts w:ascii="Traditional Arabic" w:eastAsia="Calibri" w:hAnsi="Traditional Arabic" w:cs="Traditional Arabic"/>
          <w:sz w:val="24"/>
          <w:szCs w:val="24"/>
          <w:rtl/>
        </w:rPr>
        <w:t>2023)</w:t>
      </w:r>
      <w:r w:rsidR="00562336" w:rsidRPr="00D7748C">
        <w:rPr>
          <w:rFonts w:ascii="Traditional Arabic" w:eastAsia="Calibri" w:hAnsi="Traditional Arabic" w:cs="Traditional Arabic"/>
          <w:sz w:val="24"/>
          <w:szCs w:val="24"/>
          <w:rtl/>
        </w:rPr>
        <w:t>:</w:t>
      </w:r>
      <w:r w:rsidRPr="00D7748C">
        <w:rPr>
          <w:rFonts w:ascii="Traditional Arabic" w:eastAsia="Calibri" w:hAnsi="Traditional Arabic" w:cs="Traditional Arabic"/>
          <w:sz w:val="24"/>
          <w:szCs w:val="24"/>
          <w:rtl/>
        </w:rPr>
        <w:t xml:space="preserve"> التسويق الرقمي</w:t>
      </w:r>
      <w:r w:rsidR="007D530C" w:rsidRPr="00D7748C">
        <w:rPr>
          <w:rFonts w:ascii="Traditional Arabic" w:eastAsia="Calibri" w:hAnsi="Traditional Arabic" w:cs="Traditional Arabic"/>
          <w:sz w:val="24"/>
          <w:szCs w:val="24"/>
          <w:rtl/>
        </w:rPr>
        <w:t xml:space="preserve"> وآفاق المستقبل</w:t>
      </w:r>
      <w:r w:rsidRPr="00D7748C">
        <w:rPr>
          <w:rFonts w:ascii="Traditional Arabic" w:eastAsia="Calibri" w:hAnsi="Traditional Arabic" w:cs="Traditional Arabic"/>
          <w:sz w:val="24"/>
          <w:szCs w:val="24"/>
          <w:rtl/>
        </w:rPr>
        <w:t xml:space="preserve"> </w:t>
      </w:r>
      <w:r w:rsidR="00562336" w:rsidRPr="00D7748C">
        <w:rPr>
          <w:rFonts w:ascii="Traditional Arabic" w:eastAsia="Calibri" w:hAnsi="Traditional Arabic" w:cs="Traditional Arabic"/>
          <w:sz w:val="24"/>
          <w:szCs w:val="24"/>
          <w:rtl/>
        </w:rPr>
        <w:t xml:space="preserve">" الطبعة الأولى </w:t>
      </w:r>
      <w:r w:rsidR="00A10377" w:rsidRPr="00D7748C">
        <w:rPr>
          <w:rFonts w:ascii="Traditional Arabic" w:eastAsia="Calibri" w:hAnsi="Traditional Arabic" w:cs="Traditional Arabic"/>
          <w:sz w:val="24"/>
          <w:szCs w:val="24"/>
          <w:rtl/>
        </w:rPr>
        <w:t xml:space="preserve">"  </w:t>
      </w:r>
      <w:r w:rsidRPr="00D7748C">
        <w:rPr>
          <w:rFonts w:ascii="Traditional Arabic" w:eastAsia="Calibri" w:hAnsi="Traditional Arabic" w:cs="Traditional Arabic"/>
          <w:sz w:val="24"/>
          <w:szCs w:val="24"/>
          <w:rtl/>
        </w:rPr>
        <w:t xml:space="preserve">وكالة </w:t>
      </w:r>
      <w:r w:rsidR="00562336" w:rsidRPr="00D7748C">
        <w:rPr>
          <w:rFonts w:ascii="Traditional Arabic" w:eastAsia="Calibri" w:hAnsi="Traditional Arabic" w:cs="Traditional Arabic"/>
          <w:sz w:val="24"/>
          <w:szCs w:val="24"/>
          <w:rtl/>
        </w:rPr>
        <w:t>الصحافة العربية للنشر والتوزيع</w:t>
      </w:r>
      <w:r w:rsidR="00AF23AD" w:rsidRPr="00D7748C">
        <w:rPr>
          <w:rFonts w:ascii="Traditional Arabic" w:eastAsia="Calibri" w:hAnsi="Traditional Arabic" w:cs="Traditional Arabic"/>
          <w:sz w:val="24"/>
          <w:szCs w:val="24"/>
          <w:rtl/>
        </w:rPr>
        <w:t>.</w:t>
      </w:r>
    </w:p>
    <w:p w14:paraId="6ED83A52" w14:textId="5993F069" w:rsidR="007D530C" w:rsidRPr="00D7748C" w:rsidRDefault="004D14EE" w:rsidP="00D7748C">
      <w:pPr>
        <w:pStyle w:val="ListParagraph"/>
        <w:numPr>
          <w:ilvl w:val="0"/>
          <w:numId w:val="44"/>
        </w:numPr>
        <w:spacing w:line="240" w:lineRule="auto"/>
        <w:rPr>
          <w:rFonts w:ascii="Traditional Arabic" w:eastAsia="Calibri" w:hAnsi="Traditional Arabic" w:cs="Traditional Arabic"/>
          <w:sz w:val="24"/>
          <w:szCs w:val="24"/>
        </w:rPr>
      </w:pPr>
      <w:r w:rsidRPr="00D7748C">
        <w:rPr>
          <w:rFonts w:ascii="Traditional Arabic" w:eastAsia="Calibri" w:hAnsi="Traditional Arabic" w:cs="Traditional Arabic"/>
          <w:sz w:val="24"/>
          <w:szCs w:val="24"/>
          <w:rtl/>
        </w:rPr>
        <w:t>أ</w:t>
      </w:r>
      <w:r w:rsidR="00DF72EA" w:rsidRPr="00D7748C">
        <w:rPr>
          <w:rFonts w:ascii="Traditional Arabic" w:eastAsia="Calibri" w:hAnsi="Traditional Arabic" w:cs="Traditional Arabic"/>
          <w:sz w:val="24"/>
          <w:szCs w:val="24"/>
          <w:rtl/>
        </w:rPr>
        <w:t>حمد أمجدل (2020): مبادئ التسويق الإلكتروني "الطبعة الأولى " دار كنوز المعرفة للنشر، الأردن،عمان.</w:t>
      </w:r>
    </w:p>
    <w:p w14:paraId="32A46515" w14:textId="67BCBE5D" w:rsidR="00985332" w:rsidRPr="00D7748C" w:rsidRDefault="00985332" w:rsidP="00D7748C">
      <w:pPr>
        <w:pStyle w:val="ListParagraph"/>
        <w:numPr>
          <w:ilvl w:val="0"/>
          <w:numId w:val="44"/>
        </w:numPr>
        <w:spacing w:line="240" w:lineRule="auto"/>
        <w:rPr>
          <w:rFonts w:ascii="Traditional Arabic" w:hAnsi="Traditional Arabic" w:cs="Traditional Arabic"/>
          <w:sz w:val="24"/>
          <w:szCs w:val="24"/>
        </w:rPr>
      </w:pPr>
      <w:r w:rsidRPr="00D7748C">
        <w:rPr>
          <w:rFonts w:ascii="Traditional Arabic" w:hAnsi="Traditional Arabic" w:cs="Traditional Arabic"/>
          <w:sz w:val="24"/>
          <w:szCs w:val="24"/>
          <w:rtl/>
        </w:rPr>
        <w:t>الصريفي محمد (2007): التسويق الإلكتروني (الطبعة الأولى) دار الفكر الجامعي، مصر.</w:t>
      </w:r>
    </w:p>
    <w:p w14:paraId="15B44127" w14:textId="16FDCE91" w:rsidR="00985332" w:rsidRPr="00D7748C" w:rsidRDefault="00985332" w:rsidP="00D7748C">
      <w:pPr>
        <w:pStyle w:val="ListParagraph"/>
        <w:numPr>
          <w:ilvl w:val="0"/>
          <w:numId w:val="44"/>
        </w:numPr>
        <w:spacing w:line="240" w:lineRule="auto"/>
        <w:rPr>
          <w:rFonts w:ascii="Traditional Arabic" w:eastAsia="Calibri" w:hAnsi="Traditional Arabic" w:cs="Traditional Arabic"/>
          <w:sz w:val="24"/>
          <w:szCs w:val="24"/>
        </w:rPr>
      </w:pPr>
      <w:r w:rsidRPr="00D7748C">
        <w:rPr>
          <w:rFonts w:ascii="Traditional Arabic" w:eastAsia="Calibri" w:hAnsi="Traditional Arabic" w:cs="Traditional Arabic"/>
          <w:sz w:val="24"/>
          <w:szCs w:val="24"/>
          <w:rtl/>
        </w:rPr>
        <w:t xml:space="preserve">حسام الدين عبد الحفيظ (2019): التسويق الإلكتروني وأثره على تحسين الأداء التسويقي للمؤسسات الاقتصادية – دراسة حالة مؤسسة </w:t>
      </w:r>
      <w:r w:rsidRPr="00D7748C">
        <w:rPr>
          <w:rFonts w:ascii="Traditional Arabic" w:eastAsia="Calibri" w:hAnsi="Traditional Arabic" w:cs="Traditional Arabic"/>
          <w:sz w:val="24"/>
          <w:szCs w:val="24"/>
        </w:rPr>
        <w:t>IRIS</w:t>
      </w:r>
      <w:r w:rsidRPr="00D7748C">
        <w:rPr>
          <w:rFonts w:ascii="Traditional Arabic" w:eastAsia="Calibri" w:hAnsi="Traditional Arabic" w:cs="Traditional Arabic"/>
          <w:sz w:val="24"/>
          <w:szCs w:val="24"/>
          <w:rtl/>
        </w:rPr>
        <w:t>، مجلة البحوث الإدارية والاقتصادية (العدد 05 ).</w:t>
      </w:r>
    </w:p>
    <w:p w14:paraId="7F7E4BC1" w14:textId="6D078926" w:rsidR="004D14EE" w:rsidRPr="00D7748C" w:rsidRDefault="004D14EE" w:rsidP="00D7748C">
      <w:pPr>
        <w:pStyle w:val="ListParagraph"/>
        <w:numPr>
          <w:ilvl w:val="0"/>
          <w:numId w:val="44"/>
        </w:numPr>
        <w:spacing w:line="240" w:lineRule="auto"/>
        <w:rPr>
          <w:rFonts w:ascii="Traditional Arabic" w:eastAsia="Calibri" w:hAnsi="Traditional Arabic" w:cs="Traditional Arabic"/>
          <w:sz w:val="24"/>
          <w:szCs w:val="24"/>
        </w:rPr>
      </w:pPr>
      <w:r w:rsidRPr="00D7748C">
        <w:rPr>
          <w:rFonts w:ascii="Traditional Arabic" w:hAnsi="Traditional Arabic" w:cs="Traditional Arabic"/>
          <w:sz w:val="24"/>
          <w:szCs w:val="24"/>
          <w:rtl/>
          <w:lang w:bidi="ar-LY"/>
        </w:rPr>
        <w:t>حميد الطائي، بشير العلاق(2019): تسويق الخدمات، دار اليازوري العلمية للنشر والتوزيع،  عمان،الأردن</w:t>
      </w:r>
      <w:r w:rsidRPr="00D7748C">
        <w:rPr>
          <w:rFonts w:ascii="Traditional Arabic" w:eastAsia="Calibri" w:hAnsi="Traditional Arabic" w:cs="Traditional Arabic"/>
          <w:sz w:val="24"/>
          <w:szCs w:val="24"/>
          <w:rtl/>
        </w:rPr>
        <w:t>.</w:t>
      </w:r>
    </w:p>
    <w:p w14:paraId="7E37C78A" w14:textId="23D384A1" w:rsidR="004D14EE" w:rsidRPr="00D7748C" w:rsidRDefault="004D14EE" w:rsidP="00D7748C">
      <w:pPr>
        <w:pStyle w:val="ListParagraph"/>
        <w:numPr>
          <w:ilvl w:val="0"/>
          <w:numId w:val="44"/>
        </w:numPr>
        <w:spacing w:line="240" w:lineRule="auto"/>
        <w:rPr>
          <w:rFonts w:ascii="Traditional Arabic" w:hAnsi="Traditional Arabic" w:cs="Traditional Arabic"/>
          <w:sz w:val="24"/>
          <w:szCs w:val="24"/>
        </w:rPr>
      </w:pPr>
      <w:r w:rsidRPr="00D7748C">
        <w:rPr>
          <w:rFonts w:ascii="Traditional Arabic" w:hAnsi="Traditional Arabic" w:cs="Traditional Arabic"/>
          <w:sz w:val="24"/>
          <w:szCs w:val="24"/>
          <w:rtl/>
        </w:rPr>
        <w:t>د.علي الزعبي، احمد صالح النصر (2019): التسويق الإلكتروني(في القرن الحادي والعشرين)، دار اليازوري العلمية للنشر والتوزيع،  عمان،الأردن.</w:t>
      </w:r>
    </w:p>
    <w:p w14:paraId="4121267B" w14:textId="77777777" w:rsidR="00F13D3B" w:rsidRPr="00D7748C" w:rsidRDefault="00F13D3B" w:rsidP="00D7748C">
      <w:pPr>
        <w:pStyle w:val="ListParagraph"/>
        <w:numPr>
          <w:ilvl w:val="0"/>
          <w:numId w:val="44"/>
        </w:numPr>
        <w:spacing w:line="240" w:lineRule="auto"/>
        <w:rPr>
          <w:rFonts w:ascii="Traditional Arabic" w:eastAsia="Calibri" w:hAnsi="Traditional Arabic" w:cs="Traditional Arabic"/>
          <w:sz w:val="24"/>
          <w:szCs w:val="24"/>
          <w:rtl/>
        </w:rPr>
      </w:pPr>
      <w:r w:rsidRPr="00D7748C">
        <w:rPr>
          <w:rFonts w:ascii="Traditional Arabic" w:eastAsia="Calibri" w:hAnsi="Traditional Arabic" w:cs="Traditional Arabic"/>
          <w:sz w:val="24"/>
          <w:szCs w:val="24"/>
          <w:rtl/>
        </w:rPr>
        <w:t>عبد الجبار سهيلة،  قداري أحمد،  (2019): مدى إدراك ووعي المؤسسات الخدماتية الاحتكارية لمفهوم التسويق بالعلاقات،  مجلة الدراسات الاقتصادية المعاصرة،  جامعة محمد بوضياف، الجزائر.</w:t>
      </w:r>
    </w:p>
    <w:p w14:paraId="769B0913" w14:textId="2FCE0B23" w:rsidR="00F13D3B" w:rsidRPr="00D7748C" w:rsidRDefault="00F13D3B" w:rsidP="00D7748C">
      <w:pPr>
        <w:pStyle w:val="ListParagraph"/>
        <w:numPr>
          <w:ilvl w:val="0"/>
          <w:numId w:val="44"/>
        </w:numPr>
        <w:spacing w:line="240" w:lineRule="auto"/>
        <w:rPr>
          <w:rFonts w:ascii="Traditional Arabic" w:hAnsi="Traditional Arabic" w:cs="Traditional Arabic"/>
          <w:sz w:val="24"/>
          <w:szCs w:val="24"/>
        </w:rPr>
      </w:pPr>
      <w:r w:rsidRPr="00D7748C">
        <w:rPr>
          <w:rFonts w:ascii="Traditional Arabic" w:eastAsia="Calibri" w:hAnsi="Traditional Arabic" w:cs="Traditional Arabic"/>
          <w:sz w:val="24"/>
          <w:szCs w:val="24"/>
          <w:rtl/>
        </w:rPr>
        <w:t>عيساوي كريمة (2015): واقع الاتصال التسويقي في المؤسسة الخدمية، مذكرة ماجستير، تخصص تسويق،  قسم العلوم التجارية،  جامعة أكلي محند أو الحاج،  البويرة.</w:t>
      </w:r>
    </w:p>
    <w:p w14:paraId="0BC570BA" w14:textId="77777777" w:rsidR="00F13D3B" w:rsidRPr="00D7748C" w:rsidRDefault="00F13D3B" w:rsidP="00D7748C">
      <w:pPr>
        <w:pStyle w:val="ListParagraph"/>
        <w:numPr>
          <w:ilvl w:val="0"/>
          <w:numId w:val="44"/>
        </w:numPr>
        <w:spacing w:line="240" w:lineRule="auto"/>
        <w:rPr>
          <w:rFonts w:ascii="Traditional Arabic" w:eastAsia="Calibri" w:hAnsi="Traditional Arabic" w:cs="Traditional Arabic"/>
          <w:sz w:val="24"/>
          <w:szCs w:val="24"/>
          <w:rtl/>
        </w:rPr>
      </w:pPr>
      <w:r w:rsidRPr="00D7748C">
        <w:rPr>
          <w:rFonts w:ascii="Traditional Arabic" w:eastAsia="Calibri" w:hAnsi="Traditional Arabic" w:cs="Traditional Arabic"/>
          <w:sz w:val="24"/>
          <w:szCs w:val="24"/>
          <w:rtl/>
        </w:rPr>
        <w:t>سمر توفيق صبرة (2010): التسويق الإلكتروني (الطبعة الأولى)، دار الأعصار العلمي للنشر والتوزيع، الأردن،عمان.</w:t>
      </w:r>
    </w:p>
    <w:p w14:paraId="2012C968" w14:textId="4770AF73" w:rsidR="00F13D3B" w:rsidRPr="00D7748C" w:rsidRDefault="00F13D3B" w:rsidP="00D7748C">
      <w:pPr>
        <w:pStyle w:val="ListParagraph"/>
        <w:numPr>
          <w:ilvl w:val="0"/>
          <w:numId w:val="44"/>
        </w:numPr>
        <w:spacing w:line="240" w:lineRule="auto"/>
        <w:rPr>
          <w:rFonts w:ascii="Traditional Arabic" w:eastAsia="Calibri" w:hAnsi="Traditional Arabic" w:cs="Traditional Arabic"/>
          <w:sz w:val="24"/>
          <w:szCs w:val="24"/>
          <w:rtl/>
        </w:rPr>
      </w:pPr>
      <w:r w:rsidRPr="00D7748C">
        <w:rPr>
          <w:rFonts w:ascii="Traditional Arabic" w:eastAsia="Calibri" w:hAnsi="Traditional Arabic" w:cs="Traditional Arabic"/>
          <w:sz w:val="24"/>
          <w:szCs w:val="24"/>
          <w:rtl/>
        </w:rPr>
        <w:t>سيد عبد النبي محمد (2019): إعادة ابتكار المؤسسات للوصول للتميز، وكالة الصحافة العربية للنشر،الهرم الجيزة.</w:t>
      </w:r>
    </w:p>
    <w:p w14:paraId="43362597" w14:textId="4EF7E6BF" w:rsidR="00F13D3B" w:rsidRPr="00D7748C" w:rsidRDefault="00F13D3B" w:rsidP="00D7748C">
      <w:pPr>
        <w:pStyle w:val="ListParagraph"/>
        <w:numPr>
          <w:ilvl w:val="0"/>
          <w:numId w:val="44"/>
        </w:numPr>
        <w:spacing w:line="240" w:lineRule="auto"/>
        <w:rPr>
          <w:rFonts w:ascii="Traditional Arabic" w:hAnsi="Traditional Arabic" w:cs="Traditional Arabic"/>
          <w:sz w:val="24"/>
          <w:szCs w:val="24"/>
        </w:rPr>
      </w:pPr>
      <w:r w:rsidRPr="00D7748C">
        <w:rPr>
          <w:rFonts w:ascii="Traditional Arabic" w:hAnsi="Traditional Arabic" w:cs="Traditional Arabic"/>
          <w:sz w:val="24"/>
          <w:szCs w:val="24"/>
          <w:rtl/>
        </w:rPr>
        <w:t>سفيان لرادي،نور لدين بربار (2022): قدرات التسويق الإلكتروني ’ تطوير سلم قياس متعدد الأبعاد، مجلة اقتصاديات شمال إفريقيا (العدد28) ،المجلد 18.</w:t>
      </w:r>
    </w:p>
    <w:p w14:paraId="175C1085" w14:textId="5AAB732C" w:rsidR="00F13D3B" w:rsidRPr="00D7748C" w:rsidRDefault="00F13D3B" w:rsidP="00D7748C">
      <w:pPr>
        <w:pStyle w:val="ListParagraph"/>
        <w:numPr>
          <w:ilvl w:val="0"/>
          <w:numId w:val="44"/>
        </w:numPr>
        <w:spacing w:line="240" w:lineRule="auto"/>
        <w:jc w:val="left"/>
        <w:rPr>
          <w:rFonts w:ascii="Traditional Arabic" w:hAnsi="Traditional Arabic" w:cs="Traditional Arabic"/>
          <w:sz w:val="24"/>
          <w:szCs w:val="24"/>
        </w:rPr>
      </w:pPr>
      <w:r w:rsidRPr="00D7748C">
        <w:rPr>
          <w:rFonts w:ascii="Traditional Arabic" w:hAnsi="Traditional Arabic" w:cs="Traditional Arabic"/>
          <w:sz w:val="24"/>
          <w:szCs w:val="24"/>
          <w:rtl/>
        </w:rPr>
        <w:t>طارق إلياس (2020): الإدارة المؤسسية وشخصية القائد، مركز الخبرات المهنية للإدارة, القاهرة .</w:t>
      </w:r>
    </w:p>
    <w:p w14:paraId="1E47B2CE" w14:textId="5E0A34CE" w:rsidR="00A10377" w:rsidRPr="00D7748C" w:rsidRDefault="00DF72EA" w:rsidP="00D7748C">
      <w:pPr>
        <w:pStyle w:val="ListParagraph"/>
        <w:numPr>
          <w:ilvl w:val="0"/>
          <w:numId w:val="44"/>
        </w:numPr>
        <w:spacing w:line="240" w:lineRule="auto"/>
        <w:rPr>
          <w:rFonts w:ascii="Traditional Arabic" w:eastAsia="Calibri" w:hAnsi="Traditional Arabic" w:cs="Traditional Arabic"/>
          <w:sz w:val="24"/>
          <w:szCs w:val="24"/>
          <w:rtl/>
        </w:rPr>
      </w:pPr>
      <w:r w:rsidRPr="00D7748C">
        <w:rPr>
          <w:rFonts w:ascii="Traditional Arabic" w:eastAsia="Calibri" w:hAnsi="Traditional Arabic" w:cs="Traditional Arabic"/>
          <w:sz w:val="24"/>
          <w:szCs w:val="24"/>
          <w:rtl/>
        </w:rPr>
        <w:t>محمد الصيرفي (2008): التسويق الإلكتروني " الطبعة الأولى " دار الفكر الجامعي للنشر والتوزيع، مصر، الإسكندرية.</w:t>
      </w:r>
    </w:p>
    <w:p w14:paraId="6A49DCE0" w14:textId="0962624D" w:rsidR="004C742D" w:rsidRPr="00D7748C" w:rsidRDefault="004C742D" w:rsidP="00D7748C">
      <w:pPr>
        <w:pStyle w:val="ListParagraph"/>
        <w:numPr>
          <w:ilvl w:val="0"/>
          <w:numId w:val="44"/>
        </w:numPr>
        <w:spacing w:line="240" w:lineRule="auto"/>
        <w:rPr>
          <w:rFonts w:ascii="Traditional Arabic" w:eastAsia="Calibri" w:hAnsi="Traditional Arabic" w:cs="Traditional Arabic"/>
          <w:sz w:val="24"/>
          <w:szCs w:val="24"/>
          <w:rtl/>
        </w:rPr>
      </w:pPr>
      <w:r w:rsidRPr="00D7748C">
        <w:rPr>
          <w:rFonts w:ascii="Traditional Arabic" w:eastAsia="Calibri" w:hAnsi="Traditional Arabic" w:cs="Traditional Arabic"/>
          <w:sz w:val="24"/>
          <w:szCs w:val="24"/>
          <w:rtl/>
        </w:rPr>
        <w:t>محمد صالح المؤذن (2011): مبادئ التسويق، (ال</w:t>
      </w:r>
      <w:r w:rsidR="00F13D3B" w:rsidRPr="00D7748C">
        <w:rPr>
          <w:rFonts w:ascii="Traditional Arabic" w:eastAsia="Calibri" w:hAnsi="Traditional Arabic" w:cs="Traditional Arabic"/>
          <w:sz w:val="24"/>
          <w:szCs w:val="24"/>
          <w:rtl/>
        </w:rPr>
        <w:t xml:space="preserve">طبعة الأولى)، دار الثقافة للنشر </w:t>
      </w:r>
      <w:r w:rsidRPr="00D7748C">
        <w:rPr>
          <w:rFonts w:ascii="Traditional Arabic" w:eastAsia="Calibri" w:hAnsi="Traditional Arabic" w:cs="Traditional Arabic"/>
          <w:sz w:val="24"/>
          <w:szCs w:val="24"/>
          <w:rtl/>
        </w:rPr>
        <w:t>والتوزيع</w:t>
      </w:r>
      <w:r w:rsidR="00AF23AD" w:rsidRPr="00D7748C">
        <w:rPr>
          <w:rFonts w:ascii="Traditional Arabic" w:eastAsia="Calibri" w:hAnsi="Traditional Arabic" w:cs="Traditional Arabic"/>
          <w:sz w:val="24"/>
          <w:szCs w:val="24"/>
          <w:rtl/>
        </w:rPr>
        <w:t xml:space="preserve">، </w:t>
      </w:r>
      <w:r w:rsidRPr="00D7748C">
        <w:rPr>
          <w:rFonts w:ascii="Traditional Arabic" w:eastAsia="Calibri" w:hAnsi="Traditional Arabic" w:cs="Traditional Arabic"/>
          <w:sz w:val="24"/>
          <w:szCs w:val="24"/>
          <w:rtl/>
        </w:rPr>
        <w:t xml:space="preserve"> عمان،الأردن</w:t>
      </w:r>
      <w:r w:rsidR="00AF23AD" w:rsidRPr="00D7748C">
        <w:rPr>
          <w:rFonts w:ascii="Traditional Arabic" w:eastAsia="Calibri" w:hAnsi="Traditional Arabic" w:cs="Traditional Arabic"/>
          <w:sz w:val="24"/>
          <w:szCs w:val="24"/>
          <w:rtl/>
        </w:rPr>
        <w:t>.</w:t>
      </w:r>
    </w:p>
    <w:p w14:paraId="212C798F" w14:textId="1E61D9A0" w:rsidR="004C742D" w:rsidRPr="00D7748C" w:rsidRDefault="004C742D" w:rsidP="00D7748C">
      <w:pPr>
        <w:pStyle w:val="ListParagraph"/>
        <w:numPr>
          <w:ilvl w:val="0"/>
          <w:numId w:val="44"/>
        </w:numPr>
        <w:spacing w:line="240" w:lineRule="auto"/>
        <w:rPr>
          <w:rFonts w:ascii="Traditional Arabic" w:hAnsi="Traditional Arabic" w:cs="Traditional Arabic"/>
          <w:sz w:val="24"/>
          <w:szCs w:val="24"/>
          <w:rtl/>
        </w:rPr>
      </w:pPr>
      <w:r w:rsidRPr="00D7748C">
        <w:rPr>
          <w:rFonts w:ascii="Traditional Arabic" w:hAnsi="Traditional Arabic" w:cs="Traditional Arabic"/>
          <w:sz w:val="24"/>
          <w:szCs w:val="24"/>
          <w:rtl/>
        </w:rPr>
        <w:t>محمد عبد الحسين الطائي (2019</w:t>
      </w:r>
      <w:r w:rsidR="00DF72EA" w:rsidRPr="00D7748C">
        <w:rPr>
          <w:rFonts w:ascii="Traditional Arabic" w:hAnsi="Traditional Arabic" w:cs="Traditional Arabic"/>
          <w:sz w:val="24"/>
          <w:szCs w:val="24"/>
          <w:rtl/>
        </w:rPr>
        <w:t xml:space="preserve">): التجارة الإلكترونية المستقبل </w:t>
      </w:r>
      <w:r w:rsidRPr="00D7748C">
        <w:rPr>
          <w:rFonts w:ascii="Traditional Arabic" w:hAnsi="Traditional Arabic" w:cs="Traditional Arabic"/>
          <w:sz w:val="24"/>
          <w:szCs w:val="24"/>
          <w:rtl/>
        </w:rPr>
        <w:t xml:space="preserve">الواعد للأجيال القادمة </w:t>
      </w:r>
      <w:r w:rsidR="00DF72EA" w:rsidRPr="00D7748C">
        <w:rPr>
          <w:rFonts w:ascii="Traditional Arabic" w:hAnsi="Traditional Arabic" w:cs="Traditional Arabic"/>
          <w:sz w:val="24"/>
          <w:szCs w:val="24"/>
          <w:rtl/>
        </w:rPr>
        <w:t>(الطبعة الثانية</w:t>
      </w:r>
      <w:r w:rsidR="00FE240B" w:rsidRPr="00D7748C">
        <w:rPr>
          <w:rFonts w:ascii="Traditional Arabic" w:hAnsi="Traditional Arabic" w:cs="Traditional Arabic"/>
          <w:sz w:val="24"/>
          <w:szCs w:val="24"/>
          <w:rtl/>
        </w:rPr>
        <w:t>)،دار الثقافة للنشر والتوزيع</w:t>
      </w:r>
      <w:r w:rsidR="00AF23AD" w:rsidRPr="00D7748C">
        <w:rPr>
          <w:rFonts w:ascii="Traditional Arabic" w:hAnsi="Traditional Arabic" w:cs="Traditional Arabic"/>
          <w:sz w:val="24"/>
          <w:szCs w:val="24"/>
          <w:rtl/>
        </w:rPr>
        <w:t xml:space="preserve">، </w:t>
      </w:r>
      <w:r w:rsidR="00FE240B" w:rsidRPr="00D7748C">
        <w:rPr>
          <w:rFonts w:ascii="Traditional Arabic" w:hAnsi="Traditional Arabic" w:cs="Traditional Arabic"/>
          <w:sz w:val="24"/>
          <w:szCs w:val="24"/>
          <w:rtl/>
        </w:rPr>
        <w:t>عمان،الأردن</w:t>
      </w:r>
      <w:r w:rsidR="00AF23AD" w:rsidRPr="00D7748C">
        <w:rPr>
          <w:rFonts w:ascii="Traditional Arabic" w:hAnsi="Traditional Arabic" w:cs="Traditional Arabic"/>
          <w:sz w:val="24"/>
          <w:szCs w:val="24"/>
          <w:rtl/>
        </w:rPr>
        <w:t>.</w:t>
      </w:r>
    </w:p>
    <w:p w14:paraId="2A02549E" w14:textId="4B00BE8D" w:rsidR="00AF6F9F" w:rsidRPr="00D7748C" w:rsidRDefault="002862AA" w:rsidP="00D7748C">
      <w:pPr>
        <w:pStyle w:val="ListParagraph"/>
        <w:numPr>
          <w:ilvl w:val="0"/>
          <w:numId w:val="44"/>
        </w:numPr>
        <w:spacing w:line="240" w:lineRule="auto"/>
        <w:rPr>
          <w:rFonts w:ascii="Traditional Arabic" w:hAnsi="Traditional Arabic" w:cs="Traditional Arabic"/>
          <w:sz w:val="24"/>
          <w:szCs w:val="24"/>
        </w:rPr>
      </w:pPr>
      <w:r w:rsidRPr="00D7748C">
        <w:rPr>
          <w:rFonts w:ascii="Traditional Arabic" w:hAnsi="Traditional Arabic" w:cs="Traditional Arabic"/>
          <w:sz w:val="24"/>
          <w:szCs w:val="24"/>
          <w:rtl/>
        </w:rPr>
        <w:t>محمد متولي محمد زايد (2019): التجارة الإلكترونية والتسويق الإلكتروني</w:t>
      </w:r>
      <w:r w:rsidR="00AF23AD" w:rsidRPr="00D7748C">
        <w:rPr>
          <w:rFonts w:ascii="Traditional Arabic" w:hAnsi="Traditional Arabic" w:cs="Traditional Arabic"/>
          <w:sz w:val="24"/>
          <w:szCs w:val="24"/>
          <w:rtl/>
        </w:rPr>
        <w:t xml:space="preserve">، </w:t>
      </w:r>
      <w:r w:rsidRPr="00D7748C">
        <w:rPr>
          <w:rFonts w:ascii="Traditional Arabic" w:hAnsi="Traditional Arabic" w:cs="Traditional Arabic"/>
          <w:sz w:val="24"/>
          <w:szCs w:val="24"/>
          <w:rtl/>
        </w:rPr>
        <w:t>(الطبعة الأولى)، مؤسسة رؤية للطباعة والنشر والتوزيع</w:t>
      </w:r>
      <w:r w:rsidR="00DF72EA" w:rsidRPr="00D7748C">
        <w:rPr>
          <w:rFonts w:ascii="Traditional Arabic" w:hAnsi="Traditional Arabic" w:cs="Traditional Arabic"/>
          <w:sz w:val="24"/>
          <w:szCs w:val="24"/>
          <w:rtl/>
        </w:rPr>
        <w:t>،</w:t>
      </w:r>
      <w:r w:rsidRPr="00D7748C">
        <w:rPr>
          <w:rFonts w:ascii="Traditional Arabic" w:hAnsi="Traditional Arabic" w:cs="Traditional Arabic"/>
          <w:sz w:val="24"/>
          <w:szCs w:val="24"/>
          <w:rtl/>
        </w:rPr>
        <w:t xml:space="preserve"> الإسكندرية،مصر</w:t>
      </w:r>
      <w:r w:rsidR="00AF23AD" w:rsidRPr="00D7748C">
        <w:rPr>
          <w:rFonts w:ascii="Traditional Arabic" w:hAnsi="Traditional Arabic" w:cs="Traditional Arabic"/>
          <w:sz w:val="24"/>
          <w:szCs w:val="24"/>
          <w:rtl/>
        </w:rPr>
        <w:t>.</w:t>
      </w:r>
      <w:r w:rsidRPr="00D7748C">
        <w:rPr>
          <w:rFonts w:ascii="Traditional Arabic" w:hAnsi="Traditional Arabic" w:cs="Traditional Arabic"/>
          <w:sz w:val="24"/>
          <w:szCs w:val="24"/>
          <w:rtl/>
        </w:rPr>
        <w:t xml:space="preserve"> </w:t>
      </w:r>
    </w:p>
    <w:p w14:paraId="3BC4A27F" w14:textId="62B9DFD8" w:rsidR="007A129C" w:rsidRPr="00D7748C" w:rsidRDefault="007A129C" w:rsidP="00D7748C">
      <w:pPr>
        <w:pStyle w:val="ListParagraph"/>
        <w:numPr>
          <w:ilvl w:val="0"/>
          <w:numId w:val="44"/>
        </w:numPr>
        <w:spacing w:line="240" w:lineRule="auto"/>
        <w:jc w:val="left"/>
        <w:rPr>
          <w:rFonts w:ascii="Traditional Arabic" w:hAnsi="Traditional Arabic" w:cs="Traditional Arabic"/>
          <w:sz w:val="24"/>
          <w:szCs w:val="24"/>
        </w:rPr>
      </w:pPr>
      <w:r w:rsidRPr="00D7748C">
        <w:rPr>
          <w:rFonts w:ascii="Traditional Arabic" w:hAnsi="Traditional Arabic" w:cs="Traditional Arabic"/>
          <w:sz w:val="24"/>
          <w:szCs w:val="24"/>
          <w:rtl/>
        </w:rPr>
        <w:t>مشعال الهادي (2010): التخطيط وتحسين أداء المؤسسات الخدمية</w:t>
      </w:r>
      <w:r w:rsidR="00AF23AD" w:rsidRPr="00D7748C">
        <w:rPr>
          <w:rFonts w:ascii="Traditional Arabic" w:hAnsi="Traditional Arabic" w:cs="Traditional Arabic"/>
          <w:sz w:val="24"/>
          <w:szCs w:val="24"/>
          <w:rtl/>
        </w:rPr>
        <w:t xml:space="preserve">، </w:t>
      </w:r>
      <w:r w:rsidRPr="00D7748C">
        <w:rPr>
          <w:rFonts w:ascii="Traditional Arabic" w:hAnsi="Traditional Arabic" w:cs="Traditional Arabic"/>
          <w:sz w:val="24"/>
          <w:szCs w:val="24"/>
          <w:rtl/>
        </w:rPr>
        <w:t>دار الكتب العلمية، لبنان،بيروت</w:t>
      </w:r>
      <w:r w:rsidR="00AF23AD" w:rsidRPr="00D7748C">
        <w:rPr>
          <w:rFonts w:ascii="Traditional Arabic" w:hAnsi="Traditional Arabic" w:cs="Traditional Arabic"/>
          <w:sz w:val="24"/>
          <w:szCs w:val="24"/>
          <w:rtl/>
        </w:rPr>
        <w:t>.</w:t>
      </w:r>
    </w:p>
    <w:p w14:paraId="7E458E79" w14:textId="2777B95A" w:rsidR="006C34D0" w:rsidRPr="00D7748C" w:rsidRDefault="00F13D3B" w:rsidP="00D7748C">
      <w:pPr>
        <w:pStyle w:val="ListParagraph"/>
        <w:numPr>
          <w:ilvl w:val="0"/>
          <w:numId w:val="44"/>
        </w:numPr>
        <w:spacing w:line="240" w:lineRule="auto"/>
        <w:rPr>
          <w:rFonts w:ascii="Traditional Arabic" w:eastAsia="Calibri" w:hAnsi="Traditional Arabic" w:cs="Traditional Arabic"/>
          <w:sz w:val="24"/>
          <w:szCs w:val="24"/>
          <w:rtl/>
        </w:rPr>
      </w:pPr>
      <w:r w:rsidRPr="00D7748C">
        <w:rPr>
          <w:rFonts w:ascii="Traditional Arabic" w:eastAsia="Calibri" w:hAnsi="Traditional Arabic" w:cs="Traditional Arabic"/>
          <w:sz w:val="24"/>
          <w:szCs w:val="24"/>
          <w:rtl/>
        </w:rPr>
        <w:t>ناجي المعلا (2020): أصول التسويق " الطبعة الأولى "  دار اليازوري العلمية للنشر والتوزيع،  الأردن ,عمان.</w:t>
      </w:r>
    </w:p>
    <w:sectPr w:rsidR="006C34D0" w:rsidRPr="00D7748C" w:rsidSect="00D7748C">
      <w:headerReference w:type="default" r:id="rId9"/>
      <w:footerReference w:type="default" r:id="rId10"/>
      <w:pgSz w:w="11907" w:h="16840" w:code="9"/>
      <w:pgMar w:top="720" w:right="720" w:bottom="720" w:left="720" w:header="568" w:footer="513" w:gutter="0"/>
      <w:pgNumType w:start="8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39D61" w14:textId="77777777" w:rsidR="00067DDB" w:rsidRDefault="00067DDB" w:rsidP="00E95826">
      <w:pPr>
        <w:spacing w:line="240" w:lineRule="auto"/>
      </w:pPr>
      <w:r>
        <w:separator/>
      </w:r>
    </w:p>
  </w:endnote>
  <w:endnote w:type="continuationSeparator" w:id="0">
    <w:p w14:paraId="03438002" w14:textId="77777777" w:rsidR="00067DDB" w:rsidRDefault="00067DDB" w:rsidP="00E958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ultan bold">
    <w:panose1 w:val="00000000000000000000"/>
    <w:charset w:val="B2"/>
    <w:family w:val="auto"/>
    <w:pitch w:val="variable"/>
    <w:sig w:usb0="00002001" w:usb1="00000000" w:usb2="00000000" w:usb3="00000000" w:csb0="00000040" w:csb1="00000000"/>
  </w:font>
  <w:font w:name="Aptos Narrow">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81199" w14:textId="77777777" w:rsidR="00160D31" w:rsidRDefault="00160D31" w:rsidP="00160D31">
    <w:pPr>
      <w:pBdr>
        <w:top w:val="nil"/>
        <w:left w:val="nil"/>
        <w:bottom w:val="nil"/>
        <w:right w:val="nil"/>
        <w:between w:val="nil"/>
      </w:pBdr>
      <w:shd w:val="clear" w:color="auto" w:fill="FFFFFF"/>
      <w:tabs>
        <w:tab w:val="center" w:pos="4320"/>
        <w:tab w:val="right" w:pos="8640"/>
      </w:tabs>
      <w:bidi w:val="0"/>
      <w:spacing w:line="240" w:lineRule="auto"/>
      <w:rPr>
        <w:rFonts w:ascii="Bookman Old Style" w:eastAsia="Bookman Old Style" w:hAnsi="Bookman Old Style" w:cs="Bookman Old Style"/>
        <w:b/>
        <w:i/>
        <w:color w:val="000000"/>
        <w:sz w:val="14"/>
        <w:szCs w:val="14"/>
      </w:rPr>
    </w:pPr>
  </w:p>
  <w:p w14:paraId="74B7E163" w14:textId="77777777" w:rsidR="00160D31" w:rsidRDefault="00160D31" w:rsidP="00160D31">
    <w:pPr>
      <w:pBdr>
        <w:top w:val="single" w:sz="4" w:space="1" w:color="000000"/>
        <w:left w:val="nil"/>
        <w:bottom w:val="nil"/>
        <w:right w:val="nil"/>
        <w:between w:val="nil"/>
      </w:pBdr>
      <w:shd w:val="clear" w:color="auto" w:fill="FFFFFF"/>
      <w:tabs>
        <w:tab w:val="center" w:pos="4320"/>
        <w:tab w:val="right" w:pos="8640"/>
      </w:tabs>
      <w:bidi w:val="0"/>
      <w:spacing w:line="240" w:lineRule="auto"/>
      <w:rPr>
        <w:rFonts w:ascii="Bookman Old Style" w:eastAsia="Bookman Old Style" w:hAnsi="Bookman Old Style" w:cs="Bookman Old Style"/>
        <w:i/>
        <w:color w:val="000000"/>
        <w:sz w:val="14"/>
        <w:szCs w:val="14"/>
      </w:rPr>
    </w:pPr>
    <w:r>
      <w:rPr>
        <w:rFonts w:ascii="Bookman Old Style" w:eastAsia="Bookman Old Style" w:hAnsi="Bookman Old Style" w:cs="Bookman Old Style"/>
        <w:b/>
        <w:i/>
        <w:color w:val="000000"/>
        <w:sz w:val="14"/>
        <w:szCs w:val="14"/>
      </w:rPr>
      <w:t>Copyright</w:t>
    </w:r>
    <w:r>
      <w:rPr>
        <w:rFonts w:ascii="Bookman Old Style" w:eastAsia="Bookman Old Style" w:hAnsi="Bookman Old Style" w:cs="Bookman Old Style"/>
        <w:i/>
        <w:color w:val="000000"/>
        <w:sz w:val="14"/>
        <w:szCs w:val="14"/>
      </w:rPr>
      <w:t xml:space="preserve"> Author (s) 2025. Distributed under Creative Commons CC-BY 4.0</w:t>
    </w:r>
  </w:p>
  <w:p w14:paraId="5E59788C" w14:textId="1DB2371D" w:rsidR="00835798" w:rsidRPr="00160D31" w:rsidRDefault="00160D31" w:rsidP="00160D31">
    <w:pPr>
      <w:pBdr>
        <w:top w:val="nil"/>
        <w:left w:val="nil"/>
        <w:bottom w:val="nil"/>
        <w:right w:val="nil"/>
        <w:between w:val="nil"/>
      </w:pBdr>
      <w:shd w:val="clear" w:color="auto" w:fill="FFFFFF"/>
      <w:tabs>
        <w:tab w:val="center" w:pos="4320"/>
        <w:tab w:val="right" w:pos="8640"/>
      </w:tabs>
      <w:bidi w:val="0"/>
      <w:spacing w:line="240" w:lineRule="auto"/>
      <w:rPr>
        <w:rFonts w:ascii="Bookman Old Style" w:eastAsia="Bookman Old Style" w:hAnsi="Bookman Old Style" w:cs="Bookman Old Style"/>
        <w:i/>
        <w:color w:val="000000"/>
        <w:sz w:val="14"/>
        <w:szCs w:val="14"/>
      </w:rPr>
    </w:pPr>
    <w:r>
      <w:rPr>
        <w:rFonts w:ascii="Bookman Old Style" w:eastAsia="Bookman Old Style" w:hAnsi="Bookman Old Style" w:cs="Bookman Old Style"/>
        <w:b/>
        <w:i/>
        <w:color w:val="000000"/>
        <w:sz w:val="14"/>
        <w:szCs w:val="14"/>
      </w:rPr>
      <w:t>Received</w:t>
    </w:r>
    <w:r>
      <w:rPr>
        <w:rFonts w:ascii="Bookman Old Style" w:eastAsia="Bookman Old Style" w:hAnsi="Bookman Old Style" w:cs="Bookman Old Style"/>
        <w:i/>
        <w:color w:val="000000"/>
        <w:sz w:val="14"/>
        <w:szCs w:val="14"/>
      </w:rPr>
      <w:t xml:space="preserve">: </w:t>
    </w:r>
    <w:r w:rsidR="00C37F2B">
      <w:rPr>
        <w:rFonts w:ascii="Bookman Old Style" w:eastAsia="Bookman Old Style" w:hAnsi="Bookman Old Style" w:cs="Bookman Old Style"/>
        <w:i/>
        <w:color w:val="000000"/>
        <w:sz w:val="14"/>
        <w:szCs w:val="14"/>
      </w:rPr>
      <w:t>29</w:t>
    </w:r>
    <w:r>
      <w:rPr>
        <w:rFonts w:ascii="Bookman Old Style" w:eastAsia="Bookman Old Style" w:hAnsi="Bookman Old Style" w:cs="Bookman Old Style"/>
        <w:i/>
        <w:color w:val="000000"/>
        <w:sz w:val="14"/>
        <w:szCs w:val="14"/>
      </w:rPr>
      <w:t xml:space="preserve">-02-2025 - </w:t>
    </w:r>
    <w:r>
      <w:rPr>
        <w:rFonts w:ascii="Bookman Old Style" w:eastAsia="Bookman Old Style" w:hAnsi="Bookman Old Style" w:cs="Bookman Old Style"/>
        <w:b/>
        <w:i/>
        <w:color w:val="000000"/>
        <w:sz w:val="14"/>
        <w:szCs w:val="14"/>
      </w:rPr>
      <w:t>Accepted</w:t>
    </w:r>
    <w:r>
      <w:rPr>
        <w:rFonts w:ascii="Bookman Old Style" w:eastAsia="Bookman Old Style" w:hAnsi="Bookman Old Style" w:cs="Bookman Old Style"/>
        <w:i/>
        <w:color w:val="000000"/>
        <w:sz w:val="14"/>
        <w:szCs w:val="14"/>
      </w:rPr>
      <w:t xml:space="preserve">: </w:t>
    </w:r>
    <w:r w:rsidR="00C37F2B">
      <w:rPr>
        <w:rFonts w:ascii="Bookman Old Style" w:eastAsia="Bookman Old Style" w:hAnsi="Bookman Old Style" w:cs="Bookman Old Style"/>
        <w:i/>
        <w:color w:val="000000"/>
        <w:sz w:val="14"/>
        <w:szCs w:val="14"/>
      </w:rPr>
      <w:t>28</w:t>
    </w:r>
    <w:r>
      <w:rPr>
        <w:rFonts w:ascii="Bookman Old Style" w:eastAsia="Bookman Old Style" w:hAnsi="Bookman Old Style" w:cs="Bookman Old Style"/>
        <w:i/>
        <w:color w:val="000000"/>
        <w:sz w:val="14"/>
        <w:szCs w:val="14"/>
      </w:rPr>
      <w:t xml:space="preserve">-04-2025 - </w:t>
    </w:r>
    <w:r>
      <w:rPr>
        <w:rFonts w:ascii="Bookman Old Style" w:eastAsia="Bookman Old Style" w:hAnsi="Bookman Old Style" w:cs="Bookman Old Style"/>
        <w:b/>
        <w:i/>
        <w:color w:val="000000"/>
        <w:sz w:val="14"/>
        <w:szCs w:val="14"/>
      </w:rPr>
      <w:t>Published</w:t>
    </w:r>
    <w:r>
      <w:rPr>
        <w:rFonts w:ascii="Bookman Old Style" w:eastAsia="Bookman Old Style" w:hAnsi="Bookman Old Style" w:cs="Bookman Old Style"/>
        <w:i/>
        <w:color w:val="000000"/>
        <w:sz w:val="14"/>
        <w:szCs w:val="14"/>
      </w:rPr>
      <w:t>: 30-06-</w:t>
    </w:r>
    <w:proofErr w:type="gramStart"/>
    <w:r>
      <w:rPr>
        <w:rFonts w:ascii="Bookman Old Style" w:eastAsia="Bookman Old Style" w:hAnsi="Bookman Old Style" w:cs="Bookman Old Style"/>
        <w:i/>
        <w:color w:val="000000"/>
        <w:sz w:val="14"/>
        <w:szCs w:val="14"/>
      </w:rPr>
      <w:t xml:space="preserve">2025  </w:t>
    </w:r>
    <w:r>
      <w:rPr>
        <w:rFonts w:ascii="Bookman Old Style" w:eastAsia="Bookman Old Style" w:hAnsi="Bookman Old Style" w:cs="Bookman Old Style"/>
        <w:i/>
        <w:color w:val="000000"/>
        <w:sz w:val="14"/>
        <w:szCs w:val="14"/>
      </w:rPr>
      <w:tab/>
    </w:r>
    <w:proofErr w:type="gramEnd"/>
    <w:r>
      <w:rPr>
        <w:rFonts w:ascii="Bookman Old Style" w:eastAsia="Bookman Old Style" w:hAnsi="Bookman Old Style" w:cs="Bookman Old Style"/>
        <w:i/>
        <w:color w:val="000000"/>
        <w:sz w:val="14"/>
        <w:szCs w:val="14"/>
      </w:rPr>
      <w:tab/>
    </w:r>
    <w:r>
      <w:rPr>
        <w:rFonts w:ascii="Bookman Old Style" w:eastAsia="Bookman Old Style" w:hAnsi="Bookman Old Style" w:cs="Bookman Old Style"/>
        <w:i/>
        <w:color w:val="000000"/>
        <w:sz w:val="14"/>
        <w:szCs w:val="14"/>
      </w:rPr>
      <w:fldChar w:fldCharType="begin"/>
    </w:r>
    <w:r>
      <w:rPr>
        <w:rFonts w:ascii="Bookman Old Style" w:eastAsia="Bookman Old Style" w:hAnsi="Bookman Old Style" w:cs="Bookman Old Style"/>
        <w:i/>
        <w:color w:val="000000"/>
        <w:sz w:val="14"/>
        <w:szCs w:val="14"/>
      </w:rPr>
      <w:instrText>PAGE</w:instrText>
    </w:r>
    <w:r>
      <w:rPr>
        <w:rFonts w:ascii="Bookman Old Style" w:eastAsia="Bookman Old Style" w:hAnsi="Bookman Old Style" w:cs="Bookman Old Style"/>
        <w:i/>
        <w:color w:val="000000"/>
        <w:sz w:val="14"/>
        <w:szCs w:val="14"/>
      </w:rPr>
      <w:fldChar w:fldCharType="separate"/>
    </w:r>
    <w:r>
      <w:rPr>
        <w:rFonts w:ascii="Bookman Old Style" w:eastAsia="Bookman Old Style" w:hAnsi="Bookman Old Style" w:cs="Bookman Old Style"/>
        <w:i/>
        <w:color w:val="000000"/>
        <w:sz w:val="14"/>
        <w:szCs w:val="14"/>
      </w:rPr>
      <w:t>55</w:t>
    </w:r>
    <w:r>
      <w:rPr>
        <w:rFonts w:ascii="Bookman Old Style" w:eastAsia="Bookman Old Style" w:hAnsi="Bookman Old Style" w:cs="Bookman Old Style"/>
        <w:i/>
        <w:color w:val="000000"/>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D7600" w14:textId="77777777" w:rsidR="00067DDB" w:rsidRDefault="00067DDB" w:rsidP="00E95826">
      <w:pPr>
        <w:spacing w:line="240" w:lineRule="auto"/>
      </w:pPr>
      <w:r>
        <w:separator/>
      </w:r>
    </w:p>
  </w:footnote>
  <w:footnote w:type="continuationSeparator" w:id="0">
    <w:p w14:paraId="5069A1BF" w14:textId="77777777" w:rsidR="00067DDB" w:rsidRDefault="00067DDB" w:rsidP="00E958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68" w:type="dxa"/>
      <w:jc w:val="center"/>
      <w:tblBorders>
        <w:top w:val="nil"/>
        <w:left w:val="nil"/>
        <w:bottom w:val="nil"/>
        <w:right w:val="nil"/>
        <w:insideH w:val="nil"/>
        <w:insideV w:val="nil"/>
      </w:tblBorders>
      <w:tblLayout w:type="fixed"/>
      <w:tblLook w:val="0400" w:firstRow="0" w:lastRow="0" w:firstColumn="0" w:lastColumn="0" w:noHBand="0" w:noVBand="1"/>
    </w:tblPr>
    <w:tblGrid>
      <w:gridCol w:w="2090"/>
      <w:gridCol w:w="8578"/>
    </w:tblGrid>
    <w:tr w:rsidR="00160D31" w:rsidRPr="00EC6788" w14:paraId="1FB60235" w14:textId="77777777" w:rsidTr="00900818">
      <w:trPr>
        <w:trHeight w:val="519"/>
        <w:jc w:val="center"/>
      </w:trPr>
      <w:tc>
        <w:tcPr>
          <w:tcW w:w="2090" w:type="dxa"/>
          <w:vMerge w:val="restart"/>
          <w:vAlign w:val="center"/>
        </w:tcPr>
        <w:p w14:paraId="4B15E244" w14:textId="77777777" w:rsidR="00160D31" w:rsidRPr="00EC6788" w:rsidRDefault="00160D31" w:rsidP="00160D31">
          <w:pPr>
            <w:pBdr>
              <w:top w:val="nil"/>
              <w:left w:val="nil"/>
              <w:bottom w:val="nil"/>
              <w:right w:val="nil"/>
              <w:between w:val="nil"/>
            </w:pBdr>
            <w:tabs>
              <w:tab w:val="center" w:pos="4320"/>
              <w:tab w:val="right" w:pos="8640"/>
            </w:tabs>
            <w:spacing w:line="240" w:lineRule="auto"/>
            <w:jc w:val="center"/>
            <w:rPr>
              <w:rFonts w:eastAsia="Calibri"/>
            </w:rPr>
          </w:pPr>
          <w:r w:rsidRPr="00EC6788">
            <w:rPr>
              <w:rFonts w:cs="Sultan bold"/>
              <w:noProof/>
              <w:rtl/>
              <w:lang w:val="ar-SA"/>
            </w:rPr>
            <w:drawing>
              <wp:inline distT="0" distB="0" distL="0" distR="0" wp14:anchorId="52C03661" wp14:editId="32F308A5">
                <wp:extent cx="954432" cy="95443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58740" cy="958740"/>
                        </a:xfrm>
                        <a:prstGeom prst="rect">
                          <a:avLst/>
                        </a:prstGeom>
                      </pic:spPr>
                    </pic:pic>
                  </a:graphicData>
                </a:graphic>
              </wp:inline>
            </w:drawing>
          </w:r>
        </w:p>
      </w:tc>
      <w:tc>
        <w:tcPr>
          <w:tcW w:w="8578" w:type="dxa"/>
          <w:vAlign w:val="center"/>
        </w:tcPr>
        <w:p w14:paraId="2196316F" w14:textId="01E1C956" w:rsidR="00160D31" w:rsidRPr="00EC6788" w:rsidRDefault="00160D31" w:rsidP="00160D31">
          <w:pPr>
            <w:pBdr>
              <w:top w:val="nil"/>
              <w:left w:val="nil"/>
              <w:bottom w:val="nil"/>
              <w:right w:val="nil"/>
              <w:between w:val="nil"/>
            </w:pBdr>
            <w:tabs>
              <w:tab w:val="center" w:pos="4320"/>
              <w:tab w:val="right" w:pos="8640"/>
            </w:tabs>
            <w:spacing w:line="240" w:lineRule="auto"/>
            <w:rPr>
              <w:rFonts w:ascii="Aptos Narrow" w:eastAsia="Aptos Narrow" w:hAnsi="Aptos Narrow" w:cs="Aptos Narrow"/>
            </w:rPr>
          </w:pPr>
          <w:proofErr w:type="spellStart"/>
          <w:r w:rsidRPr="00EC6788">
            <w:rPr>
              <w:rFonts w:ascii="Aptos Narrow" w:eastAsia="Aptos Narrow" w:hAnsi="Aptos Narrow" w:cs="Aptos Narrow"/>
              <w:b/>
            </w:rPr>
            <w:t>Alq</w:t>
          </w:r>
          <w:proofErr w:type="spellEnd"/>
          <w:r w:rsidRPr="00EC6788">
            <w:rPr>
              <w:rFonts w:ascii="Aptos Narrow" w:eastAsia="Aptos Narrow" w:hAnsi="Aptos Narrow" w:cs="Aptos Narrow"/>
              <w:b/>
            </w:rPr>
            <w:t xml:space="preserve"> J Sci. </w:t>
          </w:r>
          <w:r w:rsidRPr="00EC6788">
            <w:rPr>
              <w:rFonts w:ascii="Aptos Narrow" w:eastAsia="Aptos Narrow" w:hAnsi="Aptos Narrow" w:cs="Aptos Narrow"/>
            </w:rPr>
            <w:t>2025;1(1):</w:t>
          </w:r>
          <w:r w:rsidR="00D7748C">
            <w:rPr>
              <w:rFonts w:ascii="Aptos Narrow" w:eastAsia="Aptos Narrow" w:hAnsi="Aptos Narrow" w:cs="Aptos Narrow"/>
            </w:rPr>
            <w:t>84</w:t>
          </w:r>
          <w:r w:rsidRPr="00EC6788">
            <w:rPr>
              <w:rFonts w:ascii="Aptos Narrow" w:eastAsia="Aptos Narrow" w:hAnsi="Aptos Narrow" w:cs="Aptos Narrow"/>
            </w:rPr>
            <w:t>-</w:t>
          </w:r>
          <w:r w:rsidR="00D7748C">
            <w:rPr>
              <w:rFonts w:ascii="Aptos Narrow" w:eastAsia="Aptos Narrow" w:hAnsi="Aptos Narrow" w:cs="Aptos Narrow"/>
            </w:rPr>
            <w:t>113</w:t>
          </w:r>
        </w:p>
        <w:p w14:paraId="19F323ED" w14:textId="0E880FC6" w:rsidR="00160D31" w:rsidRPr="0002226D" w:rsidRDefault="00D7748C" w:rsidP="00160D31">
          <w:pPr>
            <w:pBdr>
              <w:top w:val="nil"/>
              <w:left w:val="nil"/>
              <w:bottom w:val="nil"/>
              <w:right w:val="nil"/>
              <w:between w:val="nil"/>
            </w:pBdr>
            <w:tabs>
              <w:tab w:val="center" w:pos="4320"/>
              <w:tab w:val="right" w:pos="8640"/>
            </w:tabs>
            <w:spacing w:line="240" w:lineRule="auto"/>
            <w:rPr>
              <w:rFonts w:ascii="Aptos Narrow" w:eastAsia="Aptos Narrow" w:hAnsi="Aptos Narrow" w:cs="Aptos Narrow"/>
            </w:rPr>
          </w:pPr>
          <w:hyperlink r:id="rId2" w:history="1">
            <w:r w:rsidRPr="00BB015F">
              <w:rPr>
                <w:rStyle w:val="Hyperlink"/>
                <w:rFonts w:ascii="Aptos Narrow" w:eastAsia="Arial" w:hAnsi="Aptos Narrow"/>
              </w:rPr>
              <w:t>https://doi.org/10.69667/ajs.2510</w:t>
            </w:r>
            <w:r w:rsidRPr="00BB015F">
              <w:rPr>
                <w:rStyle w:val="Hyperlink"/>
                <w:rFonts w:ascii="Aptos Narrow" w:eastAsia="Arial" w:hAnsi="Aptos Narrow"/>
              </w:rPr>
              <w:t>4</w:t>
            </w:r>
          </w:hyperlink>
        </w:p>
      </w:tc>
    </w:tr>
    <w:tr w:rsidR="00160D31" w:rsidRPr="00EC6788" w14:paraId="6355A462" w14:textId="77777777" w:rsidTr="00900818">
      <w:trPr>
        <w:trHeight w:val="357"/>
        <w:jc w:val="center"/>
      </w:trPr>
      <w:tc>
        <w:tcPr>
          <w:tcW w:w="2090" w:type="dxa"/>
          <w:vMerge/>
          <w:vAlign w:val="center"/>
        </w:tcPr>
        <w:p w14:paraId="247F6D31" w14:textId="77777777" w:rsidR="00160D31" w:rsidRPr="00EC6788" w:rsidRDefault="00160D31" w:rsidP="00160D31">
          <w:pPr>
            <w:widowControl w:val="0"/>
            <w:pBdr>
              <w:top w:val="nil"/>
              <w:left w:val="nil"/>
              <w:bottom w:val="nil"/>
              <w:right w:val="nil"/>
              <w:between w:val="nil"/>
            </w:pBdr>
            <w:spacing w:line="240" w:lineRule="auto"/>
            <w:rPr>
              <w:rFonts w:ascii="Aptos Narrow" w:eastAsia="Aptos Narrow" w:hAnsi="Aptos Narrow" w:cs="Aptos Narrow"/>
            </w:rPr>
          </w:pPr>
        </w:p>
      </w:tc>
      <w:tc>
        <w:tcPr>
          <w:tcW w:w="8578" w:type="dxa"/>
          <w:shd w:val="clear" w:color="auto" w:fill="C00000"/>
          <w:vAlign w:val="center"/>
        </w:tcPr>
        <w:p w14:paraId="478CC4A5" w14:textId="77777777" w:rsidR="00160D31" w:rsidRPr="00EC6788" w:rsidRDefault="00160D31" w:rsidP="00160D31">
          <w:pPr>
            <w:pStyle w:val="Header"/>
            <w:jc w:val="center"/>
            <w:rPr>
              <w:rFonts w:ascii="Palatino Linotype" w:hAnsi="Palatino Linotype" w:cs="Sultan bold"/>
              <w:i/>
              <w:iCs/>
            </w:rPr>
          </w:pPr>
          <w:proofErr w:type="spellStart"/>
          <w:r w:rsidRPr="00EC6788">
            <w:rPr>
              <w:rFonts w:ascii="Palatino Linotype" w:hAnsi="Palatino Linotype" w:cs="Sultan bold"/>
              <w:i/>
              <w:iCs/>
            </w:rPr>
            <w:t>Alqalam</w:t>
          </w:r>
          <w:proofErr w:type="spellEnd"/>
          <w:r w:rsidRPr="00EC6788">
            <w:rPr>
              <w:rFonts w:ascii="Palatino Linotype" w:hAnsi="Palatino Linotype" w:cs="Sultan bold"/>
              <w:i/>
              <w:iCs/>
            </w:rPr>
            <w:t xml:space="preserve"> Journal of Science</w:t>
          </w:r>
        </w:p>
        <w:p w14:paraId="7E60D198" w14:textId="77777777" w:rsidR="00160D31" w:rsidRPr="00EC6788" w:rsidRDefault="00160D31" w:rsidP="00160D31">
          <w:pPr>
            <w:pBdr>
              <w:top w:val="nil"/>
              <w:left w:val="nil"/>
              <w:bottom w:val="nil"/>
              <w:right w:val="nil"/>
              <w:between w:val="nil"/>
            </w:pBdr>
            <w:tabs>
              <w:tab w:val="center" w:pos="4320"/>
              <w:tab w:val="right" w:pos="8640"/>
            </w:tabs>
            <w:spacing w:line="240" w:lineRule="auto"/>
            <w:jc w:val="center"/>
            <w:rPr>
              <w:rFonts w:ascii="Bookman Old Style" w:eastAsia="Bookman Old Style" w:hAnsi="Bookman Old Style" w:cs="Bookman Old Style"/>
              <w:b/>
              <w:color w:val="FFFFFF"/>
              <w:rtl/>
            </w:rPr>
          </w:pPr>
          <w:r w:rsidRPr="00EC6788">
            <w:rPr>
              <w:rFonts w:cs="Sultan bold" w:hint="cs"/>
              <w:sz w:val="28"/>
              <w:szCs w:val="28"/>
              <w:rtl/>
              <w:lang w:bidi="ar-LY"/>
            </w:rPr>
            <w:t>مجل</w:t>
          </w:r>
          <w:r>
            <w:rPr>
              <w:rFonts w:cs="Sultan bold" w:hint="cs"/>
              <w:sz w:val="28"/>
              <w:szCs w:val="28"/>
              <w:rtl/>
              <w:lang w:bidi="ar-LY"/>
            </w:rPr>
            <w:t>ـــ</w:t>
          </w:r>
          <w:r w:rsidRPr="00EC6788">
            <w:rPr>
              <w:rFonts w:cs="Sultan bold" w:hint="cs"/>
              <w:sz w:val="28"/>
              <w:szCs w:val="28"/>
              <w:rtl/>
              <w:lang w:bidi="ar-LY"/>
            </w:rPr>
            <w:t>ة القلم للعل</w:t>
          </w:r>
          <w:r>
            <w:rPr>
              <w:rFonts w:cs="Sultan bold" w:hint="cs"/>
              <w:sz w:val="28"/>
              <w:szCs w:val="28"/>
              <w:rtl/>
              <w:lang w:bidi="ar-LY"/>
            </w:rPr>
            <w:t>ـ</w:t>
          </w:r>
          <w:r w:rsidRPr="00EC6788">
            <w:rPr>
              <w:rFonts w:cs="Sultan bold" w:hint="cs"/>
              <w:sz w:val="28"/>
              <w:szCs w:val="28"/>
              <w:rtl/>
              <w:lang w:bidi="ar-LY"/>
            </w:rPr>
            <w:t>وم</w:t>
          </w:r>
        </w:p>
      </w:tc>
    </w:tr>
    <w:tr w:rsidR="00160D31" w:rsidRPr="00EC6788" w14:paraId="2D4D8036" w14:textId="77777777" w:rsidTr="00900818">
      <w:trPr>
        <w:trHeight w:val="263"/>
        <w:jc w:val="center"/>
      </w:trPr>
      <w:tc>
        <w:tcPr>
          <w:tcW w:w="2090" w:type="dxa"/>
          <w:vMerge/>
          <w:vAlign w:val="center"/>
        </w:tcPr>
        <w:p w14:paraId="679040A8" w14:textId="77777777" w:rsidR="00160D31" w:rsidRPr="00EC6788" w:rsidRDefault="00160D31" w:rsidP="00160D31">
          <w:pPr>
            <w:widowControl w:val="0"/>
            <w:pBdr>
              <w:top w:val="nil"/>
              <w:left w:val="nil"/>
              <w:bottom w:val="nil"/>
              <w:right w:val="nil"/>
              <w:between w:val="nil"/>
            </w:pBdr>
            <w:spacing w:line="240" w:lineRule="auto"/>
            <w:rPr>
              <w:rFonts w:ascii="Bookman Old Style" w:eastAsia="Bookman Old Style" w:hAnsi="Bookman Old Style" w:cs="Bookman Old Style"/>
              <w:b/>
              <w:color w:val="FFFFFF"/>
            </w:rPr>
          </w:pPr>
        </w:p>
      </w:tc>
      <w:tc>
        <w:tcPr>
          <w:tcW w:w="8578" w:type="dxa"/>
          <w:shd w:val="clear" w:color="auto" w:fill="FDEADA"/>
          <w:vAlign w:val="center"/>
        </w:tcPr>
        <w:p w14:paraId="240D4CF1" w14:textId="77777777" w:rsidR="00160D31" w:rsidRPr="00EC6788" w:rsidRDefault="00160D31" w:rsidP="00160D31">
          <w:pPr>
            <w:pBdr>
              <w:top w:val="nil"/>
              <w:left w:val="nil"/>
              <w:bottom w:val="nil"/>
              <w:right w:val="nil"/>
              <w:between w:val="nil"/>
            </w:pBdr>
            <w:tabs>
              <w:tab w:val="center" w:pos="4320"/>
              <w:tab w:val="right" w:pos="8640"/>
            </w:tabs>
            <w:spacing w:line="240" w:lineRule="auto"/>
            <w:jc w:val="center"/>
            <w:rPr>
              <w:rFonts w:eastAsia="Palatino Linotype" w:cs="Palatino Linotype"/>
              <w:i/>
            </w:rPr>
          </w:pPr>
          <w:hyperlink r:id="rId3" w:history="1">
            <w:r w:rsidRPr="00EC6788">
              <w:rPr>
                <w:rStyle w:val="Hyperlink"/>
                <w:rFonts w:ascii="Palatino Linotype" w:hAnsi="Palatino Linotype" w:cs="Sultan bold"/>
                <w:i/>
                <w:iCs/>
                <w:lang w:bidi="ar-LY"/>
              </w:rPr>
              <w:t>https://alqalam.utripoli.edu.ly/index.php/AR</w:t>
            </w:r>
          </w:hyperlink>
        </w:p>
      </w:tc>
    </w:tr>
  </w:tbl>
  <w:p w14:paraId="59044F21" w14:textId="77777777" w:rsidR="00160D31" w:rsidRPr="00160D31" w:rsidRDefault="00160D31" w:rsidP="00160D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75FA"/>
    <w:multiLevelType w:val="hybridMultilevel"/>
    <w:tmpl w:val="8EF86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36571"/>
    <w:multiLevelType w:val="hybridMultilevel"/>
    <w:tmpl w:val="AF26F9F4"/>
    <w:lvl w:ilvl="0" w:tplc="9954CAD8">
      <w:start w:val="1"/>
      <w:numFmt w:val="decimal"/>
      <w:lvlText w:val="%1."/>
      <w:lvlJc w:val="left"/>
      <w:pPr>
        <w:ind w:left="720" w:hanging="360"/>
      </w:pPr>
      <w:rPr>
        <w:rFont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943D6"/>
    <w:multiLevelType w:val="hybridMultilevel"/>
    <w:tmpl w:val="48E62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952D4"/>
    <w:multiLevelType w:val="hybridMultilevel"/>
    <w:tmpl w:val="AE7A334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17467"/>
    <w:multiLevelType w:val="hybridMultilevel"/>
    <w:tmpl w:val="B5227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C21B99"/>
    <w:multiLevelType w:val="hybridMultilevel"/>
    <w:tmpl w:val="CD328B7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2707AC"/>
    <w:multiLevelType w:val="hybridMultilevel"/>
    <w:tmpl w:val="F89E4958"/>
    <w:lvl w:ilvl="0" w:tplc="04090013">
      <w:start w:val="1"/>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772EB5"/>
    <w:multiLevelType w:val="hybridMultilevel"/>
    <w:tmpl w:val="12AEF6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5E176E"/>
    <w:multiLevelType w:val="hybridMultilevel"/>
    <w:tmpl w:val="10E2F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D06DD"/>
    <w:multiLevelType w:val="hybridMultilevel"/>
    <w:tmpl w:val="EC8EBC3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7E033F9"/>
    <w:multiLevelType w:val="hybridMultilevel"/>
    <w:tmpl w:val="0CFEC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36091E"/>
    <w:multiLevelType w:val="hybridMultilevel"/>
    <w:tmpl w:val="C98232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044AB6"/>
    <w:multiLevelType w:val="hybridMultilevel"/>
    <w:tmpl w:val="F8882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57A98"/>
    <w:multiLevelType w:val="hybridMultilevel"/>
    <w:tmpl w:val="B8F64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A61CF4"/>
    <w:multiLevelType w:val="hybridMultilevel"/>
    <w:tmpl w:val="DC08A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840234"/>
    <w:multiLevelType w:val="hybridMultilevel"/>
    <w:tmpl w:val="57DC02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2809C1"/>
    <w:multiLevelType w:val="hybridMultilevel"/>
    <w:tmpl w:val="DBA25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E3675A"/>
    <w:multiLevelType w:val="hybridMultilevel"/>
    <w:tmpl w:val="59C662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6D79B2"/>
    <w:multiLevelType w:val="hybridMultilevel"/>
    <w:tmpl w:val="04987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026AE6"/>
    <w:multiLevelType w:val="hybridMultilevel"/>
    <w:tmpl w:val="8C9A87DC"/>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7006E1"/>
    <w:multiLevelType w:val="hybridMultilevel"/>
    <w:tmpl w:val="3866E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235DC7"/>
    <w:multiLevelType w:val="hybridMultilevel"/>
    <w:tmpl w:val="FBC65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F943CB"/>
    <w:multiLevelType w:val="hybridMultilevel"/>
    <w:tmpl w:val="14D226BC"/>
    <w:lvl w:ilvl="0" w:tplc="04090013">
      <w:start w:val="1"/>
      <w:numFmt w:val="arabicAlpha"/>
      <w:lvlText w:val="%1-"/>
      <w:lvlJc w:val="center"/>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747C3C"/>
    <w:multiLevelType w:val="hybridMultilevel"/>
    <w:tmpl w:val="9B2EA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C04003"/>
    <w:multiLevelType w:val="hybridMultilevel"/>
    <w:tmpl w:val="D66EEA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855FB6"/>
    <w:multiLevelType w:val="hybridMultilevel"/>
    <w:tmpl w:val="42CC21DA"/>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EE52B7"/>
    <w:multiLevelType w:val="hybridMultilevel"/>
    <w:tmpl w:val="EFF4E4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EB6359"/>
    <w:multiLevelType w:val="hybridMultilevel"/>
    <w:tmpl w:val="364431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950DE0"/>
    <w:multiLevelType w:val="hybridMultilevel"/>
    <w:tmpl w:val="EC8EBC3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9" w15:restartNumberingAfterBreak="0">
    <w:nsid w:val="4B6E7BAF"/>
    <w:multiLevelType w:val="hybridMultilevel"/>
    <w:tmpl w:val="930E1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4C31E5"/>
    <w:multiLevelType w:val="hybridMultilevel"/>
    <w:tmpl w:val="AC0E3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4737FF"/>
    <w:multiLevelType w:val="hybridMultilevel"/>
    <w:tmpl w:val="BBF2B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C11EC3"/>
    <w:multiLevelType w:val="hybridMultilevel"/>
    <w:tmpl w:val="C696EC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D83F11"/>
    <w:multiLevelType w:val="hybridMultilevel"/>
    <w:tmpl w:val="85C2D4E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C161A6"/>
    <w:multiLevelType w:val="hybridMultilevel"/>
    <w:tmpl w:val="C04CB5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832827"/>
    <w:multiLevelType w:val="hybridMultilevel"/>
    <w:tmpl w:val="4BFED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2F598D"/>
    <w:multiLevelType w:val="hybridMultilevel"/>
    <w:tmpl w:val="64103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42196E"/>
    <w:multiLevelType w:val="hybridMultilevel"/>
    <w:tmpl w:val="D07240D6"/>
    <w:lvl w:ilvl="0" w:tplc="B33456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2C597F"/>
    <w:multiLevelType w:val="hybridMultilevel"/>
    <w:tmpl w:val="5802B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A87976"/>
    <w:multiLevelType w:val="hybridMultilevel"/>
    <w:tmpl w:val="4D5A0DC4"/>
    <w:lvl w:ilvl="0" w:tplc="5AB40FBA">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381675"/>
    <w:multiLevelType w:val="hybridMultilevel"/>
    <w:tmpl w:val="4BD6A8B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FD764E0"/>
    <w:multiLevelType w:val="hybridMultilevel"/>
    <w:tmpl w:val="73120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C57365"/>
    <w:multiLevelType w:val="hybridMultilevel"/>
    <w:tmpl w:val="7E8AFC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C3162C"/>
    <w:multiLevelType w:val="hybridMultilevel"/>
    <w:tmpl w:val="ADC62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2196906">
    <w:abstractNumId w:val="5"/>
  </w:num>
  <w:num w:numId="2" w16cid:durableId="1300066642">
    <w:abstractNumId w:val="17"/>
  </w:num>
  <w:num w:numId="3" w16cid:durableId="204682110">
    <w:abstractNumId w:val="10"/>
  </w:num>
  <w:num w:numId="4" w16cid:durableId="1021778973">
    <w:abstractNumId w:val="27"/>
  </w:num>
  <w:num w:numId="5" w16cid:durableId="1464038359">
    <w:abstractNumId w:val="7"/>
  </w:num>
  <w:num w:numId="6" w16cid:durableId="1962956105">
    <w:abstractNumId w:val="19"/>
  </w:num>
  <w:num w:numId="7" w16cid:durableId="1257254088">
    <w:abstractNumId w:val="22"/>
  </w:num>
  <w:num w:numId="8" w16cid:durableId="1416706441">
    <w:abstractNumId w:val="41"/>
  </w:num>
  <w:num w:numId="9" w16cid:durableId="1843205819">
    <w:abstractNumId w:val="2"/>
  </w:num>
  <w:num w:numId="10" w16cid:durableId="1692998438">
    <w:abstractNumId w:val="26"/>
  </w:num>
  <w:num w:numId="11" w16cid:durableId="1824077407">
    <w:abstractNumId w:val="11"/>
  </w:num>
  <w:num w:numId="12" w16cid:durableId="1702320944">
    <w:abstractNumId w:val="3"/>
  </w:num>
  <w:num w:numId="13" w16cid:durableId="1915509115">
    <w:abstractNumId w:val="9"/>
  </w:num>
  <w:num w:numId="14" w16cid:durableId="748427003">
    <w:abstractNumId w:val="8"/>
  </w:num>
  <w:num w:numId="15" w16cid:durableId="1463039805">
    <w:abstractNumId w:val="35"/>
  </w:num>
  <w:num w:numId="16" w16cid:durableId="2077241357">
    <w:abstractNumId w:val="28"/>
  </w:num>
  <w:num w:numId="17" w16cid:durableId="1342661639">
    <w:abstractNumId w:val="12"/>
  </w:num>
  <w:num w:numId="18" w16cid:durableId="1429043767">
    <w:abstractNumId w:val="13"/>
  </w:num>
  <w:num w:numId="19" w16cid:durableId="956792032">
    <w:abstractNumId w:val="36"/>
  </w:num>
  <w:num w:numId="20" w16cid:durableId="1159882620">
    <w:abstractNumId w:val="29"/>
  </w:num>
  <w:num w:numId="21" w16cid:durableId="81024955">
    <w:abstractNumId w:val="39"/>
  </w:num>
  <w:num w:numId="22" w16cid:durableId="874775547">
    <w:abstractNumId w:val="38"/>
  </w:num>
  <w:num w:numId="23" w16cid:durableId="1046181443">
    <w:abstractNumId w:val="18"/>
  </w:num>
  <w:num w:numId="24" w16cid:durableId="820580620">
    <w:abstractNumId w:val="32"/>
  </w:num>
  <w:num w:numId="25" w16cid:durableId="2001156347">
    <w:abstractNumId w:val="15"/>
  </w:num>
  <w:num w:numId="26" w16cid:durableId="807280497">
    <w:abstractNumId w:val="16"/>
  </w:num>
  <w:num w:numId="27" w16cid:durableId="545874581">
    <w:abstractNumId w:val="0"/>
  </w:num>
  <w:num w:numId="28" w16cid:durableId="1135026838">
    <w:abstractNumId w:val="33"/>
  </w:num>
  <w:num w:numId="29" w16cid:durableId="451630518">
    <w:abstractNumId w:val="42"/>
  </w:num>
  <w:num w:numId="30" w16cid:durableId="923613437">
    <w:abstractNumId w:val="34"/>
  </w:num>
  <w:num w:numId="31" w16cid:durableId="1217623083">
    <w:abstractNumId w:val="14"/>
  </w:num>
  <w:num w:numId="32" w16cid:durableId="1090349034">
    <w:abstractNumId w:val="20"/>
  </w:num>
  <w:num w:numId="33" w16cid:durableId="1008217561">
    <w:abstractNumId w:val="43"/>
  </w:num>
  <w:num w:numId="34" w16cid:durableId="362681085">
    <w:abstractNumId w:val="31"/>
  </w:num>
  <w:num w:numId="35" w16cid:durableId="914516509">
    <w:abstractNumId w:val="21"/>
  </w:num>
  <w:num w:numId="36" w16cid:durableId="660356062">
    <w:abstractNumId w:val="25"/>
  </w:num>
  <w:num w:numId="37" w16cid:durableId="1940941455">
    <w:abstractNumId w:val="37"/>
  </w:num>
  <w:num w:numId="38" w16cid:durableId="727343985">
    <w:abstractNumId w:val="6"/>
  </w:num>
  <w:num w:numId="39" w16cid:durableId="2029288014">
    <w:abstractNumId w:val="23"/>
  </w:num>
  <w:num w:numId="40" w16cid:durableId="1268074526">
    <w:abstractNumId w:val="1"/>
  </w:num>
  <w:num w:numId="41" w16cid:durableId="64619549">
    <w:abstractNumId w:val="4"/>
  </w:num>
  <w:num w:numId="42" w16cid:durableId="34892312">
    <w:abstractNumId w:val="30"/>
  </w:num>
  <w:num w:numId="43" w16cid:durableId="498693617">
    <w:abstractNumId w:val="24"/>
  </w:num>
  <w:num w:numId="44" w16cid:durableId="752891891">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22D"/>
    <w:rsid w:val="00002081"/>
    <w:rsid w:val="00010FC9"/>
    <w:rsid w:val="00017B41"/>
    <w:rsid w:val="00017C38"/>
    <w:rsid w:val="00023C88"/>
    <w:rsid w:val="00025E09"/>
    <w:rsid w:val="00025F30"/>
    <w:rsid w:val="00027C50"/>
    <w:rsid w:val="00033689"/>
    <w:rsid w:val="00033D82"/>
    <w:rsid w:val="00060556"/>
    <w:rsid w:val="00062297"/>
    <w:rsid w:val="00067DDB"/>
    <w:rsid w:val="00070B2D"/>
    <w:rsid w:val="0007220D"/>
    <w:rsid w:val="00072312"/>
    <w:rsid w:val="00077446"/>
    <w:rsid w:val="00080FC2"/>
    <w:rsid w:val="000851E9"/>
    <w:rsid w:val="0008562E"/>
    <w:rsid w:val="00085C64"/>
    <w:rsid w:val="00087A95"/>
    <w:rsid w:val="000915A4"/>
    <w:rsid w:val="00091CB3"/>
    <w:rsid w:val="0009270E"/>
    <w:rsid w:val="000952B3"/>
    <w:rsid w:val="00097E75"/>
    <w:rsid w:val="000A360E"/>
    <w:rsid w:val="000A4F27"/>
    <w:rsid w:val="000A7195"/>
    <w:rsid w:val="000A7ABF"/>
    <w:rsid w:val="000B739F"/>
    <w:rsid w:val="000C21A3"/>
    <w:rsid w:val="000C3C47"/>
    <w:rsid w:val="000C4C31"/>
    <w:rsid w:val="000C535A"/>
    <w:rsid w:val="000C7AB5"/>
    <w:rsid w:val="000D070A"/>
    <w:rsid w:val="000D377F"/>
    <w:rsid w:val="000E247C"/>
    <w:rsid w:val="000E57CB"/>
    <w:rsid w:val="000E6E80"/>
    <w:rsid w:val="00102462"/>
    <w:rsid w:val="001031E2"/>
    <w:rsid w:val="001046CA"/>
    <w:rsid w:val="001125F1"/>
    <w:rsid w:val="00114E0C"/>
    <w:rsid w:val="0011519A"/>
    <w:rsid w:val="00117400"/>
    <w:rsid w:val="00123462"/>
    <w:rsid w:val="00124311"/>
    <w:rsid w:val="00124D25"/>
    <w:rsid w:val="00126273"/>
    <w:rsid w:val="00126C44"/>
    <w:rsid w:val="00126F93"/>
    <w:rsid w:val="00130707"/>
    <w:rsid w:val="00132726"/>
    <w:rsid w:val="00136934"/>
    <w:rsid w:val="00136EFC"/>
    <w:rsid w:val="00141AD8"/>
    <w:rsid w:val="001554FC"/>
    <w:rsid w:val="00160819"/>
    <w:rsid w:val="00160D31"/>
    <w:rsid w:val="001729AE"/>
    <w:rsid w:val="00172F34"/>
    <w:rsid w:val="00177F77"/>
    <w:rsid w:val="00180C63"/>
    <w:rsid w:val="00180E8A"/>
    <w:rsid w:val="00183D6C"/>
    <w:rsid w:val="00183F46"/>
    <w:rsid w:val="0018559B"/>
    <w:rsid w:val="00187017"/>
    <w:rsid w:val="00187B27"/>
    <w:rsid w:val="0019206E"/>
    <w:rsid w:val="001930A8"/>
    <w:rsid w:val="00197A37"/>
    <w:rsid w:val="001A0FA8"/>
    <w:rsid w:val="001A10D4"/>
    <w:rsid w:val="001A31FD"/>
    <w:rsid w:val="001A5066"/>
    <w:rsid w:val="001A5853"/>
    <w:rsid w:val="001A7541"/>
    <w:rsid w:val="001B02DE"/>
    <w:rsid w:val="001B0F44"/>
    <w:rsid w:val="001B150D"/>
    <w:rsid w:val="001B392B"/>
    <w:rsid w:val="001B570B"/>
    <w:rsid w:val="001B7580"/>
    <w:rsid w:val="001C171A"/>
    <w:rsid w:val="001C7878"/>
    <w:rsid w:val="001C7DA9"/>
    <w:rsid w:val="001D05E8"/>
    <w:rsid w:val="001E79FA"/>
    <w:rsid w:val="001F6AC9"/>
    <w:rsid w:val="002001C8"/>
    <w:rsid w:val="002029B9"/>
    <w:rsid w:val="002109FA"/>
    <w:rsid w:val="00212D79"/>
    <w:rsid w:val="00213E2B"/>
    <w:rsid w:val="002147DC"/>
    <w:rsid w:val="00216A26"/>
    <w:rsid w:val="00222369"/>
    <w:rsid w:val="00223667"/>
    <w:rsid w:val="002250B1"/>
    <w:rsid w:val="002253B9"/>
    <w:rsid w:val="00225431"/>
    <w:rsid w:val="0022796F"/>
    <w:rsid w:val="00231BCB"/>
    <w:rsid w:val="00233388"/>
    <w:rsid w:val="00233F77"/>
    <w:rsid w:val="002348B5"/>
    <w:rsid w:val="002354FF"/>
    <w:rsid w:val="00235A9F"/>
    <w:rsid w:val="00236761"/>
    <w:rsid w:val="00245A46"/>
    <w:rsid w:val="0024691F"/>
    <w:rsid w:val="002479C6"/>
    <w:rsid w:val="00250C7A"/>
    <w:rsid w:val="0025176A"/>
    <w:rsid w:val="002517FC"/>
    <w:rsid w:val="00257ECC"/>
    <w:rsid w:val="0026357B"/>
    <w:rsid w:val="002646F9"/>
    <w:rsid w:val="002650CE"/>
    <w:rsid w:val="0026633C"/>
    <w:rsid w:val="00266906"/>
    <w:rsid w:val="00266F4B"/>
    <w:rsid w:val="002670C9"/>
    <w:rsid w:val="00267FE2"/>
    <w:rsid w:val="002823E3"/>
    <w:rsid w:val="00283248"/>
    <w:rsid w:val="00283B28"/>
    <w:rsid w:val="002862AA"/>
    <w:rsid w:val="00293904"/>
    <w:rsid w:val="002957A0"/>
    <w:rsid w:val="00297FB9"/>
    <w:rsid w:val="002A2016"/>
    <w:rsid w:val="002B0AB4"/>
    <w:rsid w:val="002B3354"/>
    <w:rsid w:val="002B637F"/>
    <w:rsid w:val="002C1205"/>
    <w:rsid w:val="002C1980"/>
    <w:rsid w:val="002C3111"/>
    <w:rsid w:val="002C3130"/>
    <w:rsid w:val="002D07CD"/>
    <w:rsid w:val="002D134F"/>
    <w:rsid w:val="002D4E23"/>
    <w:rsid w:val="002D514F"/>
    <w:rsid w:val="002D5D15"/>
    <w:rsid w:val="002D66D7"/>
    <w:rsid w:val="002E1759"/>
    <w:rsid w:val="002E1991"/>
    <w:rsid w:val="002E5A3A"/>
    <w:rsid w:val="002E5E6F"/>
    <w:rsid w:val="002E7F36"/>
    <w:rsid w:val="002F0CA3"/>
    <w:rsid w:val="002F4F82"/>
    <w:rsid w:val="002F55C4"/>
    <w:rsid w:val="002F6BEA"/>
    <w:rsid w:val="00301BA8"/>
    <w:rsid w:val="00303DCB"/>
    <w:rsid w:val="003052CF"/>
    <w:rsid w:val="00306D8F"/>
    <w:rsid w:val="00313132"/>
    <w:rsid w:val="00315703"/>
    <w:rsid w:val="00320CCC"/>
    <w:rsid w:val="003236E2"/>
    <w:rsid w:val="00323BDC"/>
    <w:rsid w:val="00324428"/>
    <w:rsid w:val="00324B74"/>
    <w:rsid w:val="00330A59"/>
    <w:rsid w:val="003314AF"/>
    <w:rsid w:val="00335192"/>
    <w:rsid w:val="00340BD5"/>
    <w:rsid w:val="003413AC"/>
    <w:rsid w:val="00342F3B"/>
    <w:rsid w:val="0034591F"/>
    <w:rsid w:val="003460C1"/>
    <w:rsid w:val="00346119"/>
    <w:rsid w:val="0035008E"/>
    <w:rsid w:val="003513DB"/>
    <w:rsid w:val="00353444"/>
    <w:rsid w:val="003551EF"/>
    <w:rsid w:val="003562D1"/>
    <w:rsid w:val="00357F64"/>
    <w:rsid w:val="00371D3B"/>
    <w:rsid w:val="003720B5"/>
    <w:rsid w:val="0037218A"/>
    <w:rsid w:val="003724DF"/>
    <w:rsid w:val="00373125"/>
    <w:rsid w:val="003830E0"/>
    <w:rsid w:val="0038332C"/>
    <w:rsid w:val="003848B1"/>
    <w:rsid w:val="00384C3E"/>
    <w:rsid w:val="0038556C"/>
    <w:rsid w:val="00386390"/>
    <w:rsid w:val="0039284B"/>
    <w:rsid w:val="003A1531"/>
    <w:rsid w:val="003B1A59"/>
    <w:rsid w:val="003B2372"/>
    <w:rsid w:val="003B3C12"/>
    <w:rsid w:val="003B53DF"/>
    <w:rsid w:val="003B7ACE"/>
    <w:rsid w:val="003C0C91"/>
    <w:rsid w:val="003D18F3"/>
    <w:rsid w:val="003D7B9F"/>
    <w:rsid w:val="003D7FC8"/>
    <w:rsid w:val="003E17D5"/>
    <w:rsid w:val="003E29FC"/>
    <w:rsid w:val="003E302B"/>
    <w:rsid w:val="003E5261"/>
    <w:rsid w:val="003E6C68"/>
    <w:rsid w:val="003F619D"/>
    <w:rsid w:val="003F6B7A"/>
    <w:rsid w:val="00400E97"/>
    <w:rsid w:val="004028F2"/>
    <w:rsid w:val="00402BFF"/>
    <w:rsid w:val="00402D32"/>
    <w:rsid w:val="00403DAA"/>
    <w:rsid w:val="00403F6E"/>
    <w:rsid w:val="0040421B"/>
    <w:rsid w:val="00404BBA"/>
    <w:rsid w:val="0041122B"/>
    <w:rsid w:val="004116D3"/>
    <w:rsid w:val="00413E26"/>
    <w:rsid w:val="004143BD"/>
    <w:rsid w:val="00414B95"/>
    <w:rsid w:val="00417311"/>
    <w:rsid w:val="00424BF2"/>
    <w:rsid w:val="004258FC"/>
    <w:rsid w:val="00425D3D"/>
    <w:rsid w:val="00430E90"/>
    <w:rsid w:val="00432E47"/>
    <w:rsid w:val="004340BC"/>
    <w:rsid w:val="00434CF1"/>
    <w:rsid w:val="00435B7E"/>
    <w:rsid w:val="00435F30"/>
    <w:rsid w:val="0043681D"/>
    <w:rsid w:val="00440593"/>
    <w:rsid w:val="00442909"/>
    <w:rsid w:val="00446050"/>
    <w:rsid w:val="00450988"/>
    <w:rsid w:val="004539C2"/>
    <w:rsid w:val="00455278"/>
    <w:rsid w:val="0046588A"/>
    <w:rsid w:val="0047137D"/>
    <w:rsid w:val="00471440"/>
    <w:rsid w:val="0047299B"/>
    <w:rsid w:val="004750EC"/>
    <w:rsid w:val="00475EA5"/>
    <w:rsid w:val="004804A0"/>
    <w:rsid w:val="0048707C"/>
    <w:rsid w:val="0049458B"/>
    <w:rsid w:val="00497C24"/>
    <w:rsid w:val="004A25FA"/>
    <w:rsid w:val="004A282B"/>
    <w:rsid w:val="004A5D07"/>
    <w:rsid w:val="004B0091"/>
    <w:rsid w:val="004B4063"/>
    <w:rsid w:val="004B6B11"/>
    <w:rsid w:val="004B6BDD"/>
    <w:rsid w:val="004B6C67"/>
    <w:rsid w:val="004B6FB8"/>
    <w:rsid w:val="004C150A"/>
    <w:rsid w:val="004C742D"/>
    <w:rsid w:val="004D14EE"/>
    <w:rsid w:val="004D441C"/>
    <w:rsid w:val="004D520C"/>
    <w:rsid w:val="004D63E4"/>
    <w:rsid w:val="004E1100"/>
    <w:rsid w:val="004E7A83"/>
    <w:rsid w:val="004F129E"/>
    <w:rsid w:val="004F27EC"/>
    <w:rsid w:val="004F379F"/>
    <w:rsid w:val="004F38F9"/>
    <w:rsid w:val="004F4D26"/>
    <w:rsid w:val="00500E16"/>
    <w:rsid w:val="0050781A"/>
    <w:rsid w:val="0051156F"/>
    <w:rsid w:val="005123C2"/>
    <w:rsid w:val="0051517E"/>
    <w:rsid w:val="00520631"/>
    <w:rsid w:val="00521CDA"/>
    <w:rsid w:val="00536B3A"/>
    <w:rsid w:val="00540965"/>
    <w:rsid w:val="00541B27"/>
    <w:rsid w:val="00542E22"/>
    <w:rsid w:val="00544DC1"/>
    <w:rsid w:val="00545CEB"/>
    <w:rsid w:val="00546CDE"/>
    <w:rsid w:val="005569F4"/>
    <w:rsid w:val="00562336"/>
    <w:rsid w:val="005647FB"/>
    <w:rsid w:val="005661EF"/>
    <w:rsid w:val="005703B3"/>
    <w:rsid w:val="00570758"/>
    <w:rsid w:val="0057108F"/>
    <w:rsid w:val="00577B4C"/>
    <w:rsid w:val="00582B59"/>
    <w:rsid w:val="0058687D"/>
    <w:rsid w:val="005917D4"/>
    <w:rsid w:val="00592B2A"/>
    <w:rsid w:val="0059364E"/>
    <w:rsid w:val="00593CBC"/>
    <w:rsid w:val="005A4341"/>
    <w:rsid w:val="005A48BB"/>
    <w:rsid w:val="005B210C"/>
    <w:rsid w:val="005B71A8"/>
    <w:rsid w:val="005C0900"/>
    <w:rsid w:val="005C1628"/>
    <w:rsid w:val="005C4DD5"/>
    <w:rsid w:val="005D0B26"/>
    <w:rsid w:val="005D2A27"/>
    <w:rsid w:val="005D4100"/>
    <w:rsid w:val="005D5C40"/>
    <w:rsid w:val="005D6BDB"/>
    <w:rsid w:val="005E39E4"/>
    <w:rsid w:val="005E3B5B"/>
    <w:rsid w:val="005E4CF3"/>
    <w:rsid w:val="005E6714"/>
    <w:rsid w:val="005E6836"/>
    <w:rsid w:val="005E6A7F"/>
    <w:rsid w:val="005E76EC"/>
    <w:rsid w:val="005E7B9B"/>
    <w:rsid w:val="005F2313"/>
    <w:rsid w:val="005F2812"/>
    <w:rsid w:val="005F38EE"/>
    <w:rsid w:val="005F5EA4"/>
    <w:rsid w:val="0060047B"/>
    <w:rsid w:val="00601A86"/>
    <w:rsid w:val="00602AD0"/>
    <w:rsid w:val="0061177C"/>
    <w:rsid w:val="00611B53"/>
    <w:rsid w:val="00616D7F"/>
    <w:rsid w:val="00621B1B"/>
    <w:rsid w:val="00622A71"/>
    <w:rsid w:val="00624EA2"/>
    <w:rsid w:val="00635583"/>
    <w:rsid w:val="006417B3"/>
    <w:rsid w:val="006421A4"/>
    <w:rsid w:val="00660260"/>
    <w:rsid w:val="00661F65"/>
    <w:rsid w:val="0066221A"/>
    <w:rsid w:val="00663C19"/>
    <w:rsid w:val="00677A0B"/>
    <w:rsid w:val="00682D4E"/>
    <w:rsid w:val="0068530B"/>
    <w:rsid w:val="006920FD"/>
    <w:rsid w:val="0069337F"/>
    <w:rsid w:val="00694AC8"/>
    <w:rsid w:val="006A188E"/>
    <w:rsid w:val="006A21F2"/>
    <w:rsid w:val="006B0811"/>
    <w:rsid w:val="006B140C"/>
    <w:rsid w:val="006C34D0"/>
    <w:rsid w:val="006C3A05"/>
    <w:rsid w:val="006C596F"/>
    <w:rsid w:val="006D279C"/>
    <w:rsid w:val="006D730A"/>
    <w:rsid w:val="006E08D9"/>
    <w:rsid w:val="006E2045"/>
    <w:rsid w:val="006E2582"/>
    <w:rsid w:val="006E2697"/>
    <w:rsid w:val="006E2D4D"/>
    <w:rsid w:val="006E3F05"/>
    <w:rsid w:val="006E59D1"/>
    <w:rsid w:val="006F3F7D"/>
    <w:rsid w:val="006F48A0"/>
    <w:rsid w:val="0070632E"/>
    <w:rsid w:val="007072B4"/>
    <w:rsid w:val="00712B81"/>
    <w:rsid w:val="00713FDC"/>
    <w:rsid w:val="00717F32"/>
    <w:rsid w:val="0072019A"/>
    <w:rsid w:val="00724525"/>
    <w:rsid w:val="00726A18"/>
    <w:rsid w:val="00726AA1"/>
    <w:rsid w:val="00727106"/>
    <w:rsid w:val="007310D4"/>
    <w:rsid w:val="00735498"/>
    <w:rsid w:val="0073761D"/>
    <w:rsid w:val="00743138"/>
    <w:rsid w:val="00744782"/>
    <w:rsid w:val="00745DB4"/>
    <w:rsid w:val="007535BC"/>
    <w:rsid w:val="007536DF"/>
    <w:rsid w:val="00757FE0"/>
    <w:rsid w:val="007644F7"/>
    <w:rsid w:val="00765109"/>
    <w:rsid w:val="00770F01"/>
    <w:rsid w:val="00775710"/>
    <w:rsid w:val="00782439"/>
    <w:rsid w:val="007865D0"/>
    <w:rsid w:val="00791811"/>
    <w:rsid w:val="00791F12"/>
    <w:rsid w:val="00793711"/>
    <w:rsid w:val="007A129C"/>
    <w:rsid w:val="007A69DB"/>
    <w:rsid w:val="007B2C37"/>
    <w:rsid w:val="007B42C6"/>
    <w:rsid w:val="007B65CB"/>
    <w:rsid w:val="007C1EAA"/>
    <w:rsid w:val="007C53FF"/>
    <w:rsid w:val="007C5F6D"/>
    <w:rsid w:val="007C6306"/>
    <w:rsid w:val="007C681E"/>
    <w:rsid w:val="007D37A2"/>
    <w:rsid w:val="007D530C"/>
    <w:rsid w:val="007D53C7"/>
    <w:rsid w:val="007D662C"/>
    <w:rsid w:val="007E2C64"/>
    <w:rsid w:val="007E2EEF"/>
    <w:rsid w:val="007E3B90"/>
    <w:rsid w:val="007F2B41"/>
    <w:rsid w:val="007F62AA"/>
    <w:rsid w:val="0080018A"/>
    <w:rsid w:val="00807C6F"/>
    <w:rsid w:val="00810E68"/>
    <w:rsid w:val="00811449"/>
    <w:rsid w:val="00812E15"/>
    <w:rsid w:val="00814495"/>
    <w:rsid w:val="00814ED5"/>
    <w:rsid w:val="008152AF"/>
    <w:rsid w:val="00816CCD"/>
    <w:rsid w:val="00817543"/>
    <w:rsid w:val="0082679C"/>
    <w:rsid w:val="00826AD9"/>
    <w:rsid w:val="00827DC9"/>
    <w:rsid w:val="008303B8"/>
    <w:rsid w:val="008313FE"/>
    <w:rsid w:val="008341AE"/>
    <w:rsid w:val="00835798"/>
    <w:rsid w:val="00841582"/>
    <w:rsid w:val="00846EAD"/>
    <w:rsid w:val="00850D65"/>
    <w:rsid w:val="0086183E"/>
    <w:rsid w:val="00862C03"/>
    <w:rsid w:val="008651A7"/>
    <w:rsid w:val="008668FC"/>
    <w:rsid w:val="00871C02"/>
    <w:rsid w:val="0087292B"/>
    <w:rsid w:val="0087610A"/>
    <w:rsid w:val="00883E83"/>
    <w:rsid w:val="008845B9"/>
    <w:rsid w:val="00884C31"/>
    <w:rsid w:val="00891A56"/>
    <w:rsid w:val="008950B0"/>
    <w:rsid w:val="008A1E84"/>
    <w:rsid w:val="008A42B6"/>
    <w:rsid w:val="008A7767"/>
    <w:rsid w:val="008B06CB"/>
    <w:rsid w:val="008B3084"/>
    <w:rsid w:val="008B57C5"/>
    <w:rsid w:val="008C32BB"/>
    <w:rsid w:val="008C36DA"/>
    <w:rsid w:val="008D17AC"/>
    <w:rsid w:val="008D6FD2"/>
    <w:rsid w:val="008D7000"/>
    <w:rsid w:val="008E2218"/>
    <w:rsid w:val="008E6FE2"/>
    <w:rsid w:val="008F0608"/>
    <w:rsid w:val="009030C4"/>
    <w:rsid w:val="00904053"/>
    <w:rsid w:val="0090544D"/>
    <w:rsid w:val="00906C6A"/>
    <w:rsid w:val="0090756F"/>
    <w:rsid w:val="00907949"/>
    <w:rsid w:val="00910741"/>
    <w:rsid w:val="00913695"/>
    <w:rsid w:val="009140C7"/>
    <w:rsid w:val="00916543"/>
    <w:rsid w:val="00920E96"/>
    <w:rsid w:val="00921034"/>
    <w:rsid w:val="00921439"/>
    <w:rsid w:val="00921972"/>
    <w:rsid w:val="00923039"/>
    <w:rsid w:val="00924ABC"/>
    <w:rsid w:val="00925178"/>
    <w:rsid w:val="009253EA"/>
    <w:rsid w:val="00925628"/>
    <w:rsid w:val="009271A9"/>
    <w:rsid w:val="009300EA"/>
    <w:rsid w:val="00930DEF"/>
    <w:rsid w:val="00932FF2"/>
    <w:rsid w:val="00934C1F"/>
    <w:rsid w:val="009353E8"/>
    <w:rsid w:val="00937187"/>
    <w:rsid w:val="00940498"/>
    <w:rsid w:val="00941DEC"/>
    <w:rsid w:val="00942EDA"/>
    <w:rsid w:val="00953AAD"/>
    <w:rsid w:val="00956C3D"/>
    <w:rsid w:val="00961A71"/>
    <w:rsid w:val="009658DE"/>
    <w:rsid w:val="00966358"/>
    <w:rsid w:val="0096742D"/>
    <w:rsid w:val="00967B36"/>
    <w:rsid w:val="009707BD"/>
    <w:rsid w:val="00971FC2"/>
    <w:rsid w:val="00972666"/>
    <w:rsid w:val="009730A9"/>
    <w:rsid w:val="00975B0A"/>
    <w:rsid w:val="00977D2B"/>
    <w:rsid w:val="009832FC"/>
    <w:rsid w:val="00985332"/>
    <w:rsid w:val="00986940"/>
    <w:rsid w:val="00986B4B"/>
    <w:rsid w:val="00990864"/>
    <w:rsid w:val="00990890"/>
    <w:rsid w:val="00991AA7"/>
    <w:rsid w:val="009931E1"/>
    <w:rsid w:val="009A02A9"/>
    <w:rsid w:val="009A4285"/>
    <w:rsid w:val="009A7CD6"/>
    <w:rsid w:val="009B0D98"/>
    <w:rsid w:val="009B19EE"/>
    <w:rsid w:val="009B32A4"/>
    <w:rsid w:val="009B6B04"/>
    <w:rsid w:val="009B72D7"/>
    <w:rsid w:val="009C19AA"/>
    <w:rsid w:val="009C1CC5"/>
    <w:rsid w:val="009C2A85"/>
    <w:rsid w:val="009C488B"/>
    <w:rsid w:val="009C6778"/>
    <w:rsid w:val="009C7A23"/>
    <w:rsid w:val="009D3A3F"/>
    <w:rsid w:val="009E3F14"/>
    <w:rsid w:val="009E66BD"/>
    <w:rsid w:val="009E7B55"/>
    <w:rsid w:val="009F26C0"/>
    <w:rsid w:val="00A06F46"/>
    <w:rsid w:val="00A10377"/>
    <w:rsid w:val="00A11DE2"/>
    <w:rsid w:val="00A14175"/>
    <w:rsid w:val="00A141CD"/>
    <w:rsid w:val="00A15EAC"/>
    <w:rsid w:val="00A21CFC"/>
    <w:rsid w:val="00A22138"/>
    <w:rsid w:val="00A25426"/>
    <w:rsid w:val="00A25594"/>
    <w:rsid w:val="00A2736F"/>
    <w:rsid w:val="00A314D5"/>
    <w:rsid w:val="00A33EF8"/>
    <w:rsid w:val="00A35257"/>
    <w:rsid w:val="00A3616A"/>
    <w:rsid w:val="00A367B8"/>
    <w:rsid w:val="00A37515"/>
    <w:rsid w:val="00A4440A"/>
    <w:rsid w:val="00A44CBE"/>
    <w:rsid w:val="00A45817"/>
    <w:rsid w:val="00A47747"/>
    <w:rsid w:val="00A51217"/>
    <w:rsid w:val="00A51835"/>
    <w:rsid w:val="00A625BF"/>
    <w:rsid w:val="00A6274A"/>
    <w:rsid w:val="00A67C9D"/>
    <w:rsid w:val="00A71A43"/>
    <w:rsid w:val="00A751C8"/>
    <w:rsid w:val="00A771B3"/>
    <w:rsid w:val="00A81833"/>
    <w:rsid w:val="00A83359"/>
    <w:rsid w:val="00A844FB"/>
    <w:rsid w:val="00A845CC"/>
    <w:rsid w:val="00AA1C4A"/>
    <w:rsid w:val="00AA2E59"/>
    <w:rsid w:val="00AA686B"/>
    <w:rsid w:val="00AB0FDA"/>
    <w:rsid w:val="00AB2E12"/>
    <w:rsid w:val="00AB45CD"/>
    <w:rsid w:val="00AB7AB9"/>
    <w:rsid w:val="00AC2F29"/>
    <w:rsid w:val="00AC42ED"/>
    <w:rsid w:val="00AC63D1"/>
    <w:rsid w:val="00AD3F85"/>
    <w:rsid w:val="00AD41A0"/>
    <w:rsid w:val="00AD49C5"/>
    <w:rsid w:val="00AD4B3F"/>
    <w:rsid w:val="00AD522D"/>
    <w:rsid w:val="00AE54DD"/>
    <w:rsid w:val="00AE6267"/>
    <w:rsid w:val="00AE7680"/>
    <w:rsid w:val="00AF23AD"/>
    <w:rsid w:val="00AF26DD"/>
    <w:rsid w:val="00AF6F9F"/>
    <w:rsid w:val="00AF7C14"/>
    <w:rsid w:val="00B00B2E"/>
    <w:rsid w:val="00B02B8F"/>
    <w:rsid w:val="00B10A4B"/>
    <w:rsid w:val="00B11099"/>
    <w:rsid w:val="00B12D42"/>
    <w:rsid w:val="00B1336B"/>
    <w:rsid w:val="00B140D1"/>
    <w:rsid w:val="00B16269"/>
    <w:rsid w:val="00B323CF"/>
    <w:rsid w:val="00B32A98"/>
    <w:rsid w:val="00B33027"/>
    <w:rsid w:val="00B33A75"/>
    <w:rsid w:val="00B349B3"/>
    <w:rsid w:val="00B34A81"/>
    <w:rsid w:val="00B369E1"/>
    <w:rsid w:val="00B43CDE"/>
    <w:rsid w:val="00B4652C"/>
    <w:rsid w:val="00B55675"/>
    <w:rsid w:val="00B56861"/>
    <w:rsid w:val="00B56880"/>
    <w:rsid w:val="00B61CB0"/>
    <w:rsid w:val="00B70816"/>
    <w:rsid w:val="00B72642"/>
    <w:rsid w:val="00B72A82"/>
    <w:rsid w:val="00B767B2"/>
    <w:rsid w:val="00B767B7"/>
    <w:rsid w:val="00B82176"/>
    <w:rsid w:val="00B8330C"/>
    <w:rsid w:val="00B8412E"/>
    <w:rsid w:val="00B86D3E"/>
    <w:rsid w:val="00B9495C"/>
    <w:rsid w:val="00B96070"/>
    <w:rsid w:val="00BA2793"/>
    <w:rsid w:val="00BA2DD3"/>
    <w:rsid w:val="00BA5B47"/>
    <w:rsid w:val="00BA68BC"/>
    <w:rsid w:val="00BA68F8"/>
    <w:rsid w:val="00BB0333"/>
    <w:rsid w:val="00BB0726"/>
    <w:rsid w:val="00BB1AD8"/>
    <w:rsid w:val="00BB371B"/>
    <w:rsid w:val="00BB46F4"/>
    <w:rsid w:val="00BB53B4"/>
    <w:rsid w:val="00BB7A36"/>
    <w:rsid w:val="00BC32F5"/>
    <w:rsid w:val="00BC458E"/>
    <w:rsid w:val="00BC45EA"/>
    <w:rsid w:val="00BD153F"/>
    <w:rsid w:val="00BD2575"/>
    <w:rsid w:val="00BD3A09"/>
    <w:rsid w:val="00BD3B16"/>
    <w:rsid w:val="00BE081E"/>
    <w:rsid w:val="00BE1F1E"/>
    <w:rsid w:val="00BE68E2"/>
    <w:rsid w:val="00BF27DC"/>
    <w:rsid w:val="00BF282C"/>
    <w:rsid w:val="00BF2B9E"/>
    <w:rsid w:val="00BF549B"/>
    <w:rsid w:val="00C01874"/>
    <w:rsid w:val="00C10732"/>
    <w:rsid w:val="00C1086D"/>
    <w:rsid w:val="00C1551F"/>
    <w:rsid w:val="00C16AF9"/>
    <w:rsid w:val="00C307F4"/>
    <w:rsid w:val="00C32898"/>
    <w:rsid w:val="00C360B4"/>
    <w:rsid w:val="00C37DB5"/>
    <w:rsid w:val="00C37F2B"/>
    <w:rsid w:val="00C41656"/>
    <w:rsid w:val="00C42E86"/>
    <w:rsid w:val="00C42EAD"/>
    <w:rsid w:val="00C4329C"/>
    <w:rsid w:val="00C44EF4"/>
    <w:rsid w:val="00C50FEE"/>
    <w:rsid w:val="00C52708"/>
    <w:rsid w:val="00C54BC6"/>
    <w:rsid w:val="00C63061"/>
    <w:rsid w:val="00C63469"/>
    <w:rsid w:val="00C65112"/>
    <w:rsid w:val="00C6691D"/>
    <w:rsid w:val="00C67A67"/>
    <w:rsid w:val="00C70FFD"/>
    <w:rsid w:val="00C74445"/>
    <w:rsid w:val="00C761CD"/>
    <w:rsid w:val="00C80AE5"/>
    <w:rsid w:val="00C84D0A"/>
    <w:rsid w:val="00C910F3"/>
    <w:rsid w:val="00C91AA1"/>
    <w:rsid w:val="00C94058"/>
    <w:rsid w:val="00CA2013"/>
    <w:rsid w:val="00CA26F7"/>
    <w:rsid w:val="00CA39BE"/>
    <w:rsid w:val="00CA5A07"/>
    <w:rsid w:val="00CA6A56"/>
    <w:rsid w:val="00CB020E"/>
    <w:rsid w:val="00CB1EA2"/>
    <w:rsid w:val="00CB72F0"/>
    <w:rsid w:val="00CC1A82"/>
    <w:rsid w:val="00CC2724"/>
    <w:rsid w:val="00CD3F7A"/>
    <w:rsid w:val="00CD456F"/>
    <w:rsid w:val="00CD6536"/>
    <w:rsid w:val="00CD705D"/>
    <w:rsid w:val="00CE00BC"/>
    <w:rsid w:val="00CE1449"/>
    <w:rsid w:val="00CE5CD5"/>
    <w:rsid w:val="00CE6C22"/>
    <w:rsid w:val="00CF0041"/>
    <w:rsid w:val="00CF0195"/>
    <w:rsid w:val="00CF0C65"/>
    <w:rsid w:val="00CF2B5B"/>
    <w:rsid w:val="00CF33F3"/>
    <w:rsid w:val="00CF3A0F"/>
    <w:rsid w:val="00CF4F2A"/>
    <w:rsid w:val="00CF680C"/>
    <w:rsid w:val="00D0164E"/>
    <w:rsid w:val="00D04063"/>
    <w:rsid w:val="00D05C81"/>
    <w:rsid w:val="00D05E30"/>
    <w:rsid w:val="00D13F9F"/>
    <w:rsid w:val="00D14DCC"/>
    <w:rsid w:val="00D15352"/>
    <w:rsid w:val="00D1575E"/>
    <w:rsid w:val="00D21988"/>
    <w:rsid w:val="00D21A32"/>
    <w:rsid w:val="00D21A7F"/>
    <w:rsid w:val="00D21E91"/>
    <w:rsid w:val="00D2277E"/>
    <w:rsid w:val="00D31E60"/>
    <w:rsid w:val="00D36CF3"/>
    <w:rsid w:val="00D37433"/>
    <w:rsid w:val="00D459E6"/>
    <w:rsid w:val="00D462AA"/>
    <w:rsid w:val="00D469A9"/>
    <w:rsid w:val="00D47632"/>
    <w:rsid w:val="00D47F5D"/>
    <w:rsid w:val="00D51CE8"/>
    <w:rsid w:val="00D53B77"/>
    <w:rsid w:val="00D56FF9"/>
    <w:rsid w:val="00D619E4"/>
    <w:rsid w:val="00D716D3"/>
    <w:rsid w:val="00D73733"/>
    <w:rsid w:val="00D7748C"/>
    <w:rsid w:val="00D779CA"/>
    <w:rsid w:val="00D818E7"/>
    <w:rsid w:val="00D826DB"/>
    <w:rsid w:val="00D86776"/>
    <w:rsid w:val="00D9543C"/>
    <w:rsid w:val="00D966F5"/>
    <w:rsid w:val="00DA1DF1"/>
    <w:rsid w:val="00DA544B"/>
    <w:rsid w:val="00DA6B21"/>
    <w:rsid w:val="00DA715F"/>
    <w:rsid w:val="00DA7585"/>
    <w:rsid w:val="00DB722D"/>
    <w:rsid w:val="00DC4AA8"/>
    <w:rsid w:val="00DD1AF3"/>
    <w:rsid w:val="00DD2837"/>
    <w:rsid w:val="00DE4392"/>
    <w:rsid w:val="00DE5163"/>
    <w:rsid w:val="00DE7A22"/>
    <w:rsid w:val="00DF62FE"/>
    <w:rsid w:val="00DF72EA"/>
    <w:rsid w:val="00DF7F24"/>
    <w:rsid w:val="00E129A9"/>
    <w:rsid w:val="00E14B7B"/>
    <w:rsid w:val="00E16A0E"/>
    <w:rsid w:val="00E21969"/>
    <w:rsid w:val="00E37B2F"/>
    <w:rsid w:val="00E40528"/>
    <w:rsid w:val="00E42F5A"/>
    <w:rsid w:val="00E448F9"/>
    <w:rsid w:val="00E5328F"/>
    <w:rsid w:val="00E53CF7"/>
    <w:rsid w:val="00E619D5"/>
    <w:rsid w:val="00E6383E"/>
    <w:rsid w:val="00E638F7"/>
    <w:rsid w:val="00E6734F"/>
    <w:rsid w:val="00E67647"/>
    <w:rsid w:val="00E727D9"/>
    <w:rsid w:val="00E73797"/>
    <w:rsid w:val="00E73AA5"/>
    <w:rsid w:val="00E760BA"/>
    <w:rsid w:val="00E85359"/>
    <w:rsid w:val="00E85C51"/>
    <w:rsid w:val="00E90D9A"/>
    <w:rsid w:val="00E91192"/>
    <w:rsid w:val="00E95826"/>
    <w:rsid w:val="00E976E9"/>
    <w:rsid w:val="00EA1893"/>
    <w:rsid w:val="00EA3AB1"/>
    <w:rsid w:val="00EA3E87"/>
    <w:rsid w:val="00EA66D4"/>
    <w:rsid w:val="00EB30B9"/>
    <w:rsid w:val="00EB3887"/>
    <w:rsid w:val="00EB6543"/>
    <w:rsid w:val="00EB7CAA"/>
    <w:rsid w:val="00EC0C79"/>
    <w:rsid w:val="00EC5538"/>
    <w:rsid w:val="00ED30D4"/>
    <w:rsid w:val="00ED4C50"/>
    <w:rsid w:val="00ED6406"/>
    <w:rsid w:val="00EE17AE"/>
    <w:rsid w:val="00EE31D3"/>
    <w:rsid w:val="00EE4990"/>
    <w:rsid w:val="00EE5744"/>
    <w:rsid w:val="00EF1D82"/>
    <w:rsid w:val="00EF3099"/>
    <w:rsid w:val="00EF4DDF"/>
    <w:rsid w:val="00F009FC"/>
    <w:rsid w:val="00F01BFE"/>
    <w:rsid w:val="00F0245A"/>
    <w:rsid w:val="00F04555"/>
    <w:rsid w:val="00F056F8"/>
    <w:rsid w:val="00F06831"/>
    <w:rsid w:val="00F07BDC"/>
    <w:rsid w:val="00F10AC0"/>
    <w:rsid w:val="00F13D3B"/>
    <w:rsid w:val="00F17676"/>
    <w:rsid w:val="00F23C1B"/>
    <w:rsid w:val="00F2565F"/>
    <w:rsid w:val="00F303FC"/>
    <w:rsid w:val="00F3062D"/>
    <w:rsid w:val="00F311C1"/>
    <w:rsid w:val="00F33CB3"/>
    <w:rsid w:val="00F4070B"/>
    <w:rsid w:val="00F4255D"/>
    <w:rsid w:val="00F45820"/>
    <w:rsid w:val="00F4651A"/>
    <w:rsid w:val="00F4711C"/>
    <w:rsid w:val="00F501AD"/>
    <w:rsid w:val="00F50A8E"/>
    <w:rsid w:val="00F52A15"/>
    <w:rsid w:val="00F559ED"/>
    <w:rsid w:val="00F561BD"/>
    <w:rsid w:val="00F56FF0"/>
    <w:rsid w:val="00F71DC8"/>
    <w:rsid w:val="00F73005"/>
    <w:rsid w:val="00F74A64"/>
    <w:rsid w:val="00F768C8"/>
    <w:rsid w:val="00F774E0"/>
    <w:rsid w:val="00F77C4F"/>
    <w:rsid w:val="00F83A69"/>
    <w:rsid w:val="00F84DCC"/>
    <w:rsid w:val="00F8629A"/>
    <w:rsid w:val="00FA0003"/>
    <w:rsid w:val="00FA5220"/>
    <w:rsid w:val="00FA6FD6"/>
    <w:rsid w:val="00FB0209"/>
    <w:rsid w:val="00FB0243"/>
    <w:rsid w:val="00FB167A"/>
    <w:rsid w:val="00FB205E"/>
    <w:rsid w:val="00FB6C77"/>
    <w:rsid w:val="00FC12F9"/>
    <w:rsid w:val="00FC6E94"/>
    <w:rsid w:val="00FD0803"/>
    <w:rsid w:val="00FD5D5C"/>
    <w:rsid w:val="00FD71BF"/>
    <w:rsid w:val="00FE240B"/>
    <w:rsid w:val="00FE2A42"/>
    <w:rsid w:val="00FE6DE8"/>
    <w:rsid w:val="00FF0E13"/>
    <w:rsid w:val="00FF1C29"/>
    <w:rsid w:val="00FF3693"/>
    <w:rsid w:val="00FF3B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14B033"/>
  <w15:chartTrackingRefBased/>
  <w15:docId w15:val="{71CE576A-B0DB-4CBA-824B-788DE49AF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6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826"/>
    <w:pPr>
      <w:tabs>
        <w:tab w:val="center" w:pos="4320"/>
        <w:tab w:val="right" w:pos="8640"/>
      </w:tabs>
      <w:spacing w:line="240" w:lineRule="auto"/>
    </w:pPr>
  </w:style>
  <w:style w:type="character" w:customStyle="1" w:styleId="HeaderChar">
    <w:name w:val="Header Char"/>
    <w:basedOn w:val="DefaultParagraphFont"/>
    <w:link w:val="Header"/>
    <w:uiPriority w:val="99"/>
    <w:rsid w:val="00E95826"/>
  </w:style>
  <w:style w:type="paragraph" w:styleId="Footer">
    <w:name w:val="footer"/>
    <w:basedOn w:val="Normal"/>
    <w:link w:val="FooterChar"/>
    <w:uiPriority w:val="99"/>
    <w:unhideWhenUsed/>
    <w:rsid w:val="00E95826"/>
    <w:pPr>
      <w:tabs>
        <w:tab w:val="center" w:pos="4320"/>
        <w:tab w:val="right" w:pos="8640"/>
      </w:tabs>
      <w:spacing w:line="240" w:lineRule="auto"/>
    </w:pPr>
  </w:style>
  <w:style w:type="character" w:customStyle="1" w:styleId="FooterChar">
    <w:name w:val="Footer Char"/>
    <w:basedOn w:val="DefaultParagraphFont"/>
    <w:link w:val="Footer"/>
    <w:uiPriority w:val="99"/>
    <w:rsid w:val="00E95826"/>
  </w:style>
  <w:style w:type="paragraph" w:styleId="ListParagraph">
    <w:name w:val="List Paragraph"/>
    <w:basedOn w:val="Normal"/>
    <w:uiPriority w:val="34"/>
    <w:qFormat/>
    <w:rsid w:val="00635583"/>
    <w:pPr>
      <w:ind w:left="720"/>
      <w:contextualSpacing/>
    </w:pPr>
  </w:style>
  <w:style w:type="table" w:styleId="TableGrid">
    <w:name w:val="Table Grid"/>
    <w:basedOn w:val="TableNormal"/>
    <w:uiPriority w:val="39"/>
    <w:rsid w:val="004B009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24BF2"/>
    <w:rPr>
      <w:sz w:val="16"/>
      <w:szCs w:val="16"/>
    </w:rPr>
  </w:style>
  <w:style w:type="paragraph" w:styleId="CommentText">
    <w:name w:val="annotation text"/>
    <w:basedOn w:val="Normal"/>
    <w:link w:val="CommentTextChar"/>
    <w:uiPriority w:val="99"/>
    <w:semiHidden/>
    <w:unhideWhenUsed/>
    <w:rsid w:val="00424BF2"/>
    <w:pPr>
      <w:spacing w:line="240" w:lineRule="auto"/>
    </w:pPr>
    <w:rPr>
      <w:sz w:val="20"/>
      <w:szCs w:val="20"/>
    </w:rPr>
  </w:style>
  <w:style w:type="character" w:customStyle="1" w:styleId="CommentTextChar">
    <w:name w:val="Comment Text Char"/>
    <w:basedOn w:val="DefaultParagraphFont"/>
    <w:link w:val="CommentText"/>
    <w:uiPriority w:val="99"/>
    <w:semiHidden/>
    <w:rsid w:val="00424BF2"/>
    <w:rPr>
      <w:sz w:val="20"/>
      <w:szCs w:val="20"/>
    </w:rPr>
  </w:style>
  <w:style w:type="paragraph" w:styleId="CommentSubject">
    <w:name w:val="annotation subject"/>
    <w:basedOn w:val="CommentText"/>
    <w:next w:val="CommentText"/>
    <w:link w:val="CommentSubjectChar"/>
    <w:uiPriority w:val="99"/>
    <w:semiHidden/>
    <w:unhideWhenUsed/>
    <w:rsid w:val="00424BF2"/>
    <w:rPr>
      <w:b/>
      <w:bCs/>
    </w:rPr>
  </w:style>
  <w:style w:type="character" w:customStyle="1" w:styleId="CommentSubjectChar">
    <w:name w:val="Comment Subject Char"/>
    <w:basedOn w:val="CommentTextChar"/>
    <w:link w:val="CommentSubject"/>
    <w:uiPriority w:val="99"/>
    <w:semiHidden/>
    <w:rsid w:val="00424BF2"/>
    <w:rPr>
      <w:b/>
      <w:bCs/>
      <w:sz w:val="20"/>
      <w:szCs w:val="20"/>
    </w:rPr>
  </w:style>
  <w:style w:type="paragraph" w:styleId="BalloonText">
    <w:name w:val="Balloon Text"/>
    <w:basedOn w:val="Normal"/>
    <w:link w:val="BalloonTextChar"/>
    <w:uiPriority w:val="99"/>
    <w:semiHidden/>
    <w:unhideWhenUsed/>
    <w:rsid w:val="00424BF2"/>
    <w:pPr>
      <w:spacing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424BF2"/>
    <w:rPr>
      <w:rFonts w:ascii="Tahoma" w:hAnsi="Tahoma" w:cs="Tahoma"/>
      <w:sz w:val="18"/>
      <w:szCs w:val="18"/>
    </w:rPr>
  </w:style>
  <w:style w:type="table" w:customStyle="1" w:styleId="1">
    <w:name w:val="شبكة جدول1"/>
    <w:basedOn w:val="TableNormal"/>
    <w:next w:val="TableGrid"/>
    <w:uiPriority w:val="39"/>
    <w:rsid w:val="0040421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41DEC"/>
    <w:pPr>
      <w:bidi w:val="0"/>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4A282B"/>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4A282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uiPriority w:val="99"/>
    <w:unhideWhenUsed/>
    <w:rsid w:val="00160D31"/>
    <w:rPr>
      <w:color w:val="0000FF"/>
      <w:u w:val="single"/>
    </w:rPr>
  </w:style>
  <w:style w:type="paragraph" w:styleId="NoSpacing">
    <w:name w:val="No Spacing"/>
    <w:uiPriority w:val="1"/>
    <w:qFormat/>
    <w:rsid w:val="00160D31"/>
    <w:pPr>
      <w:spacing w:line="240" w:lineRule="auto"/>
      <w:jc w:val="left"/>
    </w:pPr>
    <w:rPr>
      <w:rFonts w:ascii="Calibri" w:eastAsia="Calibri" w:hAnsi="Calibri" w:cs="Arial"/>
    </w:rPr>
  </w:style>
  <w:style w:type="character" w:styleId="UnresolvedMention">
    <w:name w:val="Unresolved Mention"/>
    <w:basedOn w:val="DefaultParagraphFont"/>
    <w:uiPriority w:val="99"/>
    <w:semiHidden/>
    <w:unhideWhenUsed/>
    <w:rsid w:val="00D77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48753">
      <w:bodyDiv w:val="1"/>
      <w:marLeft w:val="0"/>
      <w:marRight w:val="0"/>
      <w:marTop w:val="0"/>
      <w:marBottom w:val="0"/>
      <w:divBdr>
        <w:top w:val="none" w:sz="0" w:space="0" w:color="auto"/>
        <w:left w:val="none" w:sz="0" w:space="0" w:color="auto"/>
        <w:bottom w:val="none" w:sz="0" w:space="0" w:color="auto"/>
        <w:right w:val="none" w:sz="0" w:space="0" w:color="auto"/>
      </w:divBdr>
    </w:div>
    <w:div w:id="321589095">
      <w:bodyDiv w:val="1"/>
      <w:marLeft w:val="0"/>
      <w:marRight w:val="0"/>
      <w:marTop w:val="0"/>
      <w:marBottom w:val="0"/>
      <w:divBdr>
        <w:top w:val="none" w:sz="0" w:space="0" w:color="auto"/>
        <w:left w:val="none" w:sz="0" w:space="0" w:color="auto"/>
        <w:bottom w:val="none" w:sz="0" w:space="0" w:color="auto"/>
        <w:right w:val="none" w:sz="0" w:space="0" w:color="auto"/>
      </w:divBdr>
    </w:div>
    <w:div w:id="473303786">
      <w:bodyDiv w:val="1"/>
      <w:marLeft w:val="0"/>
      <w:marRight w:val="0"/>
      <w:marTop w:val="0"/>
      <w:marBottom w:val="0"/>
      <w:divBdr>
        <w:top w:val="none" w:sz="0" w:space="0" w:color="auto"/>
        <w:left w:val="none" w:sz="0" w:space="0" w:color="auto"/>
        <w:bottom w:val="none" w:sz="0" w:space="0" w:color="auto"/>
        <w:right w:val="none" w:sz="0" w:space="0" w:color="auto"/>
      </w:divBdr>
    </w:div>
    <w:div w:id="491415465">
      <w:bodyDiv w:val="1"/>
      <w:marLeft w:val="0"/>
      <w:marRight w:val="0"/>
      <w:marTop w:val="0"/>
      <w:marBottom w:val="0"/>
      <w:divBdr>
        <w:top w:val="none" w:sz="0" w:space="0" w:color="auto"/>
        <w:left w:val="none" w:sz="0" w:space="0" w:color="auto"/>
        <w:bottom w:val="none" w:sz="0" w:space="0" w:color="auto"/>
        <w:right w:val="none" w:sz="0" w:space="0" w:color="auto"/>
      </w:divBdr>
    </w:div>
    <w:div w:id="523909403">
      <w:bodyDiv w:val="1"/>
      <w:marLeft w:val="0"/>
      <w:marRight w:val="0"/>
      <w:marTop w:val="0"/>
      <w:marBottom w:val="0"/>
      <w:divBdr>
        <w:top w:val="none" w:sz="0" w:space="0" w:color="auto"/>
        <w:left w:val="none" w:sz="0" w:space="0" w:color="auto"/>
        <w:bottom w:val="none" w:sz="0" w:space="0" w:color="auto"/>
        <w:right w:val="none" w:sz="0" w:space="0" w:color="auto"/>
      </w:divBdr>
    </w:div>
    <w:div w:id="599341921">
      <w:bodyDiv w:val="1"/>
      <w:marLeft w:val="0"/>
      <w:marRight w:val="0"/>
      <w:marTop w:val="0"/>
      <w:marBottom w:val="0"/>
      <w:divBdr>
        <w:top w:val="none" w:sz="0" w:space="0" w:color="auto"/>
        <w:left w:val="none" w:sz="0" w:space="0" w:color="auto"/>
        <w:bottom w:val="none" w:sz="0" w:space="0" w:color="auto"/>
        <w:right w:val="none" w:sz="0" w:space="0" w:color="auto"/>
      </w:divBdr>
    </w:div>
    <w:div w:id="619798178">
      <w:bodyDiv w:val="1"/>
      <w:marLeft w:val="0"/>
      <w:marRight w:val="0"/>
      <w:marTop w:val="0"/>
      <w:marBottom w:val="0"/>
      <w:divBdr>
        <w:top w:val="none" w:sz="0" w:space="0" w:color="auto"/>
        <w:left w:val="none" w:sz="0" w:space="0" w:color="auto"/>
        <w:bottom w:val="none" w:sz="0" w:space="0" w:color="auto"/>
        <w:right w:val="none" w:sz="0" w:space="0" w:color="auto"/>
      </w:divBdr>
    </w:div>
    <w:div w:id="742066644">
      <w:bodyDiv w:val="1"/>
      <w:marLeft w:val="0"/>
      <w:marRight w:val="0"/>
      <w:marTop w:val="0"/>
      <w:marBottom w:val="0"/>
      <w:divBdr>
        <w:top w:val="none" w:sz="0" w:space="0" w:color="auto"/>
        <w:left w:val="none" w:sz="0" w:space="0" w:color="auto"/>
        <w:bottom w:val="none" w:sz="0" w:space="0" w:color="auto"/>
        <w:right w:val="none" w:sz="0" w:space="0" w:color="auto"/>
      </w:divBdr>
    </w:div>
    <w:div w:id="778331517">
      <w:bodyDiv w:val="1"/>
      <w:marLeft w:val="0"/>
      <w:marRight w:val="0"/>
      <w:marTop w:val="0"/>
      <w:marBottom w:val="0"/>
      <w:divBdr>
        <w:top w:val="none" w:sz="0" w:space="0" w:color="auto"/>
        <w:left w:val="none" w:sz="0" w:space="0" w:color="auto"/>
        <w:bottom w:val="none" w:sz="0" w:space="0" w:color="auto"/>
        <w:right w:val="none" w:sz="0" w:space="0" w:color="auto"/>
      </w:divBdr>
    </w:div>
    <w:div w:id="1580363325">
      <w:bodyDiv w:val="1"/>
      <w:marLeft w:val="0"/>
      <w:marRight w:val="0"/>
      <w:marTop w:val="0"/>
      <w:marBottom w:val="0"/>
      <w:divBdr>
        <w:top w:val="none" w:sz="0" w:space="0" w:color="auto"/>
        <w:left w:val="none" w:sz="0" w:space="0" w:color="auto"/>
        <w:bottom w:val="none" w:sz="0" w:space="0" w:color="auto"/>
        <w:right w:val="none" w:sz="0" w:space="0" w:color="auto"/>
      </w:divBdr>
    </w:div>
    <w:div w:id="1602644491">
      <w:bodyDiv w:val="1"/>
      <w:marLeft w:val="0"/>
      <w:marRight w:val="0"/>
      <w:marTop w:val="0"/>
      <w:marBottom w:val="0"/>
      <w:divBdr>
        <w:top w:val="none" w:sz="0" w:space="0" w:color="auto"/>
        <w:left w:val="none" w:sz="0" w:space="0" w:color="auto"/>
        <w:bottom w:val="none" w:sz="0" w:space="0" w:color="auto"/>
        <w:right w:val="none" w:sz="0" w:space="0" w:color="auto"/>
      </w:divBdr>
    </w:div>
    <w:div w:id="1622570357">
      <w:bodyDiv w:val="1"/>
      <w:marLeft w:val="0"/>
      <w:marRight w:val="0"/>
      <w:marTop w:val="0"/>
      <w:marBottom w:val="0"/>
      <w:divBdr>
        <w:top w:val="none" w:sz="0" w:space="0" w:color="auto"/>
        <w:left w:val="none" w:sz="0" w:space="0" w:color="auto"/>
        <w:bottom w:val="none" w:sz="0" w:space="0" w:color="auto"/>
        <w:right w:val="none" w:sz="0" w:space="0" w:color="auto"/>
      </w:divBdr>
    </w:div>
    <w:div w:id="1694308272">
      <w:bodyDiv w:val="1"/>
      <w:marLeft w:val="0"/>
      <w:marRight w:val="0"/>
      <w:marTop w:val="0"/>
      <w:marBottom w:val="0"/>
      <w:divBdr>
        <w:top w:val="none" w:sz="0" w:space="0" w:color="auto"/>
        <w:left w:val="none" w:sz="0" w:space="0" w:color="auto"/>
        <w:bottom w:val="none" w:sz="0" w:space="0" w:color="auto"/>
        <w:right w:val="none" w:sz="0" w:space="0" w:color="auto"/>
      </w:divBdr>
    </w:div>
    <w:div w:id="2056999320">
      <w:bodyDiv w:val="1"/>
      <w:marLeft w:val="0"/>
      <w:marRight w:val="0"/>
      <w:marTop w:val="0"/>
      <w:marBottom w:val="0"/>
      <w:divBdr>
        <w:top w:val="none" w:sz="0" w:space="0" w:color="auto"/>
        <w:left w:val="none" w:sz="0" w:space="0" w:color="auto"/>
        <w:bottom w:val="none" w:sz="0" w:space="0" w:color="auto"/>
        <w:right w:val="none" w:sz="0" w:space="0" w:color="auto"/>
      </w:divBdr>
    </w:div>
    <w:div w:id="206093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rebewane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alqalam.utripoli.edu.ly/index.php/AR" TargetMode="External"/><Relationship Id="rId2" Type="http://schemas.openxmlformats.org/officeDocument/2006/relationships/hyperlink" Target="https://doi.org/10.69667/ajs.25104" TargetMode="External"/><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4C30C-AADD-4A95-8429-03F58CE08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30</Pages>
  <Words>11121</Words>
  <Characters>57640</Characters>
  <Application>Microsoft Office Word</Application>
  <DocSecurity>0</DocSecurity>
  <Lines>1462</Lines>
  <Paragraphs>983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Atia</cp:lastModifiedBy>
  <cp:revision>3</cp:revision>
  <cp:lastPrinted>2024-09-10T14:00:00Z</cp:lastPrinted>
  <dcterms:created xsi:type="dcterms:W3CDTF">2025-07-25T22:10:00Z</dcterms:created>
  <dcterms:modified xsi:type="dcterms:W3CDTF">2025-07-25T22:16:00Z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20ffba1d-bc0e-45ae-a9ff-3bf6cba91d0d</vt:lpwstr>
  </property>
</Properties>
</file>